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C8B21" w14:textId="77777777" w:rsidR="0058262C" w:rsidRPr="00496BE4" w:rsidRDefault="0058262C" w:rsidP="0058262C">
      <w:pPr>
        <w:spacing w:line="240" w:lineRule="auto"/>
        <w:jc w:val="center"/>
        <w:rPr>
          <w:rFonts w:cstheme="minorHAnsi"/>
          <w:b/>
          <w:sz w:val="18"/>
          <w:szCs w:val="18"/>
        </w:rPr>
      </w:pPr>
      <w:r w:rsidRPr="00496BE4">
        <w:rPr>
          <w:rFonts w:cstheme="minorHAnsi"/>
          <w:b/>
          <w:sz w:val="18"/>
          <w:szCs w:val="18"/>
        </w:rPr>
        <w:t>MINISTERIO DE AGRICULTURA Y GANADERÍA</w:t>
      </w:r>
    </w:p>
    <w:p w14:paraId="12B24848" w14:textId="77777777" w:rsidR="0058262C" w:rsidRPr="00496BE4" w:rsidRDefault="0058262C" w:rsidP="0058262C">
      <w:pPr>
        <w:spacing w:line="240" w:lineRule="auto"/>
        <w:jc w:val="center"/>
        <w:rPr>
          <w:rFonts w:cstheme="minorHAnsi"/>
          <w:b/>
          <w:sz w:val="18"/>
          <w:szCs w:val="18"/>
        </w:rPr>
      </w:pPr>
      <w:r w:rsidRPr="00496BE4">
        <w:rPr>
          <w:rFonts w:cstheme="minorHAnsi"/>
          <w:b/>
          <w:sz w:val="18"/>
          <w:szCs w:val="18"/>
        </w:rPr>
        <w:t>DESPACHO MINISTERIAL- UNIDAD DE PLANIFICACIÓN INSTITUCIONAL</w:t>
      </w:r>
    </w:p>
    <w:p w14:paraId="5C8BBD15" w14:textId="77777777" w:rsidR="0058262C" w:rsidRPr="00496BE4" w:rsidRDefault="0058262C" w:rsidP="0058262C">
      <w:pPr>
        <w:pBdr>
          <w:bottom w:val="thinThickSmallGap" w:sz="24" w:space="6" w:color="44546A" w:themeColor="text2"/>
        </w:pBdr>
        <w:spacing w:line="240" w:lineRule="auto"/>
        <w:jc w:val="center"/>
        <w:rPr>
          <w:rFonts w:cstheme="minorHAnsi"/>
          <w:b/>
          <w:sz w:val="18"/>
          <w:szCs w:val="18"/>
        </w:rPr>
      </w:pPr>
    </w:p>
    <w:p w14:paraId="77E1C10B" w14:textId="77777777" w:rsidR="0058262C" w:rsidRPr="00496BE4" w:rsidRDefault="0058262C" w:rsidP="0058262C">
      <w:pPr>
        <w:pBdr>
          <w:bottom w:val="thinThickSmallGap" w:sz="24" w:space="6" w:color="44546A" w:themeColor="text2"/>
        </w:pBdr>
        <w:spacing w:line="240" w:lineRule="auto"/>
        <w:jc w:val="center"/>
        <w:rPr>
          <w:rFonts w:ascii="Calibri" w:eastAsia="Times New Roman" w:hAnsi="Calibri" w:cs="Calibri"/>
          <w:b/>
          <w:bCs/>
          <w:sz w:val="18"/>
          <w:szCs w:val="18"/>
          <w:lang w:eastAsia="es-ES_tradnl"/>
        </w:rPr>
      </w:pPr>
      <w:r w:rsidRPr="00496BE4">
        <w:rPr>
          <w:rFonts w:ascii="Calibri" w:eastAsia="Times New Roman" w:hAnsi="Calibri" w:cs="Calibri"/>
          <w:b/>
          <w:bCs/>
          <w:sz w:val="18"/>
          <w:szCs w:val="18"/>
          <w:lang w:eastAsia="es-ES_tradnl"/>
        </w:rPr>
        <w:t xml:space="preserve">Lista de Chequeo para el control de cumplimiento de requisitos de idoneidad </w:t>
      </w:r>
    </w:p>
    <w:p w14:paraId="32ACD34D" w14:textId="7E13D84C" w:rsidR="0058262C" w:rsidRPr="0058262C" w:rsidRDefault="0058262C" w:rsidP="0058262C">
      <w:pPr>
        <w:pBdr>
          <w:bottom w:val="thinThickSmallGap" w:sz="24" w:space="6" w:color="44546A" w:themeColor="text2"/>
        </w:pBdr>
        <w:spacing w:line="240" w:lineRule="auto"/>
        <w:jc w:val="center"/>
        <w:rPr>
          <w:rStyle w:val="normaltextrun"/>
          <w:sz w:val="18"/>
          <w:szCs w:val="18"/>
        </w:rPr>
      </w:pPr>
      <w:r w:rsidRPr="00496BE4">
        <w:rPr>
          <w:rFonts w:ascii="Calibri" w:eastAsia="Times New Roman" w:hAnsi="Calibri" w:cs="Calibri"/>
          <w:b/>
          <w:bCs/>
          <w:sz w:val="18"/>
          <w:szCs w:val="18"/>
          <w:lang w:eastAsia="es-ES_tradnl"/>
        </w:rPr>
        <w:t>Declaración de sujeto privado idóneo para administrar fondos públicos”</w:t>
      </w:r>
    </w:p>
    <w:p w14:paraId="5D0523D5" w14:textId="77777777" w:rsidR="0058262C" w:rsidRDefault="0058262C" w:rsidP="00891916">
      <w:pPr>
        <w:pStyle w:val="paragraph"/>
        <w:spacing w:before="0" w:beforeAutospacing="0" w:after="0" w:afterAutospacing="0"/>
        <w:textAlignment w:val="baseline"/>
        <w:rPr>
          <w:rStyle w:val="normaltextrun"/>
          <w:rFonts w:asciiTheme="minorHAnsi" w:hAnsiTheme="minorHAnsi" w:cstheme="minorHAnsi"/>
          <w:sz w:val="18"/>
          <w:szCs w:val="18"/>
        </w:rPr>
      </w:pPr>
    </w:p>
    <w:p w14:paraId="39BBBBEB" w14:textId="2B32F59C" w:rsidR="00891916" w:rsidRPr="00412630" w:rsidRDefault="00891916" w:rsidP="00891916">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Nombre del sujeto privado:</w:t>
      </w:r>
      <w:r w:rsidRPr="00412630">
        <w:rPr>
          <w:rStyle w:val="eop"/>
          <w:rFonts w:asciiTheme="minorHAnsi" w:eastAsiaTheme="minorEastAsia" w:hAnsiTheme="minorHAnsi" w:cstheme="minorHAnsi"/>
          <w:sz w:val="18"/>
          <w:szCs w:val="18"/>
        </w:rPr>
        <w:t> </w:t>
      </w:r>
    </w:p>
    <w:p w14:paraId="7225083A" w14:textId="77777777" w:rsidR="00891916" w:rsidRPr="00412630" w:rsidRDefault="00891916" w:rsidP="00891916">
      <w:pPr>
        <w:pStyle w:val="paragraph"/>
        <w:spacing w:before="0" w:beforeAutospacing="0" w:after="0" w:afterAutospacing="0"/>
        <w:textAlignment w:val="baseline"/>
        <w:rPr>
          <w:rFonts w:asciiTheme="minorHAnsi" w:hAnsiTheme="minorHAnsi" w:cstheme="minorHAnsi"/>
          <w:sz w:val="18"/>
          <w:szCs w:val="18"/>
        </w:rPr>
      </w:pPr>
      <w:proofErr w:type="spellStart"/>
      <w:r w:rsidRPr="00412630">
        <w:rPr>
          <w:rStyle w:val="normaltextrun"/>
          <w:rFonts w:asciiTheme="minorHAnsi" w:hAnsiTheme="minorHAnsi" w:cstheme="minorHAnsi"/>
          <w:sz w:val="18"/>
          <w:szCs w:val="18"/>
        </w:rPr>
        <w:t>N°</w:t>
      </w:r>
      <w:proofErr w:type="spellEnd"/>
      <w:r w:rsidRPr="00412630">
        <w:rPr>
          <w:rStyle w:val="apple-converted-space"/>
          <w:rFonts w:asciiTheme="minorHAnsi" w:hAnsiTheme="minorHAnsi" w:cstheme="minorHAnsi"/>
          <w:sz w:val="18"/>
          <w:szCs w:val="18"/>
        </w:rPr>
        <w:t> </w:t>
      </w:r>
      <w:r w:rsidRPr="00412630">
        <w:rPr>
          <w:rStyle w:val="normaltextrun"/>
          <w:rFonts w:asciiTheme="minorHAnsi" w:hAnsiTheme="minorHAnsi" w:cstheme="minorHAnsi"/>
          <w:sz w:val="18"/>
          <w:szCs w:val="18"/>
        </w:rPr>
        <w:t>Cédula jurídica:</w:t>
      </w:r>
      <w:r w:rsidRPr="00412630">
        <w:rPr>
          <w:rStyle w:val="eop"/>
          <w:rFonts w:asciiTheme="minorHAnsi" w:eastAsiaTheme="minorEastAsia" w:hAnsiTheme="minorHAnsi" w:cstheme="minorHAnsi"/>
          <w:sz w:val="18"/>
          <w:szCs w:val="18"/>
        </w:rPr>
        <w:t> </w:t>
      </w:r>
    </w:p>
    <w:p w14:paraId="11B97B74" w14:textId="77777777" w:rsidR="00891916" w:rsidRPr="00412630" w:rsidRDefault="00891916" w:rsidP="00891916">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Fecha de presentación de la solicitud:</w:t>
      </w:r>
      <w:r w:rsidRPr="00412630">
        <w:rPr>
          <w:rStyle w:val="eop"/>
          <w:rFonts w:asciiTheme="minorHAnsi" w:eastAsiaTheme="minorEastAsia" w:hAnsiTheme="minorHAnsi" w:cstheme="minorHAnsi"/>
          <w:sz w:val="18"/>
          <w:szCs w:val="18"/>
        </w:rPr>
        <w:t> </w:t>
      </w:r>
    </w:p>
    <w:p w14:paraId="7A5B880B" w14:textId="77777777" w:rsidR="00891916" w:rsidRPr="00412630" w:rsidRDefault="00891916" w:rsidP="009C4A08">
      <w:pPr>
        <w:jc w:val="both"/>
        <w:rPr>
          <w:rFonts w:cs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380"/>
        <w:gridCol w:w="470"/>
        <w:gridCol w:w="472"/>
        <w:gridCol w:w="470"/>
        <w:gridCol w:w="2710"/>
        <w:gridCol w:w="893"/>
      </w:tblGrid>
      <w:tr w:rsidR="005D43BF" w:rsidRPr="00412630" w14:paraId="4627A5CE" w14:textId="6AC39E28" w:rsidTr="00FC51CB">
        <w:trPr>
          <w:cantSplit/>
          <w:tblHeader/>
          <w:jc w:val="center"/>
        </w:trPr>
        <w:tc>
          <w:tcPr>
            <w:tcW w:w="284" w:type="pct"/>
            <w:shd w:val="clear" w:color="auto" w:fill="0F243E"/>
          </w:tcPr>
          <w:p w14:paraId="7BFDE4AA" w14:textId="19DECB14" w:rsidR="00B3531F" w:rsidRPr="00412630" w:rsidRDefault="00B3531F" w:rsidP="00FD74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w:t>
            </w:r>
          </w:p>
        </w:tc>
        <w:tc>
          <w:tcPr>
            <w:tcW w:w="2198" w:type="pct"/>
            <w:shd w:val="clear" w:color="auto" w:fill="0F243E"/>
            <w:vAlign w:val="center"/>
            <w:hideMark/>
          </w:tcPr>
          <w:p w14:paraId="4627A5CB" w14:textId="243AB9FD" w:rsidR="00B3531F" w:rsidRPr="00412630" w:rsidRDefault="00B3531F" w:rsidP="00FD74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Requisitos previos MAG</w:t>
            </w:r>
          </w:p>
        </w:tc>
        <w:tc>
          <w:tcPr>
            <w:tcW w:w="236" w:type="pct"/>
            <w:shd w:val="clear" w:color="auto" w:fill="0F243E"/>
            <w:vAlign w:val="center"/>
          </w:tcPr>
          <w:p w14:paraId="592C9A06" w14:textId="01E6BC72" w:rsidR="00B3531F" w:rsidRPr="00412630" w:rsidRDefault="00B3531F" w:rsidP="00FD74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Si</w:t>
            </w:r>
          </w:p>
        </w:tc>
        <w:tc>
          <w:tcPr>
            <w:tcW w:w="237" w:type="pct"/>
            <w:shd w:val="clear" w:color="auto" w:fill="0F243E"/>
            <w:vAlign w:val="center"/>
          </w:tcPr>
          <w:p w14:paraId="527B3551" w14:textId="7F74573A" w:rsidR="00B3531F" w:rsidRPr="00412630" w:rsidRDefault="00B3531F" w:rsidP="00FD74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w:t>
            </w:r>
          </w:p>
        </w:tc>
        <w:tc>
          <w:tcPr>
            <w:tcW w:w="236" w:type="pct"/>
            <w:shd w:val="clear" w:color="auto" w:fill="0F243E"/>
            <w:vAlign w:val="center"/>
            <w:hideMark/>
          </w:tcPr>
          <w:p w14:paraId="4627A5CC" w14:textId="07708699" w:rsidR="00B3531F" w:rsidRPr="00412630" w:rsidRDefault="00B3531F" w:rsidP="00FD74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NA</w:t>
            </w:r>
          </w:p>
        </w:tc>
        <w:tc>
          <w:tcPr>
            <w:tcW w:w="1360" w:type="pct"/>
            <w:shd w:val="clear" w:color="auto" w:fill="0F243E"/>
            <w:vAlign w:val="center"/>
            <w:hideMark/>
          </w:tcPr>
          <w:p w14:paraId="4627A5CD" w14:textId="77777777" w:rsidR="00B3531F" w:rsidRPr="00412630" w:rsidRDefault="00B3531F" w:rsidP="00FD74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Observaciones</w:t>
            </w:r>
          </w:p>
        </w:tc>
        <w:tc>
          <w:tcPr>
            <w:tcW w:w="448" w:type="pct"/>
            <w:shd w:val="clear" w:color="auto" w:fill="0F243E"/>
          </w:tcPr>
          <w:p w14:paraId="6D974763" w14:textId="6A472589" w:rsidR="00B3531F" w:rsidRPr="00412630" w:rsidRDefault="00B3531F" w:rsidP="00FD74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 Folio</w:t>
            </w:r>
          </w:p>
        </w:tc>
      </w:tr>
      <w:tr w:rsidR="00B3531F" w:rsidRPr="00412630" w14:paraId="5EF4847C" w14:textId="5F9AA416" w:rsidTr="00FC51CB">
        <w:trPr>
          <w:cantSplit/>
          <w:jc w:val="center"/>
        </w:trPr>
        <w:tc>
          <w:tcPr>
            <w:tcW w:w="284" w:type="pct"/>
            <w:vMerge w:val="restart"/>
          </w:tcPr>
          <w:p w14:paraId="0F557A7A" w14:textId="3C917B7C"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5D485FC7" w14:textId="259C431D" w:rsidR="00B3531F" w:rsidRPr="00412630" w:rsidRDefault="00B3531F" w:rsidP="0041540C">
            <w:pPr>
              <w:spacing w:line="240" w:lineRule="auto"/>
              <w:jc w:val="both"/>
              <w:rPr>
                <w:rFonts w:eastAsia="Times New Roman" w:cstheme="minorHAnsi"/>
                <w:b/>
                <w:color w:val="000000"/>
                <w:sz w:val="18"/>
                <w:szCs w:val="18"/>
                <w:lang w:eastAsia="es-CR"/>
              </w:rPr>
            </w:pPr>
            <w:r w:rsidRPr="00412630">
              <w:rPr>
                <w:rFonts w:eastAsia="Times New Roman" w:cstheme="minorHAnsi"/>
                <w:b/>
                <w:color w:val="000000"/>
                <w:sz w:val="18"/>
                <w:szCs w:val="18"/>
                <w:lang w:eastAsia="es-CR"/>
              </w:rPr>
              <w:t>Carta de solicitud que contenga:</w:t>
            </w:r>
          </w:p>
        </w:tc>
        <w:tc>
          <w:tcPr>
            <w:tcW w:w="236" w:type="pct"/>
            <w:vAlign w:val="center"/>
          </w:tcPr>
          <w:p w14:paraId="3C8F3DBE"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5E4083CE"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6C0D513F"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55F2CECD"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4A95DB66"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0F773FA1" w14:textId="720EB81C" w:rsidTr="00FC51CB">
        <w:trPr>
          <w:cantSplit/>
          <w:jc w:val="center"/>
        </w:trPr>
        <w:tc>
          <w:tcPr>
            <w:tcW w:w="284" w:type="pct"/>
            <w:vMerge/>
          </w:tcPr>
          <w:p w14:paraId="20CF39E1" w14:textId="77777777" w:rsidR="00B3531F" w:rsidRPr="00412630" w:rsidRDefault="00B3531F" w:rsidP="0041540C">
            <w:pPr>
              <w:spacing w:line="240" w:lineRule="auto"/>
              <w:jc w:val="center"/>
              <w:rPr>
                <w:rFonts w:eastAsia="Times New Roman" w:cstheme="minorHAnsi"/>
                <w:color w:val="000000"/>
                <w:sz w:val="18"/>
                <w:szCs w:val="18"/>
                <w:lang w:eastAsia="es-CR"/>
              </w:rPr>
            </w:pPr>
          </w:p>
        </w:tc>
        <w:tc>
          <w:tcPr>
            <w:tcW w:w="2198" w:type="pct"/>
            <w:shd w:val="clear" w:color="auto" w:fill="auto"/>
          </w:tcPr>
          <w:p w14:paraId="48EC32DF" w14:textId="33C8F0DC" w:rsidR="00B3531F" w:rsidRPr="00412630" w:rsidRDefault="00B3531F" w:rsidP="007955EC">
            <w:pPr>
              <w:pStyle w:val="Prrafodelista"/>
              <w:numPr>
                <w:ilvl w:val="0"/>
                <w:numId w:val="20"/>
              </w:numPr>
              <w:spacing w:line="240" w:lineRule="auto"/>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Domicilio del sujeto privado.</w:t>
            </w:r>
          </w:p>
        </w:tc>
        <w:tc>
          <w:tcPr>
            <w:tcW w:w="236" w:type="pct"/>
            <w:vAlign w:val="center"/>
          </w:tcPr>
          <w:p w14:paraId="28686F74"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498871D5"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1283D72B"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66E2377A"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39BA0521"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538EB8E3" w14:textId="30639FAD" w:rsidTr="00FC51CB">
        <w:trPr>
          <w:cantSplit/>
          <w:jc w:val="center"/>
        </w:trPr>
        <w:tc>
          <w:tcPr>
            <w:tcW w:w="284" w:type="pct"/>
            <w:vMerge/>
          </w:tcPr>
          <w:p w14:paraId="712438E6" w14:textId="77777777" w:rsidR="00B3531F" w:rsidRPr="00412630" w:rsidRDefault="00B3531F" w:rsidP="0041540C">
            <w:pPr>
              <w:spacing w:line="240" w:lineRule="auto"/>
              <w:jc w:val="center"/>
              <w:rPr>
                <w:rFonts w:eastAsia="Times New Roman" w:cstheme="minorHAnsi"/>
                <w:color w:val="000000"/>
                <w:sz w:val="18"/>
                <w:szCs w:val="18"/>
                <w:lang w:eastAsia="es-CR"/>
              </w:rPr>
            </w:pPr>
          </w:p>
        </w:tc>
        <w:tc>
          <w:tcPr>
            <w:tcW w:w="2198" w:type="pct"/>
            <w:shd w:val="clear" w:color="auto" w:fill="auto"/>
          </w:tcPr>
          <w:p w14:paraId="15A7B443" w14:textId="1BE0AA99" w:rsidR="00B3531F" w:rsidRPr="00412630" w:rsidRDefault="00B3531F" w:rsidP="007955EC">
            <w:pPr>
              <w:pStyle w:val="Prrafodelista"/>
              <w:numPr>
                <w:ilvl w:val="0"/>
                <w:numId w:val="20"/>
              </w:numPr>
              <w:spacing w:line="240" w:lineRule="auto"/>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Número de teléfono y dirección del correo electrónico.</w:t>
            </w:r>
          </w:p>
        </w:tc>
        <w:tc>
          <w:tcPr>
            <w:tcW w:w="236" w:type="pct"/>
            <w:vAlign w:val="center"/>
          </w:tcPr>
          <w:p w14:paraId="5DBB269C"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6FC51851"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7742DFF9"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5B9739BC"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78F17DC5"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02F4BAE5" w14:textId="6372EB2C" w:rsidTr="00FC51CB">
        <w:trPr>
          <w:cantSplit/>
          <w:jc w:val="center"/>
        </w:trPr>
        <w:tc>
          <w:tcPr>
            <w:tcW w:w="284" w:type="pct"/>
            <w:vMerge/>
          </w:tcPr>
          <w:p w14:paraId="4733670E" w14:textId="77777777" w:rsidR="00B3531F" w:rsidRPr="00412630" w:rsidRDefault="00B3531F" w:rsidP="0041540C">
            <w:pPr>
              <w:spacing w:line="240" w:lineRule="auto"/>
              <w:jc w:val="center"/>
              <w:rPr>
                <w:rFonts w:eastAsia="Times New Roman" w:cstheme="minorHAnsi"/>
                <w:color w:val="000000"/>
                <w:sz w:val="18"/>
                <w:szCs w:val="18"/>
                <w:lang w:eastAsia="es-CR"/>
              </w:rPr>
            </w:pPr>
          </w:p>
        </w:tc>
        <w:tc>
          <w:tcPr>
            <w:tcW w:w="2198" w:type="pct"/>
            <w:shd w:val="clear" w:color="auto" w:fill="auto"/>
          </w:tcPr>
          <w:p w14:paraId="1A0562B9" w14:textId="2B9F0883" w:rsidR="00B3531F" w:rsidRPr="00412630" w:rsidRDefault="00B3531F" w:rsidP="007955EC">
            <w:pPr>
              <w:pStyle w:val="Prrafodelista"/>
              <w:numPr>
                <w:ilvl w:val="0"/>
                <w:numId w:val="20"/>
              </w:numPr>
              <w:spacing w:line="240" w:lineRule="auto"/>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Calidades del representante legal (nombre completo, estado civil, número de cédula de identidad o residencia, profesión u oficio y domicilio).</w:t>
            </w:r>
          </w:p>
        </w:tc>
        <w:tc>
          <w:tcPr>
            <w:tcW w:w="236" w:type="pct"/>
            <w:vAlign w:val="center"/>
          </w:tcPr>
          <w:p w14:paraId="5BA9167E"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00D0BDF6"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63144634"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1BD62FCE"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4AB4D385"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0A81E09C" w14:textId="16237BAC" w:rsidTr="00FC51CB">
        <w:trPr>
          <w:cantSplit/>
          <w:jc w:val="center"/>
        </w:trPr>
        <w:tc>
          <w:tcPr>
            <w:tcW w:w="284" w:type="pct"/>
            <w:vMerge/>
          </w:tcPr>
          <w:p w14:paraId="01B29A7E" w14:textId="77777777" w:rsidR="00B3531F" w:rsidRPr="00412630" w:rsidRDefault="00B3531F" w:rsidP="0041540C">
            <w:pPr>
              <w:spacing w:line="240" w:lineRule="auto"/>
              <w:jc w:val="center"/>
              <w:rPr>
                <w:rFonts w:eastAsia="Times New Roman" w:cstheme="minorHAnsi"/>
                <w:color w:val="000000"/>
                <w:sz w:val="18"/>
                <w:szCs w:val="18"/>
                <w:lang w:eastAsia="es-CR"/>
              </w:rPr>
            </w:pPr>
          </w:p>
        </w:tc>
        <w:tc>
          <w:tcPr>
            <w:tcW w:w="2198" w:type="pct"/>
            <w:shd w:val="clear" w:color="auto" w:fill="auto"/>
          </w:tcPr>
          <w:p w14:paraId="3BDD8933" w14:textId="21C018B2" w:rsidR="00B3531F" w:rsidRPr="00412630" w:rsidRDefault="00B3531F" w:rsidP="007955EC">
            <w:pPr>
              <w:pStyle w:val="Prrafodelista"/>
              <w:numPr>
                <w:ilvl w:val="0"/>
                <w:numId w:val="20"/>
              </w:numPr>
              <w:spacing w:line="240" w:lineRule="auto"/>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El listado con el detalle de los documentos que se adjuntan a la solicitud.</w:t>
            </w:r>
          </w:p>
        </w:tc>
        <w:tc>
          <w:tcPr>
            <w:tcW w:w="236" w:type="pct"/>
            <w:vAlign w:val="center"/>
          </w:tcPr>
          <w:p w14:paraId="3CE5478F"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42F70992"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1A3710F7"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D928EEC"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6A4C2D9A"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135C6C6D" w14:textId="077E6F06" w:rsidTr="00FC51CB">
        <w:trPr>
          <w:cantSplit/>
          <w:jc w:val="center"/>
        </w:trPr>
        <w:tc>
          <w:tcPr>
            <w:tcW w:w="284" w:type="pct"/>
          </w:tcPr>
          <w:p w14:paraId="4203E9A3" w14:textId="343B156C"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2B26DE32" w14:textId="0B8ADFC7"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 xml:space="preserve">Oficio firmado </w:t>
            </w:r>
            <w:r w:rsidR="009669BD">
              <w:rPr>
                <w:rFonts w:eastAsia="Times New Roman" w:cstheme="minorHAnsi"/>
                <w:color w:val="000000"/>
                <w:sz w:val="18"/>
                <w:szCs w:val="18"/>
                <w:lang w:eastAsia="es-CR"/>
              </w:rPr>
              <w:t xml:space="preserve">por quien preside </w:t>
            </w:r>
            <w:r w:rsidRPr="00412630">
              <w:rPr>
                <w:rFonts w:eastAsia="Times New Roman" w:cstheme="minorHAnsi"/>
                <w:color w:val="000000"/>
                <w:sz w:val="18"/>
                <w:szCs w:val="18"/>
                <w:lang w:eastAsia="es-CR"/>
              </w:rPr>
              <w:t xml:space="preserve">con transcripción del acuerdo del Comité Sectorial Local (COSEL) </w:t>
            </w:r>
            <w:r w:rsidR="009669BD">
              <w:rPr>
                <w:rFonts w:eastAsia="Times New Roman" w:cstheme="minorHAnsi"/>
                <w:color w:val="000000"/>
                <w:sz w:val="18"/>
                <w:szCs w:val="18"/>
                <w:lang w:eastAsia="es-CR"/>
              </w:rPr>
              <w:t>con criterio técnico positivo</w:t>
            </w:r>
            <w:r w:rsidRPr="00412630">
              <w:rPr>
                <w:rFonts w:eastAsia="Times New Roman" w:cstheme="minorHAnsi"/>
                <w:color w:val="000000"/>
                <w:sz w:val="18"/>
                <w:szCs w:val="18"/>
                <w:lang w:eastAsia="es-CR"/>
              </w:rPr>
              <w:t xml:space="preserve"> (Incluir nombre de la organización, número de acuerdo, número de sesión, fecha).   </w:t>
            </w:r>
          </w:p>
        </w:tc>
        <w:tc>
          <w:tcPr>
            <w:tcW w:w="236" w:type="pct"/>
            <w:vAlign w:val="center"/>
          </w:tcPr>
          <w:p w14:paraId="0D26DEB0"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2739B418"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6BBED25C"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129904DE"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1875F93F"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4627A5D2" w14:textId="00E7A4FB" w:rsidTr="00FC51CB">
        <w:trPr>
          <w:cantSplit/>
          <w:jc w:val="center"/>
        </w:trPr>
        <w:tc>
          <w:tcPr>
            <w:tcW w:w="284" w:type="pct"/>
          </w:tcPr>
          <w:p w14:paraId="166BC114" w14:textId="59B18DC0"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4627A5CF" w14:textId="131EC589"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 xml:space="preserve">Oficio firmado </w:t>
            </w:r>
            <w:r w:rsidR="009669BD">
              <w:rPr>
                <w:rFonts w:eastAsia="Times New Roman" w:cstheme="minorHAnsi"/>
                <w:color w:val="000000"/>
                <w:sz w:val="18"/>
                <w:szCs w:val="18"/>
                <w:lang w:eastAsia="es-CR"/>
              </w:rPr>
              <w:t>por quien preside</w:t>
            </w:r>
            <w:r w:rsidRPr="00412630">
              <w:rPr>
                <w:rFonts w:eastAsia="Times New Roman" w:cstheme="minorHAnsi"/>
                <w:color w:val="000000"/>
                <w:sz w:val="18"/>
                <w:szCs w:val="18"/>
                <w:lang w:eastAsia="es-CR"/>
              </w:rPr>
              <w:t xml:space="preserve"> con la transcripción del acuerdo del </w:t>
            </w:r>
            <w:r w:rsidRPr="00412630">
              <w:rPr>
                <w:rFonts w:eastAsia="Times New Roman" w:cstheme="minorHAnsi"/>
                <w:b/>
                <w:color w:val="000000"/>
                <w:sz w:val="18"/>
                <w:szCs w:val="18"/>
                <w:lang w:eastAsia="es-CR"/>
              </w:rPr>
              <w:t>Comité Sectorial Regional</w:t>
            </w:r>
            <w:r w:rsidRPr="00412630">
              <w:rPr>
                <w:rFonts w:eastAsia="Times New Roman" w:cstheme="minorHAnsi"/>
                <w:color w:val="000000"/>
                <w:sz w:val="18"/>
                <w:szCs w:val="18"/>
                <w:lang w:eastAsia="es-CR"/>
              </w:rPr>
              <w:t xml:space="preserve"> en el que se apruebe el proye</w:t>
            </w:r>
            <w:bookmarkStart w:id="0" w:name="_GoBack"/>
            <w:bookmarkEnd w:id="0"/>
            <w:r w:rsidRPr="00412630">
              <w:rPr>
                <w:rFonts w:eastAsia="Times New Roman" w:cstheme="minorHAnsi"/>
                <w:color w:val="000000"/>
                <w:sz w:val="18"/>
                <w:szCs w:val="18"/>
                <w:lang w:eastAsia="es-CR"/>
              </w:rPr>
              <w:t xml:space="preserve">cto (Incluir nombre de la organización y del proyecto, número de acuerdo, número de sesión, fecha).   </w:t>
            </w:r>
          </w:p>
        </w:tc>
        <w:tc>
          <w:tcPr>
            <w:tcW w:w="236" w:type="pct"/>
            <w:vAlign w:val="center"/>
          </w:tcPr>
          <w:p w14:paraId="508863E5"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6CB34714" w14:textId="1F1DAD27"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4627A5D0" w14:textId="5BB93F03"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627A5D1"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51B0E269"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7C45F91F" w14:textId="09EABCF3" w:rsidTr="00FC51CB">
        <w:trPr>
          <w:cantSplit/>
          <w:jc w:val="center"/>
        </w:trPr>
        <w:tc>
          <w:tcPr>
            <w:tcW w:w="284" w:type="pct"/>
          </w:tcPr>
          <w:p w14:paraId="37ADCA0D" w14:textId="0B97DD76"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212D2C51" w14:textId="7C63D60D"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 xml:space="preserve">Para el caso de proyectos de Investigación, se deberá presentar el oficio de aprobación del PITA respectivo. </w:t>
            </w:r>
          </w:p>
        </w:tc>
        <w:tc>
          <w:tcPr>
            <w:tcW w:w="236" w:type="pct"/>
            <w:vAlign w:val="center"/>
          </w:tcPr>
          <w:p w14:paraId="5D09DFDD"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5EDE0337"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062E3E55"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371A0531"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0D5F7D50"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3A439CC0" w14:textId="23572108" w:rsidTr="00FC51CB">
        <w:trPr>
          <w:cantSplit/>
          <w:jc w:val="center"/>
        </w:trPr>
        <w:tc>
          <w:tcPr>
            <w:tcW w:w="284" w:type="pct"/>
          </w:tcPr>
          <w:p w14:paraId="16723FD4" w14:textId="5C17C21F"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380752BA" w14:textId="7B72E63E"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 xml:space="preserve">Para el caso de proyectos orgánicos, se deberá presentar el oficio de aprobación del Departamento de Producción Orgánica de la DNEA. </w:t>
            </w:r>
          </w:p>
        </w:tc>
        <w:tc>
          <w:tcPr>
            <w:tcW w:w="236" w:type="pct"/>
            <w:vAlign w:val="center"/>
          </w:tcPr>
          <w:p w14:paraId="0BFD7194"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14FB0399"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7CC5CD56"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B634464"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609B07DF"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4627A5D6" w14:textId="3689D94B" w:rsidTr="00FC51CB">
        <w:trPr>
          <w:cantSplit/>
          <w:jc w:val="center"/>
        </w:trPr>
        <w:tc>
          <w:tcPr>
            <w:tcW w:w="284" w:type="pct"/>
          </w:tcPr>
          <w:p w14:paraId="6DED0056" w14:textId="167EF954"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4627A5D3" w14:textId="7D6DD114"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 xml:space="preserve">Declaración Jurada firmada </w:t>
            </w:r>
            <w:r w:rsidR="003A09CA" w:rsidRPr="00412630">
              <w:rPr>
                <w:rFonts w:eastAsia="Times New Roman" w:cstheme="minorHAnsi"/>
                <w:color w:val="000000"/>
                <w:sz w:val="18"/>
                <w:szCs w:val="18"/>
                <w:lang w:eastAsia="es-CR"/>
              </w:rPr>
              <w:t xml:space="preserve">por </w:t>
            </w:r>
            <w:r w:rsidRPr="00412630">
              <w:rPr>
                <w:rFonts w:eastAsia="Times New Roman" w:cstheme="minorHAnsi"/>
                <w:color w:val="000000"/>
                <w:sz w:val="18"/>
                <w:szCs w:val="18"/>
                <w:lang w:eastAsia="es-CR"/>
              </w:rPr>
              <w:t xml:space="preserve">el secretario de actas y por el representante legal de la organización beneficiaria con la </w:t>
            </w:r>
            <w:r w:rsidRPr="00412630">
              <w:rPr>
                <w:rFonts w:eastAsia="Times New Roman" w:cstheme="minorHAnsi"/>
                <w:color w:val="000000"/>
                <w:sz w:val="18"/>
                <w:szCs w:val="18"/>
                <w:u w:val="single"/>
                <w:lang w:eastAsia="es-CR"/>
              </w:rPr>
              <w:t>transcripción fiel del acuerdo</w:t>
            </w:r>
            <w:r w:rsidRPr="00412630">
              <w:rPr>
                <w:rFonts w:eastAsia="Times New Roman" w:cstheme="minorHAnsi"/>
                <w:color w:val="000000"/>
                <w:sz w:val="18"/>
                <w:szCs w:val="18"/>
                <w:lang w:eastAsia="es-CR"/>
              </w:rPr>
              <w:t xml:space="preserve"> del órgano superior del sujeto privado en que conste la </w:t>
            </w:r>
            <w:r w:rsidRPr="00412630">
              <w:rPr>
                <w:rFonts w:eastAsia="Times New Roman" w:cstheme="minorHAnsi"/>
                <w:b/>
                <w:color w:val="000000"/>
                <w:sz w:val="18"/>
                <w:szCs w:val="18"/>
                <w:lang w:eastAsia="es-CR"/>
              </w:rPr>
              <w:t>aprobación del proyecto y presupuesto respectivo, así como fecha, no. de acta y no. de acuerdo.  *Adjuntar fotocopia del acta</w:t>
            </w:r>
            <w:r w:rsidRPr="00412630">
              <w:rPr>
                <w:rFonts w:eastAsia="Times New Roman" w:cstheme="minorHAnsi"/>
                <w:color w:val="000000"/>
                <w:sz w:val="18"/>
                <w:szCs w:val="18"/>
                <w:lang w:eastAsia="es-CR"/>
              </w:rPr>
              <w:t>.</w:t>
            </w:r>
          </w:p>
        </w:tc>
        <w:tc>
          <w:tcPr>
            <w:tcW w:w="236" w:type="pct"/>
            <w:vAlign w:val="center"/>
          </w:tcPr>
          <w:p w14:paraId="44944085"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7C77B507" w14:textId="1B6D20E9"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4627A5D4" w14:textId="34BAC72C"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627A5D5"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6161DF92"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4627A5DA" w14:textId="02CACF44" w:rsidTr="00FC51CB">
        <w:trPr>
          <w:cantSplit/>
          <w:jc w:val="center"/>
        </w:trPr>
        <w:tc>
          <w:tcPr>
            <w:tcW w:w="284" w:type="pct"/>
          </w:tcPr>
          <w:p w14:paraId="1104D858" w14:textId="202FCBBB"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4627A5D7" w14:textId="3832D43C"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Declaración Jurada firmada por representante legal en la que se indique si la organización está recibiendo recursos públicos de otras instituciones. En caso de estarlos recibiendo indicar la institución, la fuente y el monto.</w:t>
            </w:r>
          </w:p>
        </w:tc>
        <w:tc>
          <w:tcPr>
            <w:tcW w:w="236" w:type="pct"/>
            <w:vAlign w:val="center"/>
          </w:tcPr>
          <w:p w14:paraId="5D0472B7"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2A119110" w14:textId="067BF8CD"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4627A5D8" w14:textId="1768C9C7"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627A5D9"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397E1468"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4627A5DE" w14:textId="34E1B62C" w:rsidTr="00FC51CB">
        <w:trPr>
          <w:cantSplit/>
          <w:jc w:val="center"/>
        </w:trPr>
        <w:tc>
          <w:tcPr>
            <w:tcW w:w="284" w:type="pct"/>
          </w:tcPr>
          <w:p w14:paraId="624F23AA" w14:textId="64A791F5"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4627A5DB" w14:textId="6F13E6C6"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 xml:space="preserve">Certificación de </w:t>
            </w:r>
            <w:r w:rsidRPr="00412630">
              <w:rPr>
                <w:rFonts w:eastAsia="Times New Roman" w:cstheme="minorHAnsi"/>
                <w:b/>
                <w:color w:val="000000"/>
                <w:sz w:val="18"/>
                <w:szCs w:val="18"/>
                <w:lang w:eastAsia="es-CR"/>
              </w:rPr>
              <w:t>cuenta cliente corriente</w:t>
            </w:r>
            <w:r w:rsidRPr="00412630">
              <w:rPr>
                <w:rFonts w:eastAsia="Times New Roman" w:cstheme="minorHAnsi"/>
                <w:color w:val="000000"/>
                <w:sz w:val="18"/>
                <w:szCs w:val="18"/>
                <w:lang w:eastAsia="es-CR"/>
              </w:rPr>
              <w:t xml:space="preserve"> emitida por el Banco</w:t>
            </w:r>
            <w:r w:rsidR="00C80920">
              <w:rPr>
                <w:rFonts w:eastAsia="Times New Roman" w:cstheme="minorHAnsi"/>
                <w:color w:val="000000"/>
                <w:sz w:val="18"/>
                <w:szCs w:val="18"/>
                <w:lang w:eastAsia="es-CR"/>
              </w:rPr>
              <w:t xml:space="preserve"> estatal</w:t>
            </w:r>
            <w:r w:rsidRPr="00412630">
              <w:rPr>
                <w:rFonts w:eastAsia="Times New Roman" w:cstheme="minorHAnsi"/>
                <w:color w:val="000000"/>
                <w:sz w:val="18"/>
                <w:szCs w:val="18"/>
                <w:lang w:eastAsia="es-CR"/>
              </w:rPr>
              <w:t>, en la cual se va a manejar los recursos transferidos (debe ser exclusiva para el manejo de los recursos).</w:t>
            </w:r>
          </w:p>
        </w:tc>
        <w:tc>
          <w:tcPr>
            <w:tcW w:w="236" w:type="pct"/>
            <w:vAlign w:val="center"/>
          </w:tcPr>
          <w:p w14:paraId="51D46AD0"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6223B15D" w14:textId="0EB1B0B3"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4627A5DC" w14:textId="7EF6EE5F"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627A5DD"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52167F0A"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4627A5E3" w14:textId="4414804B" w:rsidTr="00FC51CB">
        <w:trPr>
          <w:cantSplit/>
          <w:jc w:val="center"/>
        </w:trPr>
        <w:tc>
          <w:tcPr>
            <w:tcW w:w="284" w:type="pct"/>
          </w:tcPr>
          <w:p w14:paraId="63E5468A" w14:textId="0B9759B8" w:rsidR="00B3531F" w:rsidRPr="005D43BF"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4627A5DF" w14:textId="2FA3975E" w:rsidR="00B3531F" w:rsidRPr="00412630" w:rsidRDefault="00C80920" w:rsidP="0041540C">
            <w:pPr>
              <w:spacing w:line="240" w:lineRule="auto"/>
              <w:jc w:val="both"/>
              <w:rPr>
                <w:rFonts w:eastAsia="Times New Roman" w:cstheme="minorHAnsi"/>
                <w:color w:val="000000"/>
                <w:sz w:val="18"/>
                <w:szCs w:val="18"/>
                <w:lang w:eastAsia="es-CR"/>
              </w:rPr>
            </w:pPr>
            <w:r>
              <w:rPr>
                <w:rFonts w:eastAsia="Times New Roman" w:cstheme="minorHAnsi"/>
                <w:color w:val="000000"/>
                <w:sz w:val="18"/>
                <w:szCs w:val="18"/>
                <w:lang w:eastAsia="es-CR"/>
              </w:rPr>
              <w:t>(</w:t>
            </w:r>
            <w:r w:rsidRPr="00412630">
              <w:rPr>
                <w:rFonts w:eastAsia="Times New Roman" w:cstheme="minorHAnsi"/>
                <w:color w:val="000000"/>
                <w:sz w:val="18"/>
                <w:szCs w:val="18"/>
                <w:lang w:eastAsia="es-CR"/>
              </w:rPr>
              <w:t>Aplica para proyectos de infraestructura</w:t>
            </w:r>
            <w:r>
              <w:rPr>
                <w:rFonts w:eastAsia="Times New Roman" w:cstheme="minorHAnsi"/>
                <w:color w:val="000000"/>
                <w:sz w:val="18"/>
                <w:szCs w:val="18"/>
                <w:lang w:eastAsia="es-CR"/>
              </w:rPr>
              <w:t xml:space="preserve">) </w:t>
            </w:r>
            <w:r w:rsidR="00B3531F" w:rsidRPr="00412630">
              <w:rPr>
                <w:rFonts w:eastAsia="Times New Roman" w:cstheme="minorHAnsi"/>
                <w:b/>
                <w:color w:val="000000"/>
                <w:sz w:val="18"/>
                <w:szCs w:val="18"/>
                <w:lang w:eastAsia="es-CR"/>
              </w:rPr>
              <w:t>Certificación registral de la propiedad</w:t>
            </w:r>
            <w:r w:rsidR="00B3531F" w:rsidRPr="00412630">
              <w:rPr>
                <w:rFonts w:eastAsia="Times New Roman" w:cstheme="minorHAnsi"/>
                <w:color w:val="000000"/>
                <w:sz w:val="18"/>
                <w:szCs w:val="18"/>
                <w:lang w:eastAsia="es-CR"/>
              </w:rPr>
              <w:t xml:space="preserve"> donde se pretende invertir. Debe ser propiedad de la organización beneficiaria, encontrarse libre de gravámenes y de fideicomisos. </w:t>
            </w:r>
          </w:p>
          <w:p w14:paraId="4627A5E0" w14:textId="77777777" w:rsidR="00B3531F" w:rsidRPr="00412630" w:rsidRDefault="00B3531F" w:rsidP="0041540C">
            <w:pPr>
              <w:spacing w:line="240" w:lineRule="auto"/>
              <w:jc w:val="both"/>
              <w:rPr>
                <w:rFonts w:eastAsia="Calibri" w:cstheme="minorHAnsi"/>
                <w:sz w:val="18"/>
                <w:szCs w:val="18"/>
                <w:lang w:val="es-US"/>
              </w:rPr>
            </w:pPr>
            <w:r w:rsidRPr="00412630">
              <w:rPr>
                <w:rFonts w:eastAsia="Times New Roman" w:cstheme="minorHAnsi"/>
                <w:sz w:val="18"/>
                <w:szCs w:val="18"/>
                <w:lang w:eastAsia="es-CR"/>
              </w:rPr>
              <w:t>Considerar: Servicios públicos, uso del suelo, catastro y visado, nivelación de terreno, permisos del funcionamiento.</w:t>
            </w:r>
          </w:p>
        </w:tc>
        <w:tc>
          <w:tcPr>
            <w:tcW w:w="236" w:type="pct"/>
            <w:vAlign w:val="center"/>
          </w:tcPr>
          <w:p w14:paraId="2D794E38"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67656765" w14:textId="5D1298B5"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4627A5E1" w14:textId="0E582A8F"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627A5E2"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618A9908"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4627A5E7" w14:textId="1D1DB54E" w:rsidTr="00FC51CB">
        <w:trPr>
          <w:cantSplit/>
          <w:jc w:val="center"/>
        </w:trPr>
        <w:tc>
          <w:tcPr>
            <w:tcW w:w="284" w:type="pct"/>
          </w:tcPr>
          <w:p w14:paraId="5E4FE0CD" w14:textId="32B672CC"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4627A5E4" w14:textId="23BDE96F"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 xml:space="preserve">Declaración Jurada firmada por representante legal de compromiso para la </w:t>
            </w:r>
            <w:r w:rsidRPr="00412630">
              <w:rPr>
                <w:rFonts w:eastAsia="Times New Roman" w:cstheme="minorHAnsi"/>
                <w:b/>
                <w:color w:val="000000"/>
                <w:sz w:val="18"/>
                <w:szCs w:val="18"/>
                <w:lang w:eastAsia="es-CR"/>
              </w:rPr>
              <w:t xml:space="preserve">prevención del trabajo infantil </w:t>
            </w:r>
            <w:r w:rsidRPr="00412630">
              <w:rPr>
                <w:rFonts w:eastAsia="Times New Roman" w:cstheme="minorHAnsi"/>
                <w:color w:val="000000"/>
                <w:sz w:val="18"/>
                <w:szCs w:val="18"/>
                <w:lang w:eastAsia="es-CR"/>
              </w:rPr>
              <w:t>en Costa Rica.</w:t>
            </w:r>
          </w:p>
        </w:tc>
        <w:tc>
          <w:tcPr>
            <w:tcW w:w="236" w:type="pct"/>
            <w:vAlign w:val="center"/>
          </w:tcPr>
          <w:p w14:paraId="0913B774"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02BE02AA" w14:textId="21BA747E"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4627A5E5" w14:textId="383C776B"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627A5E6"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17C12C4F"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4627A5EC" w14:textId="68CD844D" w:rsidTr="00FC51CB">
        <w:trPr>
          <w:cantSplit/>
          <w:jc w:val="center"/>
        </w:trPr>
        <w:tc>
          <w:tcPr>
            <w:tcW w:w="284" w:type="pct"/>
          </w:tcPr>
          <w:p w14:paraId="1700351E" w14:textId="7968A94E" w:rsidR="00B3531F" w:rsidRPr="00412630"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4627A5E8" w14:textId="396FF469"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 xml:space="preserve">Si la organización va a aportar una contrapartida para el proyecto, se debe presentar una declaración jurada, firmada por representante legal y secretario de la Junta Directiva, el </w:t>
            </w:r>
            <w:r w:rsidRPr="00412630">
              <w:rPr>
                <w:rFonts w:eastAsia="Times New Roman" w:cstheme="minorHAnsi"/>
                <w:b/>
                <w:color w:val="000000"/>
                <w:sz w:val="18"/>
                <w:szCs w:val="18"/>
                <w:lang w:eastAsia="es-CR"/>
              </w:rPr>
              <w:t>acuerdo en que se manifieste el monto de contrapartida y el origen de dichos recursos</w:t>
            </w:r>
            <w:r w:rsidRPr="00412630">
              <w:rPr>
                <w:rFonts w:eastAsia="Times New Roman" w:cstheme="minorHAnsi"/>
                <w:color w:val="000000"/>
                <w:sz w:val="18"/>
                <w:szCs w:val="18"/>
                <w:lang w:eastAsia="es-CR"/>
              </w:rPr>
              <w:t xml:space="preserve">. </w:t>
            </w:r>
          </w:p>
          <w:p w14:paraId="4627A5E9" w14:textId="77777777" w:rsidR="00B3531F" w:rsidRPr="00412630" w:rsidRDefault="00B3531F" w:rsidP="0041540C">
            <w:pPr>
              <w:spacing w:line="240" w:lineRule="auto"/>
              <w:jc w:val="both"/>
              <w:rPr>
                <w:rFonts w:eastAsia="Times New Roman" w:cstheme="minorHAnsi"/>
                <w:color w:val="000000"/>
                <w:sz w:val="18"/>
                <w:szCs w:val="18"/>
                <w:lang w:eastAsia="es-CR"/>
              </w:rPr>
            </w:pPr>
            <w:r w:rsidRPr="00412630">
              <w:rPr>
                <w:rFonts w:eastAsia="Times New Roman" w:cstheme="minorHAnsi"/>
                <w:color w:val="000000"/>
                <w:sz w:val="18"/>
                <w:szCs w:val="18"/>
                <w:lang w:eastAsia="es-CR"/>
              </w:rPr>
              <w:t>Si el presupuesto proviene de una institución, el documento debe ser certificado por la institución.</w:t>
            </w:r>
          </w:p>
        </w:tc>
        <w:tc>
          <w:tcPr>
            <w:tcW w:w="236" w:type="pct"/>
            <w:vAlign w:val="center"/>
          </w:tcPr>
          <w:p w14:paraId="263B52C0"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1087EC40" w14:textId="5471A106"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4627A5EA" w14:textId="4E78EF7A"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627A5EB"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2F596141"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B3531F" w:rsidRPr="00412630" w14:paraId="4627A5F0" w14:textId="12F4C7F1" w:rsidTr="00FC51CB">
        <w:trPr>
          <w:cantSplit/>
          <w:jc w:val="center"/>
        </w:trPr>
        <w:tc>
          <w:tcPr>
            <w:tcW w:w="284" w:type="pct"/>
          </w:tcPr>
          <w:p w14:paraId="3EF43CD7" w14:textId="4B36CBF2" w:rsidR="00B3531F" w:rsidRPr="005D43BF" w:rsidRDefault="00B3531F"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4627A5ED" w14:textId="5D478C90" w:rsidR="00B3531F" w:rsidRPr="00412630" w:rsidRDefault="00B3531F" w:rsidP="0041540C">
            <w:pPr>
              <w:spacing w:line="240" w:lineRule="auto"/>
              <w:jc w:val="both"/>
              <w:rPr>
                <w:rFonts w:eastAsia="Times New Roman" w:cstheme="minorHAnsi"/>
                <w:sz w:val="18"/>
                <w:szCs w:val="18"/>
                <w:lang w:eastAsia="es-CR"/>
              </w:rPr>
            </w:pPr>
            <w:r w:rsidRPr="00412630">
              <w:rPr>
                <w:rFonts w:eastAsia="Times New Roman" w:cstheme="minorHAnsi"/>
                <w:sz w:val="18"/>
                <w:szCs w:val="18"/>
                <w:lang w:eastAsia="es-CR"/>
              </w:rPr>
              <w:t>Declaración de que el proyecto será ejecutado bajo exclusiva responsabilidad de la organización y que los gastos que se consignan en el presupuesto no van a ser utilizados para compromisos asumidos con anterioridad o legales de ninguna naturaleza.</w:t>
            </w:r>
          </w:p>
        </w:tc>
        <w:tc>
          <w:tcPr>
            <w:tcW w:w="236" w:type="pct"/>
            <w:vAlign w:val="center"/>
          </w:tcPr>
          <w:p w14:paraId="21E31B18"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237" w:type="pct"/>
            <w:vAlign w:val="center"/>
          </w:tcPr>
          <w:p w14:paraId="27E18E60" w14:textId="4CE254FC" w:rsidR="00B3531F" w:rsidRPr="00412630" w:rsidRDefault="00B3531F"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4627A5EE" w14:textId="497EFDF5" w:rsidR="00B3531F" w:rsidRPr="00412630" w:rsidRDefault="00B3531F"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4627A5EF" w14:textId="77777777" w:rsidR="00B3531F" w:rsidRPr="00412630" w:rsidRDefault="00B3531F" w:rsidP="00FC51CB">
            <w:pPr>
              <w:spacing w:line="240" w:lineRule="auto"/>
              <w:jc w:val="center"/>
              <w:rPr>
                <w:rFonts w:eastAsia="Times New Roman" w:cstheme="minorHAnsi"/>
                <w:color w:val="000000"/>
                <w:sz w:val="18"/>
                <w:szCs w:val="18"/>
                <w:lang w:eastAsia="es-CR"/>
              </w:rPr>
            </w:pPr>
          </w:p>
        </w:tc>
        <w:tc>
          <w:tcPr>
            <w:tcW w:w="448" w:type="pct"/>
            <w:vAlign w:val="center"/>
          </w:tcPr>
          <w:p w14:paraId="53A72D69" w14:textId="77777777" w:rsidR="00B3531F" w:rsidRPr="00412630" w:rsidRDefault="00B3531F" w:rsidP="00FC51CB">
            <w:pPr>
              <w:spacing w:line="240" w:lineRule="auto"/>
              <w:jc w:val="center"/>
              <w:rPr>
                <w:rFonts w:eastAsia="Times New Roman" w:cstheme="minorHAnsi"/>
                <w:color w:val="000000"/>
                <w:sz w:val="18"/>
                <w:szCs w:val="18"/>
                <w:lang w:eastAsia="es-CR"/>
              </w:rPr>
            </w:pPr>
          </w:p>
        </w:tc>
      </w:tr>
      <w:tr w:rsidR="006243C1" w:rsidRPr="00412630" w14:paraId="54640BF9" w14:textId="77777777" w:rsidTr="00FC51CB">
        <w:trPr>
          <w:cantSplit/>
          <w:jc w:val="center"/>
        </w:trPr>
        <w:tc>
          <w:tcPr>
            <w:tcW w:w="284" w:type="pct"/>
          </w:tcPr>
          <w:p w14:paraId="2820C15E" w14:textId="77777777" w:rsidR="006243C1" w:rsidRPr="005D43BF" w:rsidRDefault="006243C1" w:rsidP="005D43BF">
            <w:pPr>
              <w:pStyle w:val="Prrafodelista"/>
              <w:numPr>
                <w:ilvl w:val="0"/>
                <w:numId w:val="5"/>
              </w:numPr>
              <w:spacing w:line="240" w:lineRule="auto"/>
              <w:ind w:left="0" w:firstLine="0"/>
              <w:rPr>
                <w:rFonts w:asciiTheme="minorHAnsi" w:eastAsia="Times New Roman" w:hAnsiTheme="minorHAnsi" w:cstheme="minorHAnsi"/>
                <w:color w:val="000000"/>
                <w:sz w:val="18"/>
                <w:szCs w:val="18"/>
                <w:lang w:eastAsia="es-CR"/>
              </w:rPr>
            </w:pPr>
          </w:p>
        </w:tc>
        <w:tc>
          <w:tcPr>
            <w:tcW w:w="2198" w:type="pct"/>
            <w:shd w:val="clear" w:color="auto" w:fill="auto"/>
          </w:tcPr>
          <w:p w14:paraId="151927F5" w14:textId="4D6E41B2" w:rsidR="006243C1" w:rsidRDefault="006243C1" w:rsidP="0041540C">
            <w:pPr>
              <w:spacing w:line="240" w:lineRule="auto"/>
              <w:jc w:val="both"/>
              <w:rPr>
                <w:rFonts w:eastAsia="Times New Roman" w:cstheme="minorHAnsi"/>
                <w:sz w:val="18"/>
                <w:szCs w:val="18"/>
                <w:lang w:eastAsia="es-CR"/>
              </w:rPr>
            </w:pPr>
            <w:r>
              <w:rPr>
                <w:rFonts w:eastAsia="Times New Roman" w:cstheme="minorHAnsi"/>
                <w:sz w:val="18"/>
                <w:szCs w:val="18"/>
                <w:lang w:eastAsia="es-CR"/>
              </w:rPr>
              <w:t>En el caso de Grupos de Productores Orgánicos (GPO) se deberán de presentar los siguientes documentos:</w:t>
            </w:r>
          </w:p>
          <w:p w14:paraId="22ECA351" w14:textId="405FEFD1" w:rsidR="006243C1" w:rsidRPr="006243C1" w:rsidRDefault="006243C1" w:rsidP="006243C1">
            <w:pPr>
              <w:pStyle w:val="Prrafodelista"/>
              <w:numPr>
                <w:ilvl w:val="0"/>
                <w:numId w:val="24"/>
              </w:numPr>
              <w:spacing w:line="240" w:lineRule="auto"/>
              <w:jc w:val="both"/>
              <w:rPr>
                <w:rFonts w:asciiTheme="minorHAnsi" w:eastAsia="Times New Roman" w:hAnsiTheme="minorHAnsi" w:cstheme="minorHAnsi"/>
                <w:sz w:val="18"/>
                <w:szCs w:val="18"/>
                <w:lang w:eastAsia="es-CR"/>
              </w:rPr>
            </w:pPr>
            <w:r w:rsidRPr="006243C1">
              <w:rPr>
                <w:rFonts w:asciiTheme="minorHAnsi" w:eastAsia="Times New Roman" w:hAnsiTheme="minorHAnsi" w:cstheme="minorHAnsi"/>
                <w:sz w:val="18"/>
                <w:szCs w:val="18"/>
                <w:lang w:eastAsia="es-CR"/>
              </w:rPr>
              <w:t>Certificado de conformidad con las normas orgánicas vigentes.</w:t>
            </w:r>
          </w:p>
          <w:p w14:paraId="3B7FFBB1" w14:textId="54AC4CAD" w:rsidR="006243C1" w:rsidRPr="006243C1" w:rsidRDefault="006243C1" w:rsidP="006243C1">
            <w:pPr>
              <w:pStyle w:val="Prrafodelista"/>
              <w:numPr>
                <w:ilvl w:val="0"/>
                <w:numId w:val="24"/>
              </w:numPr>
              <w:spacing w:line="240" w:lineRule="auto"/>
              <w:jc w:val="both"/>
              <w:rPr>
                <w:rFonts w:asciiTheme="minorHAnsi" w:eastAsia="Times New Roman" w:hAnsiTheme="minorHAnsi" w:cstheme="minorHAnsi"/>
                <w:sz w:val="18"/>
                <w:szCs w:val="18"/>
                <w:lang w:eastAsia="es-CR"/>
              </w:rPr>
            </w:pPr>
            <w:r w:rsidRPr="006243C1">
              <w:rPr>
                <w:rFonts w:asciiTheme="minorHAnsi" w:eastAsia="Times New Roman" w:hAnsiTheme="minorHAnsi" w:cstheme="minorHAnsi"/>
                <w:sz w:val="18"/>
                <w:szCs w:val="18"/>
                <w:lang w:eastAsia="es-CR"/>
              </w:rPr>
              <w:t>Certificado de registro ante ARAO.</w:t>
            </w:r>
          </w:p>
          <w:p w14:paraId="0BA6FB28" w14:textId="756DCB0F" w:rsidR="006243C1" w:rsidRPr="000078CE" w:rsidRDefault="006243C1" w:rsidP="0041540C">
            <w:pPr>
              <w:pStyle w:val="Prrafodelista"/>
              <w:numPr>
                <w:ilvl w:val="0"/>
                <w:numId w:val="24"/>
              </w:numPr>
              <w:spacing w:line="240" w:lineRule="auto"/>
              <w:jc w:val="both"/>
              <w:rPr>
                <w:rFonts w:asciiTheme="minorHAnsi" w:eastAsia="Times New Roman" w:hAnsiTheme="minorHAnsi" w:cstheme="minorHAnsi"/>
                <w:sz w:val="18"/>
                <w:szCs w:val="18"/>
                <w:lang w:eastAsia="es-CR"/>
              </w:rPr>
            </w:pPr>
            <w:r w:rsidRPr="006243C1">
              <w:rPr>
                <w:rFonts w:asciiTheme="minorHAnsi" w:eastAsia="Times New Roman" w:hAnsiTheme="minorHAnsi" w:cstheme="minorHAnsi"/>
                <w:sz w:val="18"/>
                <w:szCs w:val="18"/>
                <w:lang w:eastAsia="es-CR"/>
              </w:rPr>
              <w:t>Formulario de registro 7F90, Solicitud de Incentivo de RBAO</w:t>
            </w:r>
            <w:r w:rsidR="0056450E">
              <w:rPr>
                <w:rFonts w:asciiTheme="minorHAnsi" w:eastAsia="Times New Roman" w:hAnsiTheme="minorHAnsi" w:cstheme="minorHAnsi"/>
                <w:sz w:val="18"/>
                <w:szCs w:val="18"/>
                <w:lang w:eastAsia="es-CR"/>
              </w:rPr>
              <w:t>.</w:t>
            </w:r>
          </w:p>
        </w:tc>
        <w:tc>
          <w:tcPr>
            <w:tcW w:w="236" w:type="pct"/>
            <w:vAlign w:val="center"/>
          </w:tcPr>
          <w:p w14:paraId="1FFDF65D" w14:textId="77777777" w:rsidR="006243C1" w:rsidRPr="00412630" w:rsidRDefault="006243C1" w:rsidP="00FC51CB">
            <w:pPr>
              <w:spacing w:line="240" w:lineRule="auto"/>
              <w:jc w:val="center"/>
              <w:rPr>
                <w:rFonts w:eastAsia="Times New Roman" w:cstheme="minorHAnsi"/>
                <w:color w:val="000000"/>
                <w:sz w:val="18"/>
                <w:szCs w:val="18"/>
                <w:lang w:eastAsia="es-CR"/>
              </w:rPr>
            </w:pPr>
          </w:p>
        </w:tc>
        <w:tc>
          <w:tcPr>
            <w:tcW w:w="237" w:type="pct"/>
            <w:vAlign w:val="center"/>
          </w:tcPr>
          <w:p w14:paraId="6CE1168A" w14:textId="77777777" w:rsidR="006243C1" w:rsidRPr="00412630" w:rsidRDefault="006243C1" w:rsidP="00FC51CB">
            <w:pPr>
              <w:spacing w:line="240" w:lineRule="auto"/>
              <w:jc w:val="center"/>
              <w:rPr>
                <w:rFonts w:eastAsia="Times New Roman" w:cstheme="minorHAnsi"/>
                <w:color w:val="000000"/>
                <w:sz w:val="18"/>
                <w:szCs w:val="18"/>
                <w:lang w:eastAsia="es-CR"/>
              </w:rPr>
            </w:pPr>
          </w:p>
        </w:tc>
        <w:tc>
          <w:tcPr>
            <w:tcW w:w="236" w:type="pct"/>
            <w:shd w:val="clear" w:color="auto" w:fill="auto"/>
            <w:noWrap/>
            <w:vAlign w:val="center"/>
          </w:tcPr>
          <w:p w14:paraId="122A9449" w14:textId="77777777" w:rsidR="006243C1" w:rsidRPr="00412630" w:rsidRDefault="006243C1" w:rsidP="00FC51CB">
            <w:pPr>
              <w:spacing w:line="240" w:lineRule="auto"/>
              <w:jc w:val="center"/>
              <w:rPr>
                <w:rFonts w:eastAsia="Times New Roman" w:cstheme="minorHAnsi"/>
                <w:color w:val="000000"/>
                <w:sz w:val="18"/>
                <w:szCs w:val="18"/>
                <w:lang w:eastAsia="es-CR"/>
              </w:rPr>
            </w:pPr>
          </w:p>
        </w:tc>
        <w:tc>
          <w:tcPr>
            <w:tcW w:w="1360" w:type="pct"/>
            <w:shd w:val="clear" w:color="auto" w:fill="auto"/>
            <w:noWrap/>
            <w:vAlign w:val="center"/>
          </w:tcPr>
          <w:p w14:paraId="06877A95" w14:textId="77777777" w:rsidR="006243C1" w:rsidRPr="00412630" w:rsidRDefault="006243C1" w:rsidP="00FC51CB">
            <w:pPr>
              <w:spacing w:line="240" w:lineRule="auto"/>
              <w:jc w:val="center"/>
              <w:rPr>
                <w:rFonts w:eastAsia="Times New Roman" w:cstheme="minorHAnsi"/>
                <w:color w:val="000000"/>
                <w:sz w:val="18"/>
                <w:szCs w:val="18"/>
                <w:lang w:eastAsia="es-CR"/>
              </w:rPr>
            </w:pPr>
          </w:p>
        </w:tc>
        <w:tc>
          <w:tcPr>
            <w:tcW w:w="448" w:type="pct"/>
            <w:vAlign w:val="center"/>
          </w:tcPr>
          <w:p w14:paraId="1676533D" w14:textId="77777777" w:rsidR="006243C1" w:rsidRPr="00412630" w:rsidRDefault="006243C1" w:rsidP="00FC51CB">
            <w:pPr>
              <w:spacing w:line="240" w:lineRule="auto"/>
              <w:jc w:val="center"/>
              <w:rPr>
                <w:rFonts w:eastAsia="Times New Roman" w:cstheme="minorHAnsi"/>
                <w:color w:val="000000"/>
                <w:sz w:val="18"/>
                <w:szCs w:val="18"/>
                <w:lang w:eastAsia="es-CR"/>
              </w:rPr>
            </w:pPr>
          </w:p>
        </w:tc>
      </w:tr>
    </w:tbl>
    <w:p w14:paraId="2C0E4597" w14:textId="3A908D91" w:rsidR="00382126" w:rsidRDefault="00382126">
      <w:pPr>
        <w:rPr>
          <w:rFonts w:cs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4395"/>
        <w:gridCol w:w="424"/>
        <w:gridCol w:w="426"/>
        <w:gridCol w:w="568"/>
        <w:gridCol w:w="2692"/>
        <w:gridCol w:w="893"/>
      </w:tblGrid>
      <w:tr w:rsidR="00382126" w:rsidRPr="00412630" w14:paraId="1DB05837" w14:textId="77777777" w:rsidTr="00DD4ADD">
        <w:trPr>
          <w:tblHeader/>
          <w:jc w:val="center"/>
        </w:trPr>
        <w:tc>
          <w:tcPr>
            <w:tcW w:w="283" w:type="pct"/>
            <w:shd w:val="clear" w:color="auto" w:fill="0F243E"/>
            <w:vAlign w:val="center"/>
          </w:tcPr>
          <w:p w14:paraId="5A37CFD6" w14:textId="56979CDF" w:rsidR="00382126" w:rsidRPr="00412630" w:rsidRDefault="00382126" w:rsidP="00382126">
            <w:pPr>
              <w:spacing w:line="240" w:lineRule="auto"/>
              <w:jc w:val="center"/>
              <w:rPr>
                <w:rFonts w:eastAsia="Times New Roman" w:cstheme="minorHAnsi"/>
                <w:b/>
                <w:bCs/>
                <w:iCs/>
                <w:color w:val="FFFFFF" w:themeColor="background1"/>
                <w:sz w:val="18"/>
                <w:szCs w:val="18"/>
                <w:lang w:eastAsia="es-CR"/>
              </w:rPr>
            </w:pPr>
            <w:r>
              <w:rPr>
                <w:rFonts w:eastAsia="Times New Roman" w:cstheme="minorHAnsi"/>
                <w:b/>
                <w:bCs/>
                <w:iCs/>
                <w:color w:val="FFFFFF" w:themeColor="background1"/>
                <w:sz w:val="18"/>
                <w:szCs w:val="18"/>
                <w:lang w:eastAsia="es-CR"/>
              </w:rPr>
              <w:t>No.</w:t>
            </w:r>
          </w:p>
        </w:tc>
        <w:tc>
          <w:tcPr>
            <w:tcW w:w="2206" w:type="pct"/>
            <w:shd w:val="clear" w:color="auto" w:fill="0F243E"/>
            <w:vAlign w:val="center"/>
            <w:hideMark/>
          </w:tcPr>
          <w:p w14:paraId="2A2D20D5" w14:textId="77777777" w:rsidR="00382126" w:rsidRPr="005071AA" w:rsidRDefault="00382126" w:rsidP="00382126">
            <w:pPr>
              <w:spacing w:line="240" w:lineRule="auto"/>
              <w:jc w:val="center"/>
              <w:rPr>
                <w:rFonts w:eastAsia="Times New Roman" w:cstheme="minorHAnsi"/>
                <w:b/>
                <w:bCs/>
                <w:iCs/>
                <w:sz w:val="18"/>
                <w:szCs w:val="18"/>
                <w:lang w:eastAsia="es-CR"/>
              </w:rPr>
            </w:pPr>
            <w:r w:rsidRPr="005071AA">
              <w:rPr>
                <w:rFonts w:eastAsia="Times New Roman" w:cstheme="minorHAnsi"/>
                <w:b/>
                <w:bCs/>
                <w:iCs/>
                <w:sz w:val="18"/>
                <w:szCs w:val="18"/>
                <w:lang w:eastAsia="es-CR"/>
              </w:rPr>
              <w:t>DIRECTRIZ MAG - 001 – 2017</w:t>
            </w:r>
          </w:p>
          <w:p w14:paraId="205147EC" w14:textId="77777777" w:rsidR="00382126" w:rsidRPr="005071AA" w:rsidRDefault="00382126" w:rsidP="00382126">
            <w:pPr>
              <w:spacing w:line="240" w:lineRule="auto"/>
              <w:jc w:val="center"/>
              <w:rPr>
                <w:rFonts w:eastAsia="Times New Roman" w:cstheme="minorHAnsi"/>
                <w:b/>
                <w:bCs/>
                <w:iCs/>
                <w:sz w:val="18"/>
                <w:szCs w:val="18"/>
                <w:lang w:eastAsia="es-CR"/>
              </w:rPr>
            </w:pPr>
            <w:r w:rsidRPr="005071AA">
              <w:rPr>
                <w:rFonts w:eastAsia="Times New Roman" w:cstheme="minorHAnsi"/>
                <w:b/>
                <w:bCs/>
                <w:iCs/>
                <w:sz w:val="18"/>
                <w:szCs w:val="18"/>
                <w:lang w:eastAsia="es-CR"/>
              </w:rPr>
              <w:t>Requisitos Capacidad Financiera</w:t>
            </w:r>
          </w:p>
        </w:tc>
        <w:tc>
          <w:tcPr>
            <w:tcW w:w="213" w:type="pct"/>
            <w:shd w:val="clear" w:color="auto" w:fill="0F243E"/>
            <w:vAlign w:val="center"/>
          </w:tcPr>
          <w:p w14:paraId="6940F994" w14:textId="77777777" w:rsidR="00382126" w:rsidRPr="00412630" w:rsidRDefault="00382126" w:rsidP="003821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Si</w:t>
            </w:r>
          </w:p>
        </w:tc>
        <w:tc>
          <w:tcPr>
            <w:tcW w:w="214" w:type="pct"/>
            <w:shd w:val="clear" w:color="auto" w:fill="0F243E"/>
            <w:vAlign w:val="center"/>
          </w:tcPr>
          <w:p w14:paraId="7CB3A297" w14:textId="77777777" w:rsidR="00382126" w:rsidRPr="00412630" w:rsidRDefault="00382126" w:rsidP="003821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w:t>
            </w:r>
          </w:p>
        </w:tc>
        <w:tc>
          <w:tcPr>
            <w:tcW w:w="285" w:type="pct"/>
            <w:shd w:val="clear" w:color="auto" w:fill="0F243E"/>
            <w:vAlign w:val="center"/>
            <w:hideMark/>
          </w:tcPr>
          <w:p w14:paraId="1271766A" w14:textId="77777777" w:rsidR="00382126" w:rsidRPr="00412630" w:rsidRDefault="00382126" w:rsidP="003821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NA</w:t>
            </w:r>
          </w:p>
        </w:tc>
        <w:tc>
          <w:tcPr>
            <w:tcW w:w="1351" w:type="pct"/>
            <w:shd w:val="clear" w:color="auto" w:fill="0F243E"/>
            <w:vAlign w:val="center"/>
          </w:tcPr>
          <w:p w14:paraId="25D88837" w14:textId="56889947" w:rsidR="00382126" w:rsidRPr="00412630" w:rsidRDefault="00382126" w:rsidP="0038212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Observaciones</w:t>
            </w:r>
          </w:p>
        </w:tc>
        <w:tc>
          <w:tcPr>
            <w:tcW w:w="448" w:type="pct"/>
            <w:shd w:val="clear" w:color="auto" w:fill="0F243E"/>
            <w:vAlign w:val="center"/>
            <w:hideMark/>
          </w:tcPr>
          <w:p w14:paraId="7EEE794C" w14:textId="7FC0AA44" w:rsidR="00382126" w:rsidRPr="00412630" w:rsidRDefault="00382126" w:rsidP="00382126">
            <w:pPr>
              <w:spacing w:line="240" w:lineRule="auto"/>
              <w:jc w:val="center"/>
              <w:rPr>
                <w:rFonts w:eastAsia="Times New Roman" w:cstheme="minorHAnsi"/>
                <w:b/>
                <w:bCs/>
                <w:iCs/>
                <w:color w:val="FFFFFF" w:themeColor="background1"/>
                <w:sz w:val="18"/>
                <w:szCs w:val="18"/>
                <w:lang w:eastAsia="es-CR"/>
              </w:rPr>
            </w:pPr>
            <w:r>
              <w:rPr>
                <w:rFonts w:eastAsia="Times New Roman" w:cstheme="minorHAnsi"/>
                <w:b/>
                <w:bCs/>
                <w:iCs/>
                <w:color w:val="FFFFFF" w:themeColor="background1"/>
                <w:sz w:val="18"/>
                <w:szCs w:val="18"/>
                <w:lang w:eastAsia="es-CR"/>
              </w:rPr>
              <w:t>No. Folio</w:t>
            </w:r>
          </w:p>
        </w:tc>
      </w:tr>
      <w:tr w:rsidR="00382126" w:rsidRPr="00412630" w14:paraId="5F5AFCB8" w14:textId="77777777" w:rsidTr="00DD4ADD">
        <w:trPr>
          <w:jc w:val="center"/>
        </w:trPr>
        <w:tc>
          <w:tcPr>
            <w:tcW w:w="283" w:type="pct"/>
          </w:tcPr>
          <w:p w14:paraId="1134F659" w14:textId="77777777" w:rsidR="00382126" w:rsidRPr="00412630" w:rsidRDefault="00382126" w:rsidP="000078CE">
            <w:pPr>
              <w:pStyle w:val="Prrafodelista"/>
              <w:numPr>
                <w:ilvl w:val="0"/>
                <w:numId w:val="5"/>
              </w:numPr>
              <w:spacing w:line="240" w:lineRule="auto"/>
              <w:ind w:left="0" w:firstLine="0"/>
              <w:jc w:val="center"/>
              <w:rPr>
                <w:rFonts w:asciiTheme="minorHAnsi" w:eastAsia="Times New Roman" w:hAnsiTheme="minorHAnsi" w:cstheme="minorHAnsi"/>
                <w:color w:val="000000"/>
                <w:sz w:val="18"/>
                <w:szCs w:val="18"/>
                <w:lang w:eastAsia="es-CR"/>
              </w:rPr>
            </w:pPr>
          </w:p>
        </w:tc>
        <w:tc>
          <w:tcPr>
            <w:tcW w:w="2206" w:type="pct"/>
            <w:shd w:val="clear" w:color="auto" w:fill="auto"/>
          </w:tcPr>
          <w:p w14:paraId="37DB68EF" w14:textId="77777777" w:rsidR="00382126" w:rsidRPr="005071AA" w:rsidRDefault="00382126" w:rsidP="00890476">
            <w:pPr>
              <w:pStyle w:val="Prrafodelista"/>
              <w:spacing w:line="240" w:lineRule="auto"/>
              <w:ind w:left="0"/>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Original y una copia para confrontación de:</w:t>
            </w:r>
          </w:p>
          <w:p w14:paraId="77555FEE" w14:textId="77777777" w:rsidR="00382126" w:rsidRPr="005071AA" w:rsidRDefault="00382126" w:rsidP="00890476">
            <w:pPr>
              <w:pStyle w:val="Prrafodelista"/>
              <w:numPr>
                <w:ilvl w:val="0"/>
                <w:numId w:val="22"/>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b/>
                <w:sz w:val="18"/>
                <w:szCs w:val="18"/>
                <w:u w:val="single"/>
                <w:lang w:eastAsia="es-CR"/>
              </w:rPr>
              <w:t>Dictamen de auditoría de estados financieros del último periodo contable</w:t>
            </w:r>
          </w:p>
          <w:p w14:paraId="214E15C3" w14:textId="77777777" w:rsidR="00382126" w:rsidRPr="005071AA" w:rsidRDefault="00382126" w:rsidP="00890476">
            <w:pPr>
              <w:pStyle w:val="Prrafodelista"/>
              <w:numPr>
                <w:ilvl w:val="0"/>
                <w:numId w:val="22"/>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b/>
                <w:sz w:val="18"/>
                <w:szCs w:val="18"/>
                <w:u w:val="single"/>
                <w:lang w:eastAsia="es-CR"/>
              </w:rPr>
              <w:t>Estados financieros auditados</w:t>
            </w:r>
            <w:r w:rsidRPr="005071AA">
              <w:rPr>
                <w:rFonts w:asciiTheme="minorHAnsi" w:eastAsia="Times New Roman" w:hAnsiTheme="minorHAnsi" w:cstheme="minorHAnsi"/>
                <w:sz w:val="18"/>
                <w:szCs w:val="18"/>
                <w:lang w:eastAsia="es-CR"/>
              </w:rPr>
              <w:t xml:space="preserve"> del último periodo contable (Balance General, Estado de Resultados, Estado de Cambios en el Patrimonio y Estado de Flujo de Efectivo)</w:t>
            </w:r>
          </w:p>
          <w:p w14:paraId="4BA5ADAF" w14:textId="77777777" w:rsidR="00382126" w:rsidRPr="005071AA" w:rsidRDefault="00382126" w:rsidP="00890476">
            <w:pPr>
              <w:pStyle w:val="Prrafodelista"/>
              <w:numPr>
                <w:ilvl w:val="0"/>
                <w:numId w:val="22"/>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Notas a los Estados Financieros.</w:t>
            </w:r>
          </w:p>
          <w:p w14:paraId="2E04F63B" w14:textId="77777777" w:rsidR="00382126" w:rsidRPr="005071AA" w:rsidRDefault="00382126" w:rsidP="00890476">
            <w:pPr>
              <w:pStyle w:val="Prrafodelista"/>
              <w:numPr>
                <w:ilvl w:val="0"/>
                <w:numId w:val="22"/>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Carta a la Gerencia emitida por el contador que realizó la auditoría y carta suscrita por el representante legal del sujeto privado en la que se indiquen las acciones efectuadas por la administración para subsanar las debilidades de control interno identificadas en la Carta de Gerencia emitida por el Contador Público Autorizado.</w:t>
            </w:r>
          </w:p>
        </w:tc>
        <w:tc>
          <w:tcPr>
            <w:tcW w:w="213" w:type="pct"/>
            <w:vAlign w:val="center"/>
          </w:tcPr>
          <w:p w14:paraId="0F66FF3E" w14:textId="77777777" w:rsidR="00382126" w:rsidRPr="00412630" w:rsidRDefault="00382126" w:rsidP="00890476">
            <w:pPr>
              <w:spacing w:line="240" w:lineRule="auto"/>
              <w:jc w:val="center"/>
              <w:rPr>
                <w:rFonts w:eastAsia="Times New Roman" w:cstheme="minorHAnsi"/>
                <w:color w:val="000000"/>
                <w:sz w:val="18"/>
                <w:szCs w:val="18"/>
                <w:lang w:eastAsia="es-CR"/>
              </w:rPr>
            </w:pPr>
          </w:p>
        </w:tc>
        <w:tc>
          <w:tcPr>
            <w:tcW w:w="214" w:type="pct"/>
            <w:vAlign w:val="center"/>
          </w:tcPr>
          <w:p w14:paraId="7D5A9DC6" w14:textId="77777777" w:rsidR="00382126" w:rsidRPr="00412630" w:rsidRDefault="00382126" w:rsidP="00890476">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1863B43C" w14:textId="77777777" w:rsidR="00382126" w:rsidRPr="00412630" w:rsidRDefault="00382126" w:rsidP="00890476">
            <w:pPr>
              <w:spacing w:line="240" w:lineRule="auto"/>
              <w:jc w:val="center"/>
              <w:rPr>
                <w:rFonts w:eastAsia="Times New Roman" w:cstheme="minorHAnsi"/>
                <w:color w:val="000000"/>
                <w:sz w:val="18"/>
                <w:szCs w:val="18"/>
                <w:lang w:eastAsia="es-CR"/>
              </w:rPr>
            </w:pPr>
          </w:p>
        </w:tc>
        <w:tc>
          <w:tcPr>
            <w:tcW w:w="1351" w:type="pct"/>
            <w:vAlign w:val="center"/>
          </w:tcPr>
          <w:p w14:paraId="44062CA6" w14:textId="77777777" w:rsidR="00382126" w:rsidRPr="00412630" w:rsidRDefault="00382126" w:rsidP="00890476">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3BEBC7C1" w14:textId="77777777" w:rsidR="00382126" w:rsidRPr="00412630" w:rsidRDefault="00382126" w:rsidP="00890476">
            <w:pPr>
              <w:spacing w:line="240" w:lineRule="auto"/>
              <w:jc w:val="center"/>
              <w:rPr>
                <w:rFonts w:eastAsia="Times New Roman" w:cstheme="minorHAnsi"/>
                <w:color w:val="000000"/>
                <w:sz w:val="18"/>
                <w:szCs w:val="18"/>
                <w:lang w:eastAsia="es-CR"/>
              </w:rPr>
            </w:pPr>
          </w:p>
        </w:tc>
      </w:tr>
    </w:tbl>
    <w:p w14:paraId="25A60576" w14:textId="7894C3F8" w:rsidR="00DD4ADD" w:rsidRDefault="00DD4AD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4395"/>
        <w:gridCol w:w="424"/>
        <w:gridCol w:w="426"/>
        <w:gridCol w:w="568"/>
        <w:gridCol w:w="2692"/>
        <w:gridCol w:w="893"/>
      </w:tblGrid>
      <w:tr w:rsidR="0043384C" w:rsidRPr="00412630" w14:paraId="6A05F24D" w14:textId="77777777" w:rsidTr="00890476">
        <w:trPr>
          <w:tblHeader/>
          <w:jc w:val="center"/>
        </w:trPr>
        <w:tc>
          <w:tcPr>
            <w:tcW w:w="283" w:type="pct"/>
            <w:shd w:val="clear" w:color="auto" w:fill="0F243E"/>
          </w:tcPr>
          <w:p w14:paraId="68E4D9E0"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p>
        </w:tc>
        <w:tc>
          <w:tcPr>
            <w:tcW w:w="2206" w:type="pct"/>
            <w:shd w:val="clear" w:color="auto" w:fill="0F243E"/>
            <w:vAlign w:val="center"/>
            <w:hideMark/>
          </w:tcPr>
          <w:p w14:paraId="2E8744B6"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DIRECTRIZ MAG - 001 – 2017</w:t>
            </w:r>
          </w:p>
          <w:p w14:paraId="1663C7E5"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Requisitos Capacidad Administrativa</w:t>
            </w:r>
          </w:p>
        </w:tc>
        <w:tc>
          <w:tcPr>
            <w:tcW w:w="213" w:type="pct"/>
            <w:shd w:val="clear" w:color="auto" w:fill="0F243E"/>
            <w:vAlign w:val="center"/>
          </w:tcPr>
          <w:p w14:paraId="0CF86480"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Si</w:t>
            </w:r>
          </w:p>
        </w:tc>
        <w:tc>
          <w:tcPr>
            <w:tcW w:w="214" w:type="pct"/>
            <w:tcBorders>
              <w:bottom w:val="single" w:sz="4" w:space="0" w:color="auto"/>
            </w:tcBorders>
            <w:shd w:val="clear" w:color="auto" w:fill="0F243E"/>
            <w:vAlign w:val="center"/>
          </w:tcPr>
          <w:p w14:paraId="303440D7"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w:t>
            </w:r>
          </w:p>
        </w:tc>
        <w:tc>
          <w:tcPr>
            <w:tcW w:w="285" w:type="pct"/>
            <w:tcBorders>
              <w:bottom w:val="single" w:sz="4" w:space="0" w:color="auto"/>
            </w:tcBorders>
            <w:shd w:val="clear" w:color="auto" w:fill="0F243E"/>
            <w:vAlign w:val="center"/>
            <w:hideMark/>
          </w:tcPr>
          <w:p w14:paraId="5FA856BD"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NA</w:t>
            </w:r>
          </w:p>
        </w:tc>
        <w:tc>
          <w:tcPr>
            <w:tcW w:w="1351" w:type="pct"/>
            <w:tcBorders>
              <w:bottom w:val="single" w:sz="4" w:space="0" w:color="auto"/>
            </w:tcBorders>
            <w:shd w:val="clear" w:color="auto" w:fill="0F243E"/>
            <w:vAlign w:val="center"/>
          </w:tcPr>
          <w:p w14:paraId="58147A4F"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Observaciones</w:t>
            </w:r>
          </w:p>
        </w:tc>
        <w:tc>
          <w:tcPr>
            <w:tcW w:w="448" w:type="pct"/>
            <w:tcBorders>
              <w:bottom w:val="single" w:sz="4" w:space="0" w:color="auto"/>
            </w:tcBorders>
            <w:shd w:val="clear" w:color="auto" w:fill="0F243E"/>
            <w:vAlign w:val="center"/>
            <w:hideMark/>
          </w:tcPr>
          <w:p w14:paraId="24A506E3"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Pr>
                <w:rFonts w:eastAsia="Times New Roman" w:cstheme="minorHAnsi"/>
                <w:b/>
                <w:bCs/>
                <w:iCs/>
                <w:color w:val="FFFFFF" w:themeColor="background1"/>
                <w:sz w:val="18"/>
                <w:szCs w:val="18"/>
                <w:lang w:eastAsia="es-CR"/>
              </w:rPr>
              <w:t>No. Folio</w:t>
            </w:r>
          </w:p>
        </w:tc>
      </w:tr>
      <w:tr w:rsidR="0043384C" w:rsidRPr="00412630" w14:paraId="1FC22A90" w14:textId="77777777" w:rsidTr="00890476">
        <w:trPr>
          <w:jc w:val="center"/>
        </w:trPr>
        <w:tc>
          <w:tcPr>
            <w:tcW w:w="283" w:type="pct"/>
          </w:tcPr>
          <w:p w14:paraId="012D6AE3" w14:textId="77777777" w:rsidR="0043384C" w:rsidRPr="00412630" w:rsidRDefault="0043384C" w:rsidP="000078CE">
            <w:pPr>
              <w:pStyle w:val="Prrafodelista"/>
              <w:numPr>
                <w:ilvl w:val="0"/>
                <w:numId w:val="5"/>
              </w:numPr>
              <w:tabs>
                <w:tab w:val="left" w:pos="420"/>
              </w:tabs>
              <w:spacing w:line="240" w:lineRule="auto"/>
              <w:ind w:left="0" w:firstLine="0"/>
              <w:jc w:val="center"/>
              <w:rPr>
                <w:rFonts w:asciiTheme="minorHAnsi" w:eastAsia="Times New Roman" w:hAnsiTheme="minorHAnsi" w:cstheme="minorHAnsi"/>
                <w:color w:val="000000"/>
                <w:sz w:val="18"/>
                <w:szCs w:val="18"/>
                <w:lang w:eastAsia="es-CR"/>
              </w:rPr>
            </w:pPr>
          </w:p>
        </w:tc>
        <w:tc>
          <w:tcPr>
            <w:tcW w:w="2206" w:type="pct"/>
            <w:shd w:val="clear" w:color="auto" w:fill="auto"/>
          </w:tcPr>
          <w:p w14:paraId="466A440E" w14:textId="77777777" w:rsidR="0043384C" w:rsidRPr="00412630" w:rsidRDefault="0043384C" w:rsidP="00890476">
            <w:pPr>
              <w:pStyle w:val="Prrafodelista"/>
              <w:spacing w:line="240" w:lineRule="auto"/>
              <w:ind w:left="0"/>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Declaración jurada emitida por el representante legal de la organización en la cual se indique en forma clara y precisa lo siguiente:</w:t>
            </w:r>
          </w:p>
          <w:p w14:paraId="75C1B2C3" w14:textId="77777777" w:rsidR="0043384C" w:rsidRDefault="0043384C" w:rsidP="00890476">
            <w:pPr>
              <w:pStyle w:val="Prrafodelista"/>
              <w:numPr>
                <w:ilvl w:val="0"/>
                <w:numId w:val="8"/>
              </w:numPr>
              <w:spacing w:line="240" w:lineRule="auto"/>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lastRenderedPageBreak/>
              <w:t xml:space="preserve">La estructura administrativa del sujeto privado, con indicación expresa que cuenta con todos los recursos complementarios para el desarrollo del proyecto. </w:t>
            </w:r>
          </w:p>
          <w:p w14:paraId="22F3DACD" w14:textId="77777777" w:rsidR="0043384C" w:rsidRDefault="0043384C" w:rsidP="00890476">
            <w:pPr>
              <w:pStyle w:val="Prrafodelista"/>
              <w:numPr>
                <w:ilvl w:val="0"/>
                <w:numId w:val="8"/>
              </w:numPr>
              <w:spacing w:line="240" w:lineRule="auto"/>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Adjuntar reglamentos, manuales o directrices para la administración y el manejo de recursos destinados para el desarrollo de programas y proyectos y ejecución de obras.</w:t>
            </w:r>
          </w:p>
          <w:p w14:paraId="001DBCF9" w14:textId="77777777" w:rsidR="0043384C" w:rsidRDefault="0043384C" w:rsidP="00890476">
            <w:pPr>
              <w:pStyle w:val="Prrafodelista"/>
              <w:numPr>
                <w:ilvl w:val="0"/>
                <w:numId w:val="8"/>
              </w:numPr>
              <w:spacing w:line="240" w:lineRule="auto"/>
              <w:jc w:val="both"/>
              <w:rPr>
                <w:rFonts w:asciiTheme="minorHAnsi" w:eastAsia="Times New Roman" w:hAnsiTheme="minorHAnsi" w:cstheme="minorHAnsi"/>
                <w:color w:val="000000"/>
                <w:sz w:val="18"/>
                <w:szCs w:val="18"/>
                <w:lang w:eastAsia="es-CR"/>
              </w:rPr>
            </w:pPr>
            <w:r>
              <w:rPr>
                <w:rFonts w:asciiTheme="minorHAnsi" w:eastAsia="Times New Roman" w:hAnsiTheme="minorHAnsi" w:cstheme="minorHAnsi"/>
                <w:color w:val="000000"/>
                <w:sz w:val="18"/>
                <w:szCs w:val="18"/>
                <w:lang w:eastAsia="es-CR"/>
              </w:rPr>
              <w:t>Que</w:t>
            </w:r>
            <w:r w:rsidRPr="00412630">
              <w:rPr>
                <w:rFonts w:asciiTheme="minorHAnsi" w:eastAsia="Times New Roman" w:hAnsiTheme="minorHAnsi" w:cstheme="minorHAnsi"/>
                <w:color w:val="000000"/>
                <w:sz w:val="18"/>
                <w:szCs w:val="18"/>
                <w:lang w:eastAsia="es-CR"/>
              </w:rPr>
              <w:t xml:space="preserve"> cuenta con libros contables y de actas actualizados de los principales órganos (Asamblea y Junta Directiva, u órganos creados), debidamente legalizados y al día. En este caso, se debe indicar el tipo de libros de actas y contables existentes, el nombre de la entidad, órgano o persona que los legalizó y la fecha del último registro en cada uno de ellos al menos del mes anterior a la fecha en que se reciba la carta de presentación en la Administración concedente.</w:t>
            </w:r>
          </w:p>
          <w:p w14:paraId="0FE74F69" w14:textId="77777777" w:rsidR="0043384C" w:rsidRPr="00DD4ADD" w:rsidRDefault="0043384C" w:rsidP="00890476">
            <w:pPr>
              <w:pStyle w:val="Prrafodelista"/>
              <w:numPr>
                <w:ilvl w:val="0"/>
                <w:numId w:val="8"/>
              </w:numPr>
              <w:spacing w:line="240" w:lineRule="auto"/>
              <w:jc w:val="both"/>
              <w:rPr>
                <w:rFonts w:asciiTheme="minorHAnsi" w:eastAsia="Times New Roman" w:hAnsiTheme="minorHAnsi" w:cstheme="minorHAnsi"/>
                <w:color w:val="000000"/>
                <w:sz w:val="18"/>
                <w:szCs w:val="18"/>
                <w:lang w:eastAsia="es-CR"/>
              </w:rPr>
            </w:pPr>
            <w:r w:rsidRPr="00A863E5">
              <w:rPr>
                <w:rFonts w:asciiTheme="minorHAnsi" w:eastAsia="Times New Roman" w:hAnsiTheme="minorHAnsi" w:cstheme="minorHAnsi"/>
                <w:color w:val="000000"/>
                <w:sz w:val="18"/>
                <w:szCs w:val="18"/>
                <w:lang w:eastAsia="es-CR"/>
              </w:rPr>
              <w:t>Facultativamente cuando así lo considere necesario, la</w:t>
            </w:r>
            <w:r>
              <w:rPr>
                <w:rFonts w:asciiTheme="minorHAnsi" w:eastAsia="Times New Roman" w:hAnsiTheme="minorHAnsi" w:cstheme="minorHAnsi"/>
                <w:color w:val="000000"/>
                <w:sz w:val="18"/>
                <w:szCs w:val="18"/>
                <w:lang w:eastAsia="es-CR"/>
              </w:rPr>
              <w:t xml:space="preserve"> </w:t>
            </w:r>
            <w:r w:rsidRPr="00A863E5">
              <w:rPr>
                <w:rFonts w:asciiTheme="minorHAnsi" w:eastAsia="Times New Roman" w:hAnsiTheme="minorHAnsi" w:cstheme="minorHAnsi"/>
                <w:color w:val="000000"/>
                <w:sz w:val="18"/>
                <w:szCs w:val="18"/>
                <w:lang w:eastAsia="es-CR"/>
              </w:rPr>
              <w:t>Entidad Concedente podrá solicitar al sujeto privado que en el año natural anterior hubiese tenido ingresos (en efectivo) de origen público, por una suma considerable, un estudio especial realizado por un Contador Público Autorizado sobre el control interno contable, financiero y administrativo del respectivo sujeto privado.</w:t>
            </w:r>
          </w:p>
        </w:tc>
        <w:tc>
          <w:tcPr>
            <w:tcW w:w="213" w:type="pct"/>
            <w:vAlign w:val="center"/>
          </w:tcPr>
          <w:p w14:paraId="37DE3667" w14:textId="77777777" w:rsidR="0043384C" w:rsidRPr="00412630" w:rsidRDefault="0043384C" w:rsidP="00890476">
            <w:pPr>
              <w:spacing w:line="240" w:lineRule="auto"/>
              <w:jc w:val="center"/>
              <w:rPr>
                <w:rFonts w:eastAsia="Times New Roman" w:cstheme="minorHAnsi"/>
                <w:color w:val="000000"/>
                <w:sz w:val="18"/>
                <w:szCs w:val="18"/>
                <w:lang w:eastAsia="es-CR"/>
              </w:rPr>
            </w:pPr>
          </w:p>
        </w:tc>
        <w:tc>
          <w:tcPr>
            <w:tcW w:w="214" w:type="pct"/>
            <w:tcBorders>
              <w:bottom w:val="single" w:sz="4" w:space="0" w:color="auto"/>
            </w:tcBorders>
            <w:vAlign w:val="center"/>
          </w:tcPr>
          <w:p w14:paraId="62D9EBA8" w14:textId="77777777" w:rsidR="0043384C" w:rsidRPr="00412630" w:rsidRDefault="0043384C" w:rsidP="00890476">
            <w:pPr>
              <w:spacing w:line="240" w:lineRule="auto"/>
              <w:jc w:val="center"/>
              <w:rPr>
                <w:rFonts w:eastAsia="Times New Roman" w:cstheme="minorHAnsi"/>
                <w:color w:val="000000"/>
                <w:sz w:val="18"/>
                <w:szCs w:val="18"/>
                <w:lang w:eastAsia="es-CR"/>
              </w:rPr>
            </w:pPr>
          </w:p>
        </w:tc>
        <w:tc>
          <w:tcPr>
            <w:tcW w:w="285" w:type="pct"/>
            <w:tcBorders>
              <w:bottom w:val="single" w:sz="4" w:space="0" w:color="auto"/>
            </w:tcBorders>
            <w:shd w:val="clear" w:color="auto" w:fill="auto"/>
            <w:noWrap/>
            <w:vAlign w:val="center"/>
          </w:tcPr>
          <w:p w14:paraId="5D328111" w14:textId="77777777" w:rsidR="0043384C" w:rsidRPr="00412630" w:rsidRDefault="0043384C" w:rsidP="00890476">
            <w:pPr>
              <w:spacing w:line="240" w:lineRule="auto"/>
              <w:jc w:val="center"/>
              <w:rPr>
                <w:rFonts w:eastAsia="Times New Roman" w:cstheme="minorHAnsi"/>
                <w:color w:val="000000"/>
                <w:sz w:val="18"/>
                <w:szCs w:val="18"/>
                <w:lang w:eastAsia="es-CR"/>
              </w:rPr>
            </w:pPr>
          </w:p>
        </w:tc>
        <w:tc>
          <w:tcPr>
            <w:tcW w:w="1351" w:type="pct"/>
            <w:tcBorders>
              <w:bottom w:val="single" w:sz="4" w:space="0" w:color="auto"/>
            </w:tcBorders>
            <w:vAlign w:val="center"/>
          </w:tcPr>
          <w:p w14:paraId="758E5EBC" w14:textId="77777777" w:rsidR="0043384C" w:rsidRPr="00412630" w:rsidRDefault="0043384C" w:rsidP="00890476">
            <w:pPr>
              <w:spacing w:line="240" w:lineRule="auto"/>
              <w:jc w:val="center"/>
              <w:rPr>
                <w:rFonts w:eastAsia="Times New Roman" w:cstheme="minorHAnsi"/>
                <w:color w:val="000000"/>
                <w:sz w:val="18"/>
                <w:szCs w:val="18"/>
                <w:lang w:eastAsia="es-CR"/>
              </w:rPr>
            </w:pPr>
          </w:p>
        </w:tc>
        <w:tc>
          <w:tcPr>
            <w:tcW w:w="448" w:type="pct"/>
            <w:tcBorders>
              <w:bottom w:val="single" w:sz="4" w:space="0" w:color="auto"/>
            </w:tcBorders>
            <w:shd w:val="clear" w:color="auto" w:fill="auto"/>
            <w:noWrap/>
            <w:vAlign w:val="center"/>
          </w:tcPr>
          <w:p w14:paraId="71D55246" w14:textId="77777777" w:rsidR="0043384C" w:rsidRPr="00412630" w:rsidRDefault="0043384C" w:rsidP="00890476">
            <w:pPr>
              <w:spacing w:line="240" w:lineRule="auto"/>
              <w:jc w:val="center"/>
              <w:rPr>
                <w:rFonts w:eastAsia="Times New Roman" w:cstheme="minorHAnsi"/>
                <w:color w:val="000000"/>
                <w:sz w:val="18"/>
                <w:szCs w:val="18"/>
                <w:lang w:eastAsia="es-CR"/>
              </w:rPr>
            </w:pPr>
          </w:p>
        </w:tc>
      </w:tr>
    </w:tbl>
    <w:p w14:paraId="7F05435A" w14:textId="77777777" w:rsidR="00DD4ADD" w:rsidRDefault="00DD4AD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4395"/>
        <w:gridCol w:w="424"/>
        <w:gridCol w:w="426"/>
        <w:gridCol w:w="568"/>
        <w:gridCol w:w="2692"/>
        <w:gridCol w:w="893"/>
      </w:tblGrid>
      <w:tr w:rsidR="00382126" w:rsidRPr="00412630" w14:paraId="53145C17" w14:textId="77777777" w:rsidTr="00DD4ADD">
        <w:trPr>
          <w:tblHeader/>
          <w:jc w:val="center"/>
        </w:trPr>
        <w:tc>
          <w:tcPr>
            <w:tcW w:w="283" w:type="pct"/>
            <w:shd w:val="clear" w:color="auto" w:fill="0F243E"/>
          </w:tcPr>
          <w:p w14:paraId="72BF2342" w14:textId="77777777" w:rsidR="00A863E5" w:rsidRPr="00412630" w:rsidRDefault="00A863E5" w:rsidP="00FC51CB">
            <w:pPr>
              <w:spacing w:line="240" w:lineRule="auto"/>
              <w:jc w:val="center"/>
              <w:rPr>
                <w:rFonts w:eastAsia="Times New Roman" w:cstheme="minorHAnsi"/>
                <w:b/>
                <w:bCs/>
                <w:iCs/>
                <w:color w:val="FFFFFF" w:themeColor="background1"/>
                <w:sz w:val="18"/>
                <w:szCs w:val="18"/>
                <w:lang w:eastAsia="es-CR"/>
              </w:rPr>
            </w:pPr>
          </w:p>
        </w:tc>
        <w:tc>
          <w:tcPr>
            <w:tcW w:w="2206" w:type="pct"/>
            <w:shd w:val="clear" w:color="auto" w:fill="0F243E"/>
            <w:vAlign w:val="center"/>
            <w:hideMark/>
          </w:tcPr>
          <w:p w14:paraId="212B4CBC" w14:textId="6CC8E9D3" w:rsidR="00A863E5" w:rsidRPr="00412630" w:rsidRDefault="00A863E5" w:rsidP="00FC51CB">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DIRECTRIZ MAG - 001 – 2017</w:t>
            </w:r>
          </w:p>
          <w:p w14:paraId="152B806C" w14:textId="77777777" w:rsidR="00A863E5" w:rsidRPr="00412630" w:rsidRDefault="00A863E5" w:rsidP="00FC51CB">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Requisitos Capacidad Legal</w:t>
            </w:r>
          </w:p>
        </w:tc>
        <w:tc>
          <w:tcPr>
            <w:tcW w:w="213" w:type="pct"/>
            <w:shd w:val="clear" w:color="auto" w:fill="0F243E"/>
            <w:vAlign w:val="center"/>
          </w:tcPr>
          <w:p w14:paraId="40EA6495" w14:textId="77777777" w:rsidR="00A863E5" w:rsidRPr="00412630" w:rsidRDefault="00A863E5" w:rsidP="00FC51CB">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Si</w:t>
            </w:r>
          </w:p>
        </w:tc>
        <w:tc>
          <w:tcPr>
            <w:tcW w:w="214" w:type="pct"/>
            <w:shd w:val="clear" w:color="auto" w:fill="0F243E"/>
            <w:vAlign w:val="center"/>
          </w:tcPr>
          <w:p w14:paraId="7B218E8D" w14:textId="77777777" w:rsidR="00A863E5" w:rsidRPr="00412630" w:rsidRDefault="00A863E5" w:rsidP="00FC51CB">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w:t>
            </w:r>
          </w:p>
        </w:tc>
        <w:tc>
          <w:tcPr>
            <w:tcW w:w="285" w:type="pct"/>
            <w:shd w:val="clear" w:color="auto" w:fill="0F243E"/>
            <w:vAlign w:val="center"/>
            <w:hideMark/>
          </w:tcPr>
          <w:p w14:paraId="5166C30A" w14:textId="77777777" w:rsidR="00A863E5" w:rsidRPr="00412630" w:rsidRDefault="00A863E5" w:rsidP="00FC51CB">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NA</w:t>
            </w:r>
          </w:p>
        </w:tc>
        <w:tc>
          <w:tcPr>
            <w:tcW w:w="1351" w:type="pct"/>
            <w:shd w:val="clear" w:color="auto" w:fill="0F243E"/>
            <w:vAlign w:val="center"/>
          </w:tcPr>
          <w:p w14:paraId="6E552E5F" w14:textId="0AFA4728" w:rsidR="00A863E5" w:rsidRPr="00412630" w:rsidRDefault="00A863E5" w:rsidP="00FC51CB">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Observaciones</w:t>
            </w:r>
          </w:p>
        </w:tc>
        <w:tc>
          <w:tcPr>
            <w:tcW w:w="448" w:type="pct"/>
            <w:shd w:val="clear" w:color="auto" w:fill="0F243E"/>
            <w:vAlign w:val="center"/>
            <w:hideMark/>
          </w:tcPr>
          <w:p w14:paraId="54E0E740" w14:textId="7A23C707" w:rsidR="00A863E5" w:rsidRPr="00412630" w:rsidRDefault="00A863E5" w:rsidP="00FC51CB">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 Folio</w:t>
            </w:r>
          </w:p>
        </w:tc>
      </w:tr>
      <w:tr w:rsidR="00382126" w:rsidRPr="00412630" w14:paraId="2D86D44B" w14:textId="77777777" w:rsidTr="00DD4ADD">
        <w:trPr>
          <w:jc w:val="center"/>
        </w:trPr>
        <w:tc>
          <w:tcPr>
            <w:tcW w:w="283" w:type="pct"/>
          </w:tcPr>
          <w:p w14:paraId="5EA045DE" w14:textId="77777777" w:rsidR="00A863E5" w:rsidRPr="00412630" w:rsidRDefault="00A863E5" w:rsidP="000078CE">
            <w:pPr>
              <w:pStyle w:val="Prrafodelista"/>
              <w:numPr>
                <w:ilvl w:val="0"/>
                <w:numId w:val="5"/>
              </w:numPr>
              <w:spacing w:line="240" w:lineRule="auto"/>
              <w:ind w:left="0" w:firstLine="0"/>
              <w:jc w:val="both"/>
              <w:rPr>
                <w:rFonts w:asciiTheme="minorHAnsi" w:eastAsia="Times New Roman" w:hAnsiTheme="minorHAnsi" w:cstheme="minorHAnsi"/>
                <w:color w:val="000000"/>
                <w:sz w:val="18"/>
                <w:szCs w:val="18"/>
                <w:lang w:eastAsia="es-CR"/>
              </w:rPr>
            </w:pPr>
          </w:p>
        </w:tc>
        <w:tc>
          <w:tcPr>
            <w:tcW w:w="2206" w:type="pct"/>
            <w:shd w:val="clear" w:color="auto" w:fill="auto"/>
          </w:tcPr>
          <w:p w14:paraId="4F1DB007" w14:textId="17C43E8C" w:rsidR="00A863E5" w:rsidRPr="00412630" w:rsidRDefault="00A863E5" w:rsidP="006B7EF6">
            <w:pPr>
              <w:pStyle w:val="Prrafodelista"/>
              <w:spacing w:line="240" w:lineRule="auto"/>
              <w:ind w:left="0"/>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 xml:space="preserve">Fotocopia certificada de la escritura constitutiva y sus reformas, así como los estatutos vigentes al momento de la solicitud, emitida por la </w:t>
            </w:r>
            <w:r w:rsidRPr="008324EA">
              <w:rPr>
                <w:rFonts w:asciiTheme="minorHAnsi" w:eastAsia="Times New Roman" w:hAnsiTheme="minorHAnsi" w:cstheme="minorHAnsi"/>
                <w:sz w:val="18"/>
                <w:szCs w:val="18"/>
                <w:lang w:eastAsia="es-CR"/>
              </w:rPr>
              <w:t>entidad u órgano público respectivo o por un Notario Público. En caso de sociedades, la composición accionaria otorgada por el Registro correspondiente o declaración jurada de composición accionaria emitida ante Notario Público con no más de un mes de expedida.</w:t>
            </w:r>
          </w:p>
        </w:tc>
        <w:tc>
          <w:tcPr>
            <w:tcW w:w="213" w:type="pct"/>
            <w:vAlign w:val="center"/>
          </w:tcPr>
          <w:p w14:paraId="40F6D5EF"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214" w:type="pct"/>
            <w:vAlign w:val="center"/>
          </w:tcPr>
          <w:p w14:paraId="587A000C"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5B60BE79"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1351" w:type="pct"/>
            <w:vAlign w:val="center"/>
          </w:tcPr>
          <w:p w14:paraId="29781A4D"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7F95B67D" w14:textId="77777777" w:rsidR="00A863E5" w:rsidRPr="00412630" w:rsidRDefault="00A863E5" w:rsidP="00FC51CB">
            <w:pPr>
              <w:spacing w:line="240" w:lineRule="auto"/>
              <w:jc w:val="center"/>
              <w:rPr>
                <w:rFonts w:eastAsia="Times New Roman" w:cstheme="minorHAnsi"/>
                <w:color w:val="000000"/>
                <w:sz w:val="18"/>
                <w:szCs w:val="18"/>
                <w:lang w:eastAsia="es-CR"/>
              </w:rPr>
            </w:pPr>
          </w:p>
        </w:tc>
      </w:tr>
      <w:tr w:rsidR="00382126" w:rsidRPr="00412630" w14:paraId="46E833E3" w14:textId="77777777" w:rsidTr="00DD4ADD">
        <w:trPr>
          <w:jc w:val="center"/>
        </w:trPr>
        <w:tc>
          <w:tcPr>
            <w:tcW w:w="283" w:type="pct"/>
          </w:tcPr>
          <w:p w14:paraId="2AF27F68" w14:textId="77777777" w:rsidR="00A863E5" w:rsidRPr="00412630" w:rsidRDefault="00A863E5" w:rsidP="000078CE">
            <w:pPr>
              <w:pStyle w:val="Prrafodelista"/>
              <w:numPr>
                <w:ilvl w:val="0"/>
                <w:numId w:val="5"/>
              </w:numPr>
              <w:spacing w:line="240" w:lineRule="auto"/>
              <w:ind w:left="0" w:firstLine="0"/>
              <w:jc w:val="both"/>
              <w:rPr>
                <w:rFonts w:asciiTheme="minorHAnsi" w:eastAsia="Times New Roman" w:hAnsiTheme="minorHAnsi" w:cstheme="minorHAnsi"/>
                <w:color w:val="000000"/>
                <w:sz w:val="18"/>
                <w:szCs w:val="18"/>
                <w:lang w:eastAsia="es-CR"/>
              </w:rPr>
            </w:pPr>
          </w:p>
        </w:tc>
        <w:tc>
          <w:tcPr>
            <w:tcW w:w="2206" w:type="pct"/>
            <w:shd w:val="clear" w:color="auto" w:fill="auto"/>
          </w:tcPr>
          <w:p w14:paraId="288B16E4" w14:textId="06D4C0BB" w:rsidR="00A863E5" w:rsidRPr="00412630" w:rsidRDefault="00A863E5" w:rsidP="006B7EF6">
            <w:pPr>
              <w:pStyle w:val="Prrafodelista"/>
              <w:spacing w:line="240" w:lineRule="auto"/>
              <w:ind w:left="0"/>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Certificación literal de personería jurídica vigente (con no más de un mes de emitida) dada por la entidad u órgano público respectivo o por un Notario Público; en la cual se indique la fecha de vencimiento del nombramiento de los representantes de los órganos directivos (en el caso de las organizaciones cooperativas deben presentar personería jurídica en que se indique la Gerencia y el Consejo de Administración).</w:t>
            </w:r>
          </w:p>
          <w:p w14:paraId="7AF9F3E7" w14:textId="77777777" w:rsidR="00A863E5" w:rsidRPr="00412630" w:rsidRDefault="00A863E5" w:rsidP="008324EA">
            <w:pPr>
              <w:pStyle w:val="Prrafodelista"/>
              <w:spacing w:line="240" w:lineRule="auto"/>
              <w:ind w:left="0"/>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 xml:space="preserve">[Según representación de la Personería Jurídica] Si para recibir donaciones requiere aprobación de Asamblea o Junta Directiva o que el límite de suma sea insuficiente, deberá aportarse Declaración Jurada de la Secretaría correspondiente con transcripción del Acta y Acuerdo de Junta Directiva o Consejo de Administración, en que se </w:t>
            </w:r>
            <w:r w:rsidRPr="00412630">
              <w:rPr>
                <w:rFonts w:asciiTheme="minorHAnsi" w:eastAsia="Times New Roman" w:hAnsiTheme="minorHAnsi" w:cstheme="minorHAnsi"/>
                <w:color w:val="000000"/>
                <w:sz w:val="18"/>
                <w:szCs w:val="18"/>
                <w:lang w:eastAsia="es-CR"/>
              </w:rPr>
              <w:lastRenderedPageBreak/>
              <w:t>autorice al representante legal a firmar el convenio en cuestión].</w:t>
            </w:r>
          </w:p>
        </w:tc>
        <w:tc>
          <w:tcPr>
            <w:tcW w:w="213" w:type="pct"/>
            <w:vAlign w:val="center"/>
          </w:tcPr>
          <w:p w14:paraId="620EE545"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214" w:type="pct"/>
            <w:vAlign w:val="center"/>
          </w:tcPr>
          <w:p w14:paraId="707E67BF"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3C5F08DE"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1351" w:type="pct"/>
            <w:vAlign w:val="center"/>
          </w:tcPr>
          <w:p w14:paraId="24E3F781"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589AD4F2" w14:textId="77777777" w:rsidR="00A863E5" w:rsidRPr="00412630" w:rsidRDefault="00A863E5" w:rsidP="00FC51CB">
            <w:pPr>
              <w:spacing w:line="240" w:lineRule="auto"/>
              <w:jc w:val="center"/>
              <w:rPr>
                <w:rFonts w:eastAsia="Times New Roman" w:cstheme="minorHAnsi"/>
                <w:color w:val="000000"/>
                <w:sz w:val="18"/>
                <w:szCs w:val="18"/>
                <w:lang w:eastAsia="es-CR"/>
              </w:rPr>
            </w:pPr>
          </w:p>
        </w:tc>
      </w:tr>
      <w:tr w:rsidR="00382126" w:rsidRPr="00412630" w14:paraId="65859185" w14:textId="77777777" w:rsidTr="00DD4ADD">
        <w:trPr>
          <w:jc w:val="center"/>
        </w:trPr>
        <w:tc>
          <w:tcPr>
            <w:tcW w:w="283" w:type="pct"/>
          </w:tcPr>
          <w:p w14:paraId="10856729" w14:textId="77777777" w:rsidR="00A863E5" w:rsidRPr="00412630" w:rsidRDefault="00A863E5" w:rsidP="000078CE">
            <w:pPr>
              <w:pStyle w:val="Prrafodelista"/>
              <w:numPr>
                <w:ilvl w:val="0"/>
                <w:numId w:val="5"/>
              </w:numPr>
              <w:spacing w:line="240" w:lineRule="auto"/>
              <w:ind w:left="0" w:firstLine="0"/>
              <w:jc w:val="both"/>
              <w:rPr>
                <w:rFonts w:asciiTheme="minorHAnsi" w:eastAsia="Times New Roman" w:hAnsiTheme="minorHAnsi" w:cstheme="minorHAnsi"/>
                <w:color w:val="000000"/>
                <w:sz w:val="18"/>
                <w:szCs w:val="18"/>
                <w:lang w:eastAsia="es-CR"/>
              </w:rPr>
            </w:pPr>
          </w:p>
        </w:tc>
        <w:tc>
          <w:tcPr>
            <w:tcW w:w="2206" w:type="pct"/>
            <w:shd w:val="clear" w:color="auto" w:fill="auto"/>
          </w:tcPr>
          <w:p w14:paraId="056D11E2" w14:textId="2DB193F2" w:rsidR="00A863E5" w:rsidRPr="00412630" w:rsidRDefault="00A863E5" w:rsidP="006B7EF6">
            <w:pPr>
              <w:pStyle w:val="Prrafodelista"/>
              <w:spacing w:line="240" w:lineRule="auto"/>
              <w:ind w:left="0"/>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Una declaración jurada del representante legal de la organización, que indique con claridad, que la entidad está activa, realizando en forma regular proyectos y actividades conducentes a la finalidad para la cual fue creada. Para ello el sujeto privado solicitante deberá tener al menos un año de haber sido inscrito oficialmente en el registro respectivo y de estar activo.</w:t>
            </w:r>
          </w:p>
        </w:tc>
        <w:tc>
          <w:tcPr>
            <w:tcW w:w="213" w:type="pct"/>
            <w:vAlign w:val="center"/>
          </w:tcPr>
          <w:p w14:paraId="4453B2F7"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214" w:type="pct"/>
            <w:vAlign w:val="center"/>
          </w:tcPr>
          <w:p w14:paraId="5A05797B"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1F125607"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1351" w:type="pct"/>
            <w:vAlign w:val="center"/>
          </w:tcPr>
          <w:p w14:paraId="1D7B0510"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137E0B56" w14:textId="77777777" w:rsidR="00A863E5" w:rsidRPr="00412630" w:rsidRDefault="00A863E5" w:rsidP="00FC51CB">
            <w:pPr>
              <w:spacing w:line="240" w:lineRule="auto"/>
              <w:jc w:val="center"/>
              <w:rPr>
                <w:rFonts w:eastAsia="Times New Roman" w:cstheme="minorHAnsi"/>
                <w:color w:val="000000"/>
                <w:sz w:val="18"/>
                <w:szCs w:val="18"/>
                <w:lang w:eastAsia="es-CR"/>
              </w:rPr>
            </w:pPr>
          </w:p>
        </w:tc>
      </w:tr>
      <w:tr w:rsidR="00382126" w:rsidRPr="00412630" w14:paraId="552B5A25" w14:textId="77777777" w:rsidTr="00DD4ADD">
        <w:trPr>
          <w:jc w:val="center"/>
        </w:trPr>
        <w:tc>
          <w:tcPr>
            <w:tcW w:w="283" w:type="pct"/>
          </w:tcPr>
          <w:p w14:paraId="2C330883" w14:textId="77777777" w:rsidR="00A863E5" w:rsidRPr="00412630" w:rsidRDefault="00A863E5" w:rsidP="000078CE">
            <w:pPr>
              <w:pStyle w:val="Prrafodelista"/>
              <w:numPr>
                <w:ilvl w:val="0"/>
                <w:numId w:val="5"/>
              </w:numPr>
              <w:spacing w:line="240" w:lineRule="auto"/>
              <w:ind w:left="0" w:firstLine="0"/>
              <w:jc w:val="both"/>
              <w:rPr>
                <w:rFonts w:asciiTheme="minorHAnsi" w:eastAsia="Times New Roman" w:hAnsiTheme="minorHAnsi" w:cstheme="minorHAnsi"/>
                <w:color w:val="000000"/>
                <w:sz w:val="18"/>
                <w:szCs w:val="18"/>
                <w:lang w:eastAsia="es-CR"/>
              </w:rPr>
            </w:pPr>
          </w:p>
        </w:tc>
        <w:tc>
          <w:tcPr>
            <w:tcW w:w="2206" w:type="pct"/>
            <w:shd w:val="clear" w:color="auto" w:fill="auto"/>
          </w:tcPr>
          <w:p w14:paraId="65342A4C" w14:textId="58D2DB47" w:rsidR="00A863E5" w:rsidRPr="00412630" w:rsidRDefault="00A863E5" w:rsidP="006B7EF6">
            <w:pPr>
              <w:pStyle w:val="Prrafodelista"/>
              <w:spacing w:line="240" w:lineRule="auto"/>
              <w:ind w:left="0"/>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 xml:space="preserve">Verificación </w:t>
            </w:r>
            <w:r>
              <w:rPr>
                <w:rFonts w:asciiTheme="minorHAnsi" w:eastAsia="Times New Roman" w:hAnsiTheme="minorHAnsi" w:cstheme="minorHAnsi"/>
                <w:color w:val="000000"/>
                <w:sz w:val="18"/>
                <w:szCs w:val="18"/>
                <w:lang w:eastAsia="es-CR"/>
              </w:rPr>
              <w:t xml:space="preserve">de que </w:t>
            </w:r>
            <w:r w:rsidRPr="00C62A7A">
              <w:rPr>
                <w:rFonts w:asciiTheme="minorHAnsi" w:eastAsia="Times New Roman" w:hAnsiTheme="minorHAnsi" w:cstheme="minorHAnsi"/>
                <w:color w:val="000000"/>
                <w:sz w:val="18"/>
                <w:szCs w:val="18"/>
                <w:lang w:eastAsia="es-CR"/>
              </w:rPr>
              <w:t>exista certificación de la vinculación con PND / PS / PEI y POI, que el apartado de vinculación de proyectos con leyes específicas se haya completado.</w:t>
            </w:r>
          </w:p>
        </w:tc>
        <w:tc>
          <w:tcPr>
            <w:tcW w:w="213" w:type="pct"/>
            <w:vAlign w:val="center"/>
          </w:tcPr>
          <w:p w14:paraId="1D4792EF"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214" w:type="pct"/>
            <w:vAlign w:val="center"/>
          </w:tcPr>
          <w:p w14:paraId="5DDC8ED3"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716010BD"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1351" w:type="pct"/>
            <w:vAlign w:val="center"/>
          </w:tcPr>
          <w:p w14:paraId="0D6F0592" w14:textId="77777777" w:rsidR="00A863E5" w:rsidRPr="00412630" w:rsidRDefault="00A863E5" w:rsidP="00FC51CB">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77355C85" w14:textId="77777777" w:rsidR="00A863E5" w:rsidRPr="00412630" w:rsidRDefault="00A863E5" w:rsidP="00FC51CB">
            <w:pPr>
              <w:spacing w:line="240" w:lineRule="auto"/>
              <w:jc w:val="center"/>
              <w:rPr>
                <w:rFonts w:eastAsia="Times New Roman" w:cstheme="minorHAnsi"/>
                <w:color w:val="000000"/>
                <w:sz w:val="18"/>
                <w:szCs w:val="18"/>
                <w:lang w:eastAsia="es-CR"/>
              </w:rPr>
            </w:pPr>
          </w:p>
        </w:tc>
      </w:tr>
      <w:tr w:rsidR="00382126" w:rsidRPr="00412630" w14:paraId="46A7099C" w14:textId="77777777" w:rsidTr="00DD4ADD">
        <w:trPr>
          <w:jc w:val="center"/>
        </w:trPr>
        <w:tc>
          <w:tcPr>
            <w:tcW w:w="283" w:type="pct"/>
          </w:tcPr>
          <w:p w14:paraId="68C887A9" w14:textId="77777777" w:rsidR="00A863E5" w:rsidRPr="00C62A7A" w:rsidRDefault="00A863E5" w:rsidP="000078CE">
            <w:pPr>
              <w:pStyle w:val="Prrafodelista"/>
              <w:numPr>
                <w:ilvl w:val="0"/>
                <w:numId w:val="5"/>
              </w:numPr>
              <w:spacing w:line="240" w:lineRule="auto"/>
              <w:ind w:left="0" w:firstLine="0"/>
              <w:jc w:val="both"/>
              <w:rPr>
                <w:rFonts w:asciiTheme="minorHAnsi" w:eastAsia="Times New Roman" w:hAnsiTheme="minorHAnsi" w:cstheme="minorHAnsi"/>
                <w:color w:val="000000"/>
                <w:sz w:val="18"/>
                <w:szCs w:val="18"/>
                <w:lang w:eastAsia="es-CR"/>
              </w:rPr>
            </w:pPr>
          </w:p>
        </w:tc>
        <w:tc>
          <w:tcPr>
            <w:tcW w:w="2206" w:type="pct"/>
            <w:shd w:val="clear" w:color="auto" w:fill="auto"/>
          </w:tcPr>
          <w:p w14:paraId="567C9008" w14:textId="612BCF9C" w:rsidR="00A863E5" w:rsidRPr="00412630" w:rsidRDefault="00A863E5" w:rsidP="006B7EF6">
            <w:pPr>
              <w:pStyle w:val="Prrafodelista"/>
              <w:spacing w:line="240" w:lineRule="auto"/>
              <w:ind w:left="0"/>
              <w:jc w:val="both"/>
              <w:rPr>
                <w:rFonts w:asciiTheme="minorHAnsi" w:eastAsia="Times New Roman" w:hAnsiTheme="minorHAnsi" w:cstheme="minorHAnsi"/>
                <w:color w:val="000000"/>
                <w:sz w:val="18"/>
                <w:szCs w:val="18"/>
                <w:lang w:eastAsia="es-CR"/>
              </w:rPr>
            </w:pPr>
            <w:r w:rsidRPr="00C62A7A">
              <w:rPr>
                <w:rFonts w:asciiTheme="minorHAnsi" w:eastAsia="Times New Roman" w:hAnsiTheme="minorHAnsi" w:cstheme="minorHAnsi"/>
                <w:color w:val="000000"/>
                <w:sz w:val="18"/>
                <w:szCs w:val="18"/>
                <w:lang w:eastAsia="es-CR"/>
              </w:rPr>
              <w:t xml:space="preserve">Que la coletilla de la Ley o Decreto Presupuestario está acorde con el </w:t>
            </w:r>
            <w:r>
              <w:rPr>
                <w:rFonts w:asciiTheme="minorHAnsi" w:eastAsia="Times New Roman" w:hAnsiTheme="minorHAnsi" w:cstheme="minorHAnsi"/>
                <w:color w:val="000000"/>
                <w:sz w:val="18"/>
                <w:szCs w:val="18"/>
                <w:lang w:eastAsia="es-CR"/>
              </w:rPr>
              <w:t>p</w:t>
            </w:r>
            <w:r w:rsidRPr="00C62A7A">
              <w:rPr>
                <w:rFonts w:asciiTheme="minorHAnsi" w:eastAsia="Times New Roman" w:hAnsiTheme="minorHAnsi" w:cstheme="minorHAnsi"/>
                <w:color w:val="000000"/>
                <w:sz w:val="18"/>
                <w:szCs w:val="18"/>
                <w:lang w:eastAsia="es-CR"/>
              </w:rPr>
              <w:t>royecto y el fin publico dispuesto por ley,</w:t>
            </w:r>
          </w:p>
        </w:tc>
        <w:tc>
          <w:tcPr>
            <w:tcW w:w="213" w:type="pct"/>
            <w:vAlign w:val="center"/>
          </w:tcPr>
          <w:p w14:paraId="03AE67FD" w14:textId="77777777" w:rsidR="00A863E5" w:rsidRPr="00412630" w:rsidRDefault="00A863E5" w:rsidP="00C62A7A">
            <w:pPr>
              <w:spacing w:line="240" w:lineRule="auto"/>
              <w:jc w:val="center"/>
              <w:rPr>
                <w:rFonts w:eastAsia="Times New Roman" w:cstheme="minorHAnsi"/>
                <w:color w:val="000000"/>
                <w:sz w:val="18"/>
                <w:szCs w:val="18"/>
                <w:lang w:eastAsia="es-CR"/>
              </w:rPr>
            </w:pPr>
          </w:p>
        </w:tc>
        <w:tc>
          <w:tcPr>
            <w:tcW w:w="214" w:type="pct"/>
            <w:vAlign w:val="center"/>
          </w:tcPr>
          <w:p w14:paraId="54D809A9" w14:textId="77777777" w:rsidR="00A863E5" w:rsidRPr="00412630" w:rsidRDefault="00A863E5" w:rsidP="00C62A7A">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7EF76D6F" w14:textId="77777777" w:rsidR="00A863E5" w:rsidRPr="00412630" w:rsidRDefault="00A863E5" w:rsidP="00C62A7A">
            <w:pPr>
              <w:spacing w:line="240" w:lineRule="auto"/>
              <w:jc w:val="center"/>
              <w:rPr>
                <w:rFonts w:eastAsia="Times New Roman" w:cstheme="minorHAnsi"/>
                <w:color w:val="000000"/>
                <w:sz w:val="18"/>
                <w:szCs w:val="18"/>
                <w:lang w:eastAsia="es-CR"/>
              </w:rPr>
            </w:pPr>
          </w:p>
        </w:tc>
        <w:tc>
          <w:tcPr>
            <w:tcW w:w="1351" w:type="pct"/>
            <w:vAlign w:val="center"/>
          </w:tcPr>
          <w:p w14:paraId="752E41BE" w14:textId="77777777" w:rsidR="00A863E5" w:rsidRPr="00412630" w:rsidRDefault="00A863E5" w:rsidP="00C62A7A">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0A9D1122" w14:textId="77777777" w:rsidR="00A863E5" w:rsidRPr="00412630" w:rsidRDefault="00A863E5" w:rsidP="00C62A7A">
            <w:pPr>
              <w:spacing w:line="240" w:lineRule="auto"/>
              <w:jc w:val="center"/>
              <w:rPr>
                <w:rFonts w:eastAsia="Times New Roman" w:cstheme="minorHAnsi"/>
                <w:color w:val="000000"/>
                <w:sz w:val="18"/>
                <w:szCs w:val="18"/>
                <w:lang w:eastAsia="es-CR"/>
              </w:rPr>
            </w:pPr>
          </w:p>
        </w:tc>
      </w:tr>
      <w:tr w:rsidR="00382126" w:rsidRPr="00412630" w14:paraId="3DF1D3B2" w14:textId="77777777" w:rsidTr="00DD4ADD">
        <w:trPr>
          <w:jc w:val="center"/>
        </w:trPr>
        <w:tc>
          <w:tcPr>
            <w:tcW w:w="283" w:type="pct"/>
          </w:tcPr>
          <w:p w14:paraId="1330C72C" w14:textId="77777777" w:rsidR="00A863E5" w:rsidRPr="00A55F62" w:rsidRDefault="00A863E5" w:rsidP="000078CE">
            <w:pPr>
              <w:pStyle w:val="Prrafodelista"/>
              <w:numPr>
                <w:ilvl w:val="0"/>
                <w:numId w:val="5"/>
              </w:numPr>
              <w:spacing w:line="240" w:lineRule="auto"/>
              <w:ind w:left="0" w:firstLine="0"/>
              <w:jc w:val="both"/>
              <w:rPr>
                <w:rFonts w:asciiTheme="minorHAnsi" w:eastAsia="Times New Roman" w:hAnsiTheme="minorHAnsi" w:cstheme="minorHAnsi"/>
                <w:color w:val="000000"/>
                <w:sz w:val="18"/>
                <w:szCs w:val="18"/>
                <w:lang w:eastAsia="es-CR"/>
              </w:rPr>
            </w:pPr>
          </w:p>
        </w:tc>
        <w:tc>
          <w:tcPr>
            <w:tcW w:w="2206" w:type="pct"/>
            <w:shd w:val="clear" w:color="auto" w:fill="auto"/>
          </w:tcPr>
          <w:p w14:paraId="502C8CC2" w14:textId="5DA80E13" w:rsidR="00A863E5" w:rsidRPr="00412630" w:rsidRDefault="00A863E5" w:rsidP="006B7EF6">
            <w:pPr>
              <w:pStyle w:val="Prrafodelista"/>
              <w:spacing w:line="240" w:lineRule="auto"/>
              <w:ind w:left="0"/>
              <w:jc w:val="both"/>
              <w:rPr>
                <w:rFonts w:asciiTheme="minorHAnsi" w:eastAsia="Times New Roman" w:hAnsiTheme="minorHAnsi" w:cstheme="minorHAnsi"/>
                <w:color w:val="000000"/>
                <w:sz w:val="18"/>
                <w:szCs w:val="18"/>
                <w:lang w:eastAsia="es-CR"/>
              </w:rPr>
            </w:pPr>
            <w:r w:rsidRPr="00A55F62">
              <w:rPr>
                <w:rFonts w:asciiTheme="minorHAnsi" w:eastAsia="Times New Roman" w:hAnsiTheme="minorHAnsi" w:cstheme="minorHAnsi"/>
                <w:color w:val="000000"/>
                <w:sz w:val="18"/>
                <w:szCs w:val="18"/>
                <w:lang w:eastAsia="es-CR"/>
              </w:rPr>
              <w:t>Constancia de la organización se encuentra al día con sus obligaciones con la CCSS, FODESAF, Ministerio de Hacienda. O en dado caso, evidencia del arreglo de pago. Dicha información podrá ser verificada en los sistemas digitales correspondientes.</w:t>
            </w:r>
          </w:p>
        </w:tc>
        <w:tc>
          <w:tcPr>
            <w:tcW w:w="213" w:type="pct"/>
            <w:vAlign w:val="center"/>
          </w:tcPr>
          <w:p w14:paraId="5820C877" w14:textId="77777777" w:rsidR="00A863E5" w:rsidRPr="00412630" w:rsidRDefault="00A863E5" w:rsidP="00A55F62">
            <w:pPr>
              <w:spacing w:line="240" w:lineRule="auto"/>
              <w:jc w:val="center"/>
              <w:rPr>
                <w:rFonts w:eastAsia="Times New Roman" w:cstheme="minorHAnsi"/>
                <w:color w:val="000000"/>
                <w:sz w:val="18"/>
                <w:szCs w:val="18"/>
                <w:lang w:eastAsia="es-CR"/>
              </w:rPr>
            </w:pPr>
          </w:p>
        </w:tc>
        <w:tc>
          <w:tcPr>
            <w:tcW w:w="214" w:type="pct"/>
            <w:vAlign w:val="center"/>
          </w:tcPr>
          <w:p w14:paraId="7CB75CD6" w14:textId="77777777" w:rsidR="00A863E5" w:rsidRPr="00412630" w:rsidRDefault="00A863E5" w:rsidP="00A55F62">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21717541" w14:textId="77777777" w:rsidR="00A863E5" w:rsidRPr="00412630" w:rsidRDefault="00A863E5" w:rsidP="00A55F62">
            <w:pPr>
              <w:spacing w:line="240" w:lineRule="auto"/>
              <w:jc w:val="center"/>
              <w:rPr>
                <w:rFonts w:eastAsia="Times New Roman" w:cstheme="minorHAnsi"/>
                <w:color w:val="000000"/>
                <w:sz w:val="18"/>
                <w:szCs w:val="18"/>
                <w:lang w:eastAsia="es-CR"/>
              </w:rPr>
            </w:pPr>
          </w:p>
        </w:tc>
        <w:tc>
          <w:tcPr>
            <w:tcW w:w="1351" w:type="pct"/>
            <w:vAlign w:val="center"/>
          </w:tcPr>
          <w:p w14:paraId="18AC0DAA" w14:textId="77777777" w:rsidR="00A863E5" w:rsidRPr="00412630" w:rsidRDefault="00A863E5" w:rsidP="00A55F62">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1B94FE70" w14:textId="77777777" w:rsidR="00A863E5" w:rsidRPr="00412630" w:rsidRDefault="00A863E5" w:rsidP="00A55F62">
            <w:pPr>
              <w:spacing w:line="240" w:lineRule="auto"/>
              <w:jc w:val="center"/>
              <w:rPr>
                <w:rFonts w:eastAsia="Times New Roman" w:cstheme="minorHAnsi"/>
                <w:color w:val="000000"/>
                <w:sz w:val="18"/>
                <w:szCs w:val="18"/>
                <w:lang w:eastAsia="es-CR"/>
              </w:rPr>
            </w:pPr>
          </w:p>
        </w:tc>
      </w:tr>
      <w:tr w:rsidR="008324EA" w:rsidRPr="00412630" w14:paraId="09787FA5" w14:textId="77777777" w:rsidTr="00DD4ADD">
        <w:trPr>
          <w:jc w:val="center"/>
        </w:trPr>
        <w:tc>
          <w:tcPr>
            <w:tcW w:w="283" w:type="pct"/>
          </w:tcPr>
          <w:p w14:paraId="057E428C" w14:textId="77777777" w:rsidR="008324EA" w:rsidRPr="00A55F62" w:rsidRDefault="008324EA" w:rsidP="000078CE">
            <w:pPr>
              <w:pStyle w:val="Prrafodelista"/>
              <w:numPr>
                <w:ilvl w:val="0"/>
                <w:numId w:val="5"/>
              </w:numPr>
              <w:spacing w:line="240" w:lineRule="auto"/>
              <w:ind w:left="0" w:firstLine="0"/>
              <w:jc w:val="both"/>
              <w:rPr>
                <w:rFonts w:asciiTheme="minorHAnsi" w:eastAsia="Times New Roman" w:hAnsiTheme="minorHAnsi" w:cstheme="minorHAnsi"/>
                <w:color w:val="000000"/>
                <w:sz w:val="18"/>
                <w:szCs w:val="18"/>
                <w:lang w:eastAsia="es-CR"/>
              </w:rPr>
            </w:pPr>
          </w:p>
        </w:tc>
        <w:tc>
          <w:tcPr>
            <w:tcW w:w="2206" w:type="pct"/>
            <w:shd w:val="clear" w:color="auto" w:fill="auto"/>
          </w:tcPr>
          <w:p w14:paraId="57CBB5B5" w14:textId="6EC58E77" w:rsidR="008324EA" w:rsidRPr="00A55F62" w:rsidRDefault="008324EA" w:rsidP="006B7EF6">
            <w:pPr>
              <w:pStyle w:val="Prrafodelista"/>
              <w:spacing w:line="240" w:lineRule="auto"/>
              <w:ind w:left="0"/>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Las organizaciones cooperativas deben presentar certificación de encontrarse al día con el Instituto Nacional de Fomento Cooperativo (INFOCOOP).</w:t>
            </w:r>
          </w:p>
        </w:tc>
        <w:tc>
          <w:tcPr>
            <w:tcW w:w="213" w:type="pct"/>
            <w:vAlign w:val="center"/>
          </w:tcPr>
          <w:p w14:paraId="3D06D5D4" w14:textId="77777777" w:rsidR="008324EA" w:rsidRPr="00412630" w:rsidRDefault="008324EA" w:rsidP="00A55F62">
            <w:pPr>
              <w:spacing w:line="240" w:lineRule="auto"/>
              <w:jc w:val="center"/>
              <w:rPr>
                <w:rFonts w:eastAsia="Times New Roman" w:cstheme="minorHAnsi"/>
                <w:color w:val="000000"/>
                <w:sz w:val="18"/>
                <w:szCs w:val="18"/>
                <w:lang w:eastAsia="es-CR"/>
              </w:rPr>
            </w:pPr>
          </w:p>
        </w:tc>
        <w:tc>
          <w:tcPr>
            <w:tcW w:w="214" w:type="pct"/>
            <w:vAlign w:val="center"/>
          </w:tcPr>
          <w:p w14:paraId="4A460BEB" w14:textId="77777777" w:rsidR="008324EA" w:rsidRPr="00412630" w:rsidRDefault="008324EA" w:rsidP="00A55F62">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7C441168" w14:textId="77777777" w:rsidR="008324EA" w:rsidRPr="00412630" w:rsidRDefault="008324EA" w:rsidP="00A55F62">
            <w:pPr>
              <w:spacing w:line="240" w:lineRule="auto"/>
              <w:jc w:val="center"/>
              <w:rPr>
                <w:rFonts w:eastAsia="Times New Roman" w:cstheme="minorHAnsi"/>
                <w:color w:val="000000"/>
                <w:sz w:val="18"/>
                <w:szCs w:val="18"/>
                <w:lang w:eastAsia="es-CR"/>
              </w:rPr>
            </w:pPr>
          </w:p>
        </w:tc>
        <w:tc>
          <w:tcPr>
            <w:tcW w:w="1351" w:type="pct"/>
            <w:vAlign w:val="center"/>
          </w:tcPr>
          <w:p w14:paraId="5A5CB738" w14:textId="77777777" w:rsidR="008324EA" w:rsidRPr="00412630" w:rsidRDefault="008324EA" w:rsidP="00A55F62">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31EDC3AD" w14:textId="77777777" w:rsidR="008324EA" w:rsidRPr="00412630" w:rsidRDefault="008324EA" w:rsidP="00A55F62">
            <w:pPr>
              <w:spacing w:line="240" w:lineRule="auto"/>
              <w:jc w:val="center"/>
              <w:rPr>
                <w:rFonts w:eastAsia="Times New Roman" w:cstheme="minorHAnsi"/>
                <w:color w:val="000000"/>
                <w:sz w:val="18"/>
                <w:szCs w:val="18"/>
                <w:lang w:eastAsia="es-CR"/>
              </w:rPr>
            </w:pPr>
          </w:p>
        </w:tc>
      </w:tr>
    </w:tbl>
    <w:p w14:paraId="21137426" w14:textId="3CC80A95" w:rsidR="00A6577F" w:rsidRDefault="00A657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4395"/>
        <w:gridCol w:w="424"/>
        <w:gridCol w:w="426"/>
        <w:gridCol w:w="568"/>
        <w:gridCol w:w="2692"/>
        <w:gridCol w:w="893"/>
      </w:tblGrid>
      <w:tr w:rsidR="0043384C" w:rsidRPr="00412630" w14:paraId="62F7C4AB" w14:textId="77777777" w:rsidTr="00890476">
        <w:trPr>
          <w:tblHeader/>
          <w:jc w:val="center"/>
        </w:trPr>
        <w:tc>
          <w:tcPr>
            <w:tcW w:w="283" w:type="pct"/>
            <w:shd w:val="clear" w:color="auto" w:fill="0F243E"/>
            <w:vAlign w:val="center"/>
          </w:tcPr>
          <w:p w14:paraId="0F835E79"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Pr>
                <w:rFonts w:eastAsia="Times New Roman" w:cstheme="minorHAnsi"/>
                <w:b/>
                <w:bCs/>
                <w:iCs/>
                <w:color w:val="FFFFFF" w:themeColor="background1"/>
                <w:sz w:val="18"/>
                <w:szCs w:val="18"/>
                <w:lang w:eastAsia="es-CR"/>
              </w:rPr>
              <w:t>No.</w:t>
            </w:r>
          </w:p>
        </w:tc>
        <w:tc>
          <w:tcPr>
            <w:tcW w:w="2206" w:type="pct"/>
            <w:shd w:val="clear" w:color="auto" w:fill="0F243E"/>
            <w:vAlign w:val="center"/>
            <w:hideMark/>
          </w:tcPr>
          <w:p w14:paraId="3DCC0CD1"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DIRECTRIZ MAG - 001 – 2017</w:t>
            </w:r>
          </w:p>
          <w:p w14:paraId="581484FE"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Requisitos de Aptitud técnica</w:t>
            </w:r>
          </w:p>
        </w:tc>
        <w:tc>
          <w:tcPr>
            <w:tcW w:w="213" w:type="pct"/>
            <w:shd w:val="clear" w:color="auto" w:fill="0F243E"/>
            <w:vAlign w:val="center"/>
          </w:tcPr>
          <w:p w14:paraId="263EE0A9"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Si</w:t>
            </w:r>
          </w:p>
        </w:tc>
        <w:tc>
          <w:tcPr>
            <w:tcW w:w="214" w:type="pct"/>
            <w:shd w:val="clear" w:color="auto" w:fill="0F243E"/>
            <w:vAlign w:val="center"/>
          </w:tcPr>
          <w:p w14:paraId="553D8BCF"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w:t>
            </w:r>
          </w:p>
        </w:tc>
        <w:tc>
          <w:tcPr>
            <w:tcW w:w="285" w:type="pct"/>
            <w:shd w:val="clear" w:color="auto" w:fill="0F243E"/>
            <w:vAlign w:val="center"/>
            <w:hideMark/>
          </w:tcPr>
          <w:p w14:paraId="35296AED"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NA</w:t>
            </w:r>
          </w:p>
        </w:tc>
        <w:tc>
          <w:tcPr>
            <w:tcW w:w="1351" w:type="pct"/>
            <w:shd w:val="clear" w:color="auto" w:fill="0F243E"/>
            <w:vAlign w:val="center"/>
          </w:tcPr>
          <w:p w14:paraId="10F7E110"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Observaciones</w:t>
            </w:r>
          </w:p>
        </w:tc>
        <w:tc>
          <w:tcPr>
            <w:tcW w:w="448" w:type="pct"/>
            <w:shd w:val="clear" w:color="auto" w:fill="0F243E"/>
            <w:vAlign w:val="center"/>
            <w:hideMark/>
          </w:tcPr>
          <w:p w14:paraId="1081E9EC" w14:textId="77777777" w:rsidR="0043384C" w:rsidRPr="00412630" w:rsidRDefault="0043384C" w:rsidP="00890476">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 Folio</w:t>
            </w:r>
          </w:p>
        </w:tc>
      </w:tr>
      <w:tr w:rsidR="0043384C" w:rsidRPr="00412630" w14:paraId="5F3666A4" w14:textId="77777777" w:rsidTr="00890476">
        <w:trPr>
          <w:jc w:val="center"/>
        </w:trPr>
        <w:tc>
          <w:tcPr>
            <w:tcW w:w="283" w:type="pct"/>
            <w:vAlign w:val="center"/>
          </w:tcPr>
          <w:p w14:paraId="5640CE54" w14:textId="77777777" w:rsidR="0043384C" w:rsidRPr="00412630" w:rsidRDefault="0043384C" w:rsidP="00D738FD">
            <w:pPr>
              <w:pStyle w:val="Prrafodelista"/>
              <w:numPr>
                <w:ilvl w:val="0"/>
                <w:numId w:val="5"/>
              </w:numPr>
              <w:spacing w:line="240" w:lineRule="auto"/>
              <w:ind w:left="0" w:firstLine="0"/>
              <w:jc w:val="center"/>
              <w:rPr>
                <w:rFonts w:asciiTheme="minorHAnsi" w:eastAsia="Times New Roman" w:hAnsiTheme="minorHAnsi" w:cstheme="minorHAnsi"/>
                <w:color w:val="000000"/>
                <w:sz w:val="18"/>
                <w:szCs w:val="18"/>
                <w:lang w:eastAsia="es-CR"/>
              </w:rPr>
            </w:pPr>
          </w:p>
        </w:tc>
        <w:tc>
          <w:tcPr>
            <w:tcW w:w="2206" w:type="pct"/>
            <w:shd w:val="clear" w:color="auto" w:fill="auto"/>
          </w:tcPr>
          <w:p w14:paraId="0F38502C" w14:textId="77777777" w:rsidR="0043384C" w:rsidRDefault="0043384C" w:rsidP="00890476">
            <w:pPr>
              <w:pStyle w:val="Prrafodelista"/>
              <w:spacing w:line="240" w:lineRule="auto"/>
              <w:ind w:left="0"/>
              <w:jc w:val="both"/>
              <w:rPr>
                <w:rFonts w:asciiTheme="minorHAnsi" w:eastAsia="Times New Roman" w:hAnsiTheme="minorHAnsi" w:cstheme="minorHAnsi"/>
                <w:color w:val="000000"/>
                <w:sz w:val="18"/>
                <w:szCs w:val="18"/>
                <w:lang w:eastAsia="es-CR"/>
              </w:rPr>
            </w:pPr>
            <w:r w:rsidRPr="00412630">
              <w:rPr>
                <w:rFonts w:asciiTheme="minorHAnsi" w:eastAsia="Times New Roman" w:hAnsiTheme="minorHAnsi" w:cstheme="minorHAnsi"/>
                <w:color w:val="000000"/>
                <w:sz w:val="18"/>
                <w:szCs w:val="18"/>
                <w:lang w:eastAsia="es-CR"/>
              </w:rPr>
              <w:t>Documento del proyecto que se pretende apoyar total o parcialmente con fondos públicos</w:t>
            </w:r>
            <w:r>
              <w:rPr>
                <w:rFonts w:asciiTheme="minorHAnsi" w:eastAsia="Times New Roman" w:hAnsiTheme="minorHAnsi" w:cstheme="minorHAnsi"/>
                <w:color w:val="000000"/>
                <w:sz w:val="18"/>
                <w:szCs w:val="18"/>
                <w:lang w:eastAsia="es-CR"/>
              </w:rPr>
              <w:t>:</w:t>
            </w:r>
          </w:p>
          <w:p w14:paraId="7E6871C9" w14:textId="77777777" w:rsidR="0043384C" w:rsidRPr="005071AA" w:rsidRDefault="0043384C" w:rsidP="00890476">
            <w:pPr>
              <w:pStyle w:val="Prrafodelista"/>
              <w:numPr>
                <w:ilvl w:val="0"/>
                <w:numId w:val="21"/>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Detalle las obras que se pretenden financiar total o parcialmente con los fondos de la transferencia</w:t>
            </w:r>
          </w:p>
          <w:p w14:paraId="07E22901" w14:textId="77777777" w:rsidR="0043384C" w:rsidRPr="005071AA" w:rsidRDefault="0043384C" w:rsidP="00890476">
            <w:pPr>
              <w:pStyle w:val="Prrafodelista"/>
              <w:numPr>
                <w:ilvl w:val="0"/>
                <w:numId w:val="21"/>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El monto de cada inversión, la fuente de financiamiento y su agrupación por partida y subpartida presupuestaria.</w:t>
            </w:r>
          </w:p>
          <w:p w14:paraId="0A4BBDF2" w14:textId="77777777" w:rsidR="0043384C" w:rsidRPr="005071AA" w:rsidRDefault="0043384C" w:rsidP="00890476">
            <w:pPr>
              <w:pStyle w:val="Prrafodelista"/>
              <w:numPr>
                <w:ilvl w:val="0"/>
                <w:numId w:val="21"/>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Descripción de los resultados y efecto que se pretende lograr con el proyecto de inversión, así como el establecimiento de objetivos, metas e indicadores, que permita evaluar el cumplimiento del fin o valor público.</w:t>
            </w:r>
          </w:p>
          <w:p w14:paraId="16C29155" w14:textId="77777777" w:rsidR="0043384C" w:rsidRPr="005071AA" w:rsidRDefault="0043384C" w:rsidP="00890476">
            <w:pPr>
              <w:pStyle w:val="Prrafodelista"/>
              <w:numPr>
                <w:ilvl w:val="0"/>
                <w:numId w:val="21"/>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Que el proyecto no tenga por objeto el beneficio de forma directa de intereses particulares.</w:t>
            </w:r>
          </w:p>
          <w:p w14:paraId="414E27FF" w14:textId="77777777" w:rsidR="0043384C" w:rsidRPr="005071AA" w:rsidRDefault="0043384C" w:rsidP="00890476">
            <w:pPr>
              <w:pStyle w:val="Prrafodelista"/>
              <w:numPr>
                <w:ilvl w:val="0"/>
                <w:numId w:val="21"/>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Descripción detallada de la experiencia del sujeto privado en el desarrollo de proyectos de naturaleza similar al que propone.</w:t>
            </w:r>
          </w:p>
          <w:p w14:paraId="6E612B5D" w14:textId="77777777" w:rsidR="0043384C" w:rsidRPr="005071AA" w:rsidRDefault="0043384C" w:rsidP="00890476">
            <w:pPr>
              <w:pStyle w:val="Prrafodelista"/>
              <w:numPr>
                <w:ilvl w:val="0"/>
                <w:numId w:val="21"/>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Revisión de la coherencia del documento del proyecto, verificando la calidad de la información presentada según la 7F60, Formulario para la presentación de proyectos de inversión.</w:t>
            </w:r>
          </w:p>
          <w:p w14:paraId="20C984CD" w14:textId="77777777" w:rsidR="0043384C" w:rsidRPr="005071AA" w:rsidRDefault="0043384C" w:rsidP="00890476">
            <w:pPr>
              <w:pStyle w:val="Prrafodelista"/>
              <w:numPr>
                <w:ilvl w:val="0"/>
                <w:numId w:val="21"/>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Solicitud de certificación de transferencias realizadas a la Organización por parte de Tesorería Institucional.</w:t>
            </w:r>
          </w:p>
          <w:p w14:paraId="6DF8633E" w14:textId="77777777" w:rsidR="0043384C" w:rsidRPr="005071AA" w:rsidRDefault="0043384C" w:rsidP="00890476">
            <w:pPr>
              <w:pStyle w:val="Prrafodelista"/>
              <w:numPr>
                <w:ilvl w:val="0"/>
                <w:numId w:val="21"/>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t>Inclusión en el expediente de certificación de la vinculación con PND / PS / PEI y POI.</w:t>
            </w:r>
          </w:p>
          <w:p w14:paraId="6D043942" w14:textId="77777777" w:rsidR="0043384C" w:rsidRPr="005071AA" w:rsidRDefault="0043384C" w:rsidP="00890476">
            <w:pPr>
              <w:pStyle w:val="Prrafodelista"/>
              <w:numPr>
                <w:ilvl w:val="0"/>
                <w:numId w:val="21"/>
              </w:numPr>
              <w:spacing w:line="240" w:lineRule="auto"/>
              <w:jc w:val="both"/>
              <w:rPr>
                <w:rFonts w:asciiTheme="minorHAnsi" w:eastAsia="Times New Roman" w:hAnsiTheme="minorHAnsi" w:cstheme="minorHAnsi"/>
                <w:sz w:val="18"/>
                <w:szCs w:val="18"/>
                <w:lang w:eastAsia="es-CR"/>
              </w:rPr>
            </w:pPr>
            <w:r w:rsidRPr="005071AA">
              <w:rPr>
                <w:rFonts w:asciiTheme="minorHAnsi" w:eastAsia="Times New Roman" w:hAnsiTheme="minorHAnsi" w:cstheme="minorHAnsi"/>
                <w:sz w:val="18"/>
                <w:szCs w:val="18"/>
                <w:lang w:eastAsia="es-CR"/>
              </w:rPr>
              <w:lastRenderedPageBreak/>
              <w:t>Que el proyecto cumpla con la estrategia de proyectos definida por el Ministerio</w:t>
            </w:r>
          </w:p>
          <w:p w14:paraId="56157D01" w14:textId="77777777" w:rsidR="0043384C" w:rsidRPr="00C80920" w:rsidRDefault="0043384C" w:rsidP="00890476">
            <w:pPr>
              <w:pStyle w:val="Prrafodelista"/>
              <w:numPr>
                <w:ilvl w:val="0"/>
                <w:numId w:val="21"/>
              </w:numPr>
              <w:spacing w:line="240" w:lineRule="auto"/>
              <w:jc w:val="both"/>
              <w:rPr>
                <w:rFonts w:asciiTheme="minorHAnsi" w:eastAsia="Times New Roman" w:hAnsiTheme="minorHAnsi" w:cstheme="minorHAnsi"/>
                <w:color w:val="000000"/>
                <w:sz w:val="18"/>
                <w:szCs w:val="18"/>
                <w:lang w:eastAsia="es-CR"/>
              </w:rPr>
            </w:pPr>
            <w:r w:rsidRPr="005071AA">
              <w:rPr>
                <w:rFonts w:asciiTheme="minorHAnsi" w:eastAsia="Times New Roman" w:hAnsiTheme="minorHAnsi" w:cstheme="minorHAnsi"/>
                <w:sz w:val="18"/>
                <w:szCs w:val="18"/>
                <w:lang w:eastAsia="es-CR"/>
              </w:rPr>
              <w:t xml:space="preserve">Incorporación </w:t>
            </w:r>
            <w:r w:rsidRPr="00C80920">
              <w:rPr>
                <w:rFonts w:asciiTheme="minorHAnsi" w:eastAsia="Times New Roman" w:hAnsiTheme="minorHAnsi" w:cstheme="minorHAnsi"/>
                <w:color w:val="000000"/>
                <w:sz w:val="18"/>
                <w:szCs w:val="18"/>
                <w:lang w:eastAsia="es-CR"/>
              </w:rPr>
              <w:t>de la vinculación del proyecto con leyes específicas.</w:t>
            </w:r>
          </w:p>
        </w:tc>
        <w:tc>
          <w:tcPr>
            <w:tcW w:w="213" w:type="pct"/>
            <w:vAlign w:val="center"/>
          </w:tcPr>
          <w:p w14:paraId="11697C16" w14:textId="77777777" w:rsidR="0043384C" w:rsidRPr="00412630" w:rsidRDefault="0043384C" w:rsidP="00890476">
            <w:pPr>
              <w:spacing w:line="240" w:lineRule="auto"/>
              <w:jc w:val="center"/>
              <w:rPr>
                <w:rFonts w:eastAsia="Times New Roman" w:cstheme="minorHAnsi"/>
                <w:color w:val="000000"/>
                <w:sz w:val="18"/>
                <w:szCs w:val="18"/>
                <w:lang w:eastAsia="es-CR"/>
              </w:rPr>
            </w:pPr>
          </w:p>
        </w:tc>
        <w:tc>
          <w:tcPr>
            <w:tcW w:w="214" w:type="pct"/>
            <w:vAlign w:val="center"/>
          </w:tcPr>
          <w:p w14:paraId="16CA20FA" w14:textId="77777777" w:rsidR="0043384C" w:rsidRPr="00412630" w:rsidRDefault="0043384C" w:rsidP="00890476">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635FC726" w14:textId="77777777" w:rsidR="0043384C" w:rsidRPr="00412630" w:rsidRDefault="0043384C" w:rsidP="00890476">
            <w:pPr>
              <w:spacing w:line="240" w:lineRule="auto"/>
              <w:jc w:val="center"/>
              <w:rPr>
                <w:rFonts w:eastAsia="Times New Roman" w:cstheme="minorHAnsi"/>
                <w:color w:val="000000"/>
                <w:sz w:val="18"/>
                <w:szCs w:val="18"/>
                <w:lang w:eastAsia="es-CR"/>
              </w:rPr>
            </w:pPr>
          </w:p>
        </w:tc>
        <w:tc>
          <w:tcPr>
            <w:tcW w:w="1351" w:type="pct"/>
            <w:vAlign w:val="center"/>
          </w:tcPr>
          <w:p w14:paraId="6C67DCB6" w14:textId="77777777" w:rsidR="0043384C" w:rsidRPr="00412630" w:rsidRDefault="0043384C" w:rsidP="00890476">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678B1F23" w14:textId="77777777" w:rsidR="0043384C" w:rsidRPr="00412630" w:rsidRDefault="0043384C" w:rsidP="00890476">
            <w:pPr>
              <w:spacing w:line="240" w:lineRule="auto"/>
              <w:jc w:val="center"/>
              <w:rPr>
                <w:rFonts w:eastAsia="Times New Roman" w:cstheme="minorHAnsi"/>
                <w:color w:val="000000"/>
                <w:sz w:val="18"/>
                <w:szCs w:val="18"/>
                <w:lang w:eastAsia="es-CR"/>
              </w:rPr>
            </w:pPr>
          </w:p>
        </w:tc>
      </w:tr>
    </w:tbl>
    <w:p w14:paraId="530D671C" w14:textId="77777777" w:rsidR="00A6577F" w:rsidRDefault="00A657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4395"/>
        <w:gridCol w:w="424"/>
        <w:gridCol w:w="426"/>
        <w:gridCol w:w="568"/>
        <w:gridCol w:w="2692"/>
        <w:gridCol w:w="893"/>
      </w:tblGrid>
      <w:tr w:rsidR="00382126" w:rsidRPr="00412630" w14:paraId="67A2FC16" w14:textId="77777777" w:rsidTr="00AD1751">
        <w:trPr>
          <w:tblHeader/>
          <w:jc w:val="center"/>
        </w:trPr>
        <w:tc>
          <w:tcPr>
            <w:tcW w:w="283" w:type="pct"/>
            <w:shd w:val="clear" w:color="auto" w:fill="0F243E"/>
            <w:vAlign w:val="center"/>
          </w:tcPr>
          <w:p w14:paraId="327F17FA" w14:textId="550FEF5C" w:rsidR="00A863E5" w:rsidRPr="00412630" w:rsidRDefault="00A6577F" w:rsidP="00A6577F">
            <w:pPr>
              <w:spacing w:line="240" w:lineRule="auto"/>
              <w:jc w:val="center"/>
              <w:rPr>
                <w:rFonts w:eastAsia="Times New Roman" w:cstheme="minorHAnsi"/>
                <w:b/>
                <w:bCs/>
                <w:iCs/>
                <w:color w:val="FFFFFF" w:themeColor="background1"/>
                <w:sz w:val="18"/>
                <w:szCs w:val="18"/>
                <w:lang w:eastAsia="es-CR"/>
              </w:rPr>
            </w:pPr>
            <w:r>
              <w:rPr>
                <w:rFonts w:eastAsia="Times New Roman" w:cstheme="minorHAnsi"/>
                <w:b/>
                <w:bCs/>
                <w:iCs/>
                <w:color w:val="FFFFFF" w:themeColor="background1"/>
                <w:sz w:val="18"/>
                <w:szCs w:val="18"/>
                <w:lang w:eastAsia="es-CR"/>
              </w:rPr>
              <w:t>No.</w:t>
            </w:r>
          </w:p>
        </w:tc>
        <w:tc>
          <w:tcPr>
            <w:tcW w:w="2206" w:type="pct"/>
            <w:shd w:val="clear" w:color="auto" w:fill="0F243E"/>
            <w:vAlign w:val="center"/>
            <w:hideMark/>
          </w:tcPr>
          <w:p w14:paraId="7B4A81F2" w14:textId="12AA8363" w:rsidR="00A863E5" w:rsidRPr="00412630" w:rsidRDefault="00A863E5" w:rsidP="00A55F62">
            <w:pPr>
              <w:spacing w:line="240" w:lineRule="auto"/>
              <w:jc w:val="center"/>
              <w:rPr>
                <w:rFonts w:cstheme="minorHAnsi"/>
                <w:color w:val="FFFFFF" w:themeColor="background1"/>
                <w:sz w:val="18"/>
                <w:szCs w:val="18"/>
              </w:rPr>
            </w:pPr>
            <w:r w:rsidRPr="00412630">
              <w:rPr>
                <w:rFonts w:eastAsia="Times New Roman" w:cstheme="minorHAnsi"/>
                <w:b/>
                <w:bCs/>
                <w:iCs/>
                <w:color w:val="FFFFFF" w:themeColor="background1"/>
                <w:sz w:val="18"/>
                <w:szCs w:val="18"/>
                <w:lang w:eastAsia="es-CR"/>
              </w:rPr>
              <w:t>DIRECTRIZ MAG - 001 – 2017 Requisitos adicionales -Sujetos privados con facultades específicas.</w:t>
            </w:r>
          </w:p>
        </w:tc>
        <w:tc>
          <w:tcPr>
            <w:tcW w:w="213" w:type="pct"/>
            <w:shd w:val="clear" w:color="auto" w:fill="0F243E"/>
            <w:vAlign w:val="center"/>
          </w:tcPr>
          <w:p w14:paraId="74681BB8" w14:textId="77777777" w:rsidR="00A863E5" w:rsidRPr="00412630" w:rsidRDefault="00A863E5" w:rsidP="00A55F62">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Si</w:t>
            </w:r>
          </w:p>
        </w:tc>
        <w:tc>
          <w:tcPr>
            <w:tcW w:w="214" w:type="pct"/>
            <w:shd w:val="clear" w:color="auto" w:fill="0F243E"/>
            <w:vAlign w:val="center"/>
          </w:tcPr>
          <w:p w14:paraId="58FC56F5" w14:textId="77777777" w:rsidR="00A863E5" w:rsidRPr="00412630" w:rsidRDefault="00A863E5" w:rsidP="00A55F62">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No</w:t>
            </w:r>
          </w:p>
        </w:tc>
        <w:tc>
          <w:tcPr>
            <w:tcW w:w="285" w:type="pct"/>
            <w:shd w:val="clear" w:color="auto" w:fill="0F243E"/>
            <w:vAlign w:val="center"/>
            <w:hideMark/>
          </w:tcPr>
          <w:p w14:paraId="63A0CB3F" w14:textId="77777777" w:rsidR="00A863E5" w:rsidRPr="00412630" w:rsidRDefault="00A863E5" w:rsidP="00A55F62">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NA</w:t>
            </w:r>
          </w:p>
        </w:tc>
        <w:tc>
          <w:tcPr>
            <w:tcW w:w="1351" w:type="pct"/>
            <w:shd w:val="clear" w:color="auto" w:fill="0F243E"/>
            <w:vAlign w:val="center"/>
          </w:tcPr>
          <w:p w14:paraId="2AA20C5A" w14:textId="47038380" w:rsidR="00A863E5" w:rsidRPr="00412630" w:rsidRDefault="00A6577F" w:rsidP="00A55F62">
            <w:pPr>
              <w:spacing w:line="240" w:lineRule="auto"/>
              <w:jc w:val="center"/>
              <w:rPr>
                <w:rFonts w:eastAsia="Times New Roman" w:cstheme="minorHAnsi"/>
                <w:b/>
                <w:bCs/>
                <w:iCs/>
                <w:color w:val="FFFFFF" w:themeColor="background1"/>
                <w:sz w:val="18"/>
                <w:szCs w:val="18"/>
                <w:lang w:eastAsia="es-CR"/>
              </w:rPr>
            </w:pPr>
            <w:r w:rsidRPr="00412630">
              <w:rPr>
                <w:rFonts w:eastAsia="Times New Roman" w:cstheme="minorHAnsi"/>
                <w:b/>
                <w:bCs/>
                <w:iCs/>
                <w:color w:val="FFFFFF" w:themeColor="background1"/>
                <w:sz w:val="18"/>
                <w:szCs w:val="18"/>
                <w:lang w:eastAsia="es-CR"/>
              </w:rPr>
              <w:t>Observaciones</w:t>
            </w:r>
          </w:p>
        </w:tc>
        <w:tc>
          <w:tcPr>
            <w:tcW w:w="448" w:type="pct"/>
            <w:shd w:val="clear" w:color="auto" w:fill="0F243E"/>
            <w:vAlign w:val="center"/>
            <w:hideMark/>
          </w:tcPr>
          <w:p w14:paraId="25C091B8" w14:textId="51CC2E27" w:rsidR="00A863E5" w:rsidRPr="00412630" w:rsidRDefault="00A6577F" w:rsidP="00A55F62">
            <w:pPr>
              <w:spacing w:line="240" w:lineRule="auto"/>
              <w:jc w:val="center"/>
              <w:rPr>
                <w:rFonts w:eastAsia="Times New Roman" w:cstheme="minorHAnsi"/>
                <w:b/>
                <w:bCs/>
                <w:iCs/>
                <w:color w:val="FFFFFF" w:themeColor="background1"/>
                <w:sz w:val="18"/>
                <w:szCs w:val="18"/>
                <w:lang w:eastAsia="es-CR"/>
              </w:rPr>
            </w:pPr>
            <w:r>
              <w:rPr>
                <w:rFonts w:eastAsia="Times New Roman" w:cstheme="minorHAnsi"/>
                <w:b/>
                <w:bCs/>
                <w:iCs/>
                <w:color w:val="FFFFFF" w:themeColor="background1"/>
                <w:sz w:val="18"/>
                <w:szCs w:val="18"/>
                <w:lang w:eastAsia="es-CR"/>
              </w:rPr>
              <w:t>No. Folio</w:t>
            </w:r>
          </w:p>
        </w:tc>
      </w:tr>
      <w:tr w:rsidR="00382126" w:rsidRPr="00412630" w14:paraId="51968727" w14:textId="77777777" w:rsidTr="00DD4ADD">
        <w:trPr>
          <w:jc w:val="center"/>
        </w:trPr>
        <w:tc>
          <w:tcPr>
            <w:tcW w:w="283" w:type="pct"/>
          </w:tcPr>
          <w:p w14:paraId="71CC3141" w14:textId="77777777" w:rsidR="00A863E5" w:rsidRPr="00D738FD" w:rsidRDefault="00A863E5" w:rsidP="00D738FD">
            <w:pPr>
              <w:pStyle w:val="Prrafodelista"/>
              <w:numPr>
                <w:ilvl w:val="0"/>
                <w:numId w:val="5"/>
              </w:numPr>
              <w:spacing w:line="240" w:lineRule="auto"/>
              <w:ind w:left="0" w:firstLine="0"/>
              <w:jc w:val="center"/>
              <w:rPr>
                <w:rFonts w:asciiTheme="minorHAnsi" w:eastAsia="Times New Roman" w:hAnsiTheme="minorHAnsi" w:cstheme="minorHAnsi"/>
                <w:color w:val="000000"/>
                <w:sz w:val="18"/>
                <w:szCs w:val="18"/>
                <w:lang w:eastAsia="es-CR"/>
              </w:rPr>
            </w:pPr>
          </w:p>
        </w:tc>
        <w:tc>
          <w:tcPr>
            <w:tcW w:w="2206" w:type="pct"/>
            <w:shd w:val="clear" w:color="auto" w:fill="auto"/>
          </w:tcPr>
          <w:p w14:paraId="72ADB354" w14:textId="3874BEE5" w:rsidR="00A863E5" w:rsidRPr="00412630" w:rsidRDefault="00A863E5" w:rsidP="00A55F62">
            <w:pPr>
              <w:spacing w:line="240" w:lineRule="auto"/>
              <w:jc w:val="both"/>
              <w:rPr>
                <w:rFonts w:cstheme="minorHAnsi"/>
                <w:sz w:val="18"/>
                <w:szCs w:val="18"/>
              </w:rPr>
            </w:pPr>
            <w:r w:rsidRPr="00412630">
              <w:rPr>
                <w:rFonts w:cstheme="minorHAnsi"/>
                <w:b/>
                <w:sz w:val="18"/>
                <w:szCs w:val="18"/>
              </w:rPr>
              <w:t xml:space="preserve">Fundaciones </w:t>
            </w:r>
            <w:r w:rsidRPr="00412630">
              <w:rPr>
                <w:rFonts w:cstheme="minorHAnsi"/>
                <w:sz w:val="18"/>
                <w:szCs w:val="18"/>
              </w:rPr>
              <w:t>Según la Ley de Fundaciones, N.° 5338 de 28 de agosto de 1973 y sus reformas, deberán:</w:t>
            </w:r>
          </w:p>
          <w:p w14:paraId="25AA88F3" w14:textId="39B87679" w:rsidR="00A863E5" w:rsidRDefault="00A863E5" w:rsidP="00A6577F">
            <w:pPr>
              <w:pStyle w:val="Prrafodelista"/>
              <w:numPr>
                <w:ilvl w:val="0"/>
                <w:numId w:val="23"/>
              </w:numPr>
              <w:spacing w:line="240" w:lineRule="auto"/>
              <w:jc w:val="both"/>
              <w:rPr>
                <w:rFonts w:asciiTheme="minorHAnsi" w:hAnsiTheme="minorHAnsi" w:cstheme="minorHAnsi"/>
                <w:sz w:val="18"/>
                <w:szCs w:val="18"/>
              </w:rPr>
            </w:pPr>
            <w:r w:rsidRPr="00A6577F">
              <w:rPr>
                <w:rFonts w:asciiTheme="minorHAnsi" w:eastAsia="Times New Roman" w:hAnsiTheme="minorHAnsi" w:cstheme="minorHAnsi"/>
                <w:color w:val="000000"/>
                <w:sz w:val="18"/>
                <w:szCs w:val="18"/>
                <w:lang w:eastAsia="es-CR"/>
              </w:rPr>
              <w:t>Informar</w:t>
            </w:r>
            <w:r w:rsidRPr="00412630">
              <w:rPr>
                <w:rFonts w:asciiTheme="minorHAnsi" w:hAnsiTheme="minorHAnsi" w:cstheme="minorHAnsi"/>
                <w:sz w:val="18"/>
                <w:szCs w:val="18"/>
              </w:rPr>
              <w:t xml:space="preserve"> sobre las calidades, el número de teléfono, el grado académico y el número de afiliación al Colegio Profesional correspondiente de la persona que ocupa el cargo de Auditor Interno de la fundación, en cumplimiento de lo dispuesto por el artículo 18 de la Ley de Fundaciones, que señala que toda fundación está obligada a tener una </w:t>
            </w:r>
            <w:r w:rsidR="00A6577F" w:rsidRPr="00412630">
              <w:rPr>
                <w:rFonts w:asciiTheme="minorHAnsi" w:hAnsiTheme="minorHAnsi" w:cstheme="minorHAnsi"/>
                <w:sz w:val="18"/>
                <w:szCs w:val="18"/>
              </w:rPr>
              <w:t>auditoría</w:t>
            </w:r>
            <w:r w:rsidRPr="00412630">
              <w:rPr>
                <w:rFonts w:asciiTheme="minorHAnsi" w:hAnsiTheme="minorHAnsi" w:cstheme="minorHAnsi"/>
                <w:sz w:val="18"/>
                <w:szCs w:val="18"/>
              </w:rPr>
              <w:t xml:space="preserve"> interna.</w:t>
            </w:r>
          </w:p>
          <w:p w14:paraId="21639B9A" w14:textId="77777777" w:rsidR="00A6577F" w:rsidRDefault="00A6577F" w:rsidP="00A6577F">
            <w:pPr>
              <w:pStyle w:val="Prrafodelista"/>
              <w:numPr>
                <w:ilvl w:val="0"/>
                <w:numId w:val="23"/>
              </w:numPr>
              <w:spacing w:line="240" w:lineRule="auto"/>
              <w:jc w:val="both"/>
              <w:rPr>
                <w:rFonts w:asciiTheme="minorHAnsi" w:hAnsiTheme="minorHAnsi" w:cstheme="minorHAnsi"/>
                <w:sz w:val="18"/>
                <w:szCs w:val="18"/>
              </w:rPr>
            </w:pPr>
            <w:r w:rsidRPr="00412630">
              <w:rPr>
                <w:rFonts w:asciiTheme="minorHAnsi" w:hAnsiTheme="minorHAnsi" w:cstheme="minorHAnsi"/>
                <w:sz w:val="18"/>
                <w:szCs w:val="18"/>
              </w:rPr>
              <w:t>El sujeto privado, de cualquier tipo, sometido a las regulaciones establecidas por la CGR para efectos de la presentación de sus presupuestos ante el Órgano Contralor, deberá suministrar ante la Administración concedente, una copia del oficio en que se emite la aprobación del presupuesto por parte de la CGR, asimismo copia de la nota con la que presentó los informes de ejecución y liquidación en que conste el recibido.</w:t>
            </w:r>
          </w:p>
          <w:p w14:paraId="3C296968" w14:textId="77777777" w:rsidR="00A6577F" w:rsidRDefault="00A6577F" w:rsidP="00A6577F">
            <w:pPr>
              <w:pStyle w:val="Prrafodelista"/>
              <w:numPr>
                <w:ilvl w:val="0"/>
                <w:numId w:val="23"/>
              </w:numPr>
              <w:spacing w:line="240" w:lineRule="auto"/>
              <w:jc w:val="both"/>
              <w:rPr>
                <w:rFonts w:asciiTheme="minorHAnsi" w:hAnsiTheme="minorHAnsi" w:cstheme="minorHAnsi"/>
                <w:sz w:val="18"/>
                <w:szCs w:val="18"/>
              </w:rPr>
            </w:pPr>
            <w:r w:rsidRPr="00412630">
              <w:rPr>
                <w:rFonts w:asciiTheme="minorHAnsi" w:hAnsiTheme="minorHAnsi" w:cstheme="minorHAnsi"/>
                <w:sz w:val="18"/>
                <w:szCs w:val="18"/>
              </w:rPr>
              <w:t>Presentar fotocopia del Diario Oficial La Gaceta, donde consten los nombramientos de los directores designados por el Poder Ejecutivo y por el Concejo Municipal del cantón en que la fundación tiene su domicilio legal, según lo establecido por el artículo 11 de la Ley de Fundaciones y su Reglamento (Decreto Ejecutivo N.° 29744-J de 29 de mayo del 2001). Se debe acompañar de las certificaciones de las autoridades correspondientes en que conste la vigencia de los nombramientos.</w:t>
            </w:r>
          </w:p>
          <w:p w14:paraId="51AA8031" w14:textId="77777777" w:rsidR="00A6577F" w:rsidRDefault="00A6577F" w:rsidP="00A6577F">
            <w:pPr>
              <w:pStyle w:val="Prrafodelista"/>
              <w:numPr>
                <w:ilvl w:val="0"/>
                <w:numId w:val="23"/>
              </w:numPr>
              <w:spacing w:line="240" w:lineRule="auto"/>
              <w:jc w:val="both"/>
              <w:rPr>
                <w:rFonts w:asciiTheme="minorHAnsi" w:hAnsiTheme="minorHAnsi" w:cstheme="minorHAnsi"/>
                <w:sz w:val="18"/>
                <w:szCs w:val="18"/>
              </w:rPr>
            </w:pPr>
            <w:r w:rsidRPr="00412630">
              <w:rPr>
                <w:rFonts w:asciiTheme="minorHAnsi" w:hAnsiTheme="minorHAnsi" w:cstheme="minorHAnsi"/>
                <w:sz w:val="18"/>
                <w:szCs w:val="18"/>
              </w:rPr>
              <w:t>Fotocopia certificada de la nota de presentación a la Contraloría General de la República de los informes contables, del informe anual sobre el uso y destino de los fondos públicos que hubiere recibido la fundación y del informe del auditor interno relativo a la fiscalización de los recursos públicos que se le hubieran transferido a la fundación, según lo dispuesto por los artículos 15 y 18 de la Ley de Fundaciones, respectivamente.</w:t>
            </w:r>
          </w:p>
          <w:p w14:paraId="0CC58778" w14:textId="6F139C66" w:rsidR="00A6577F" w:rsidRPr="00412630" w:rsidRDefault="00A6577F" w:rsidP="00A6577F">
            <w:pPr>
              <w:pStyle w:val="Prrafodelista"/>
              <w:numPr>
                <w:ilvl w:val="0"/>
                <w:numId w:val="23"/>
              </w:numPr>
              <w:spacing w:line="240" w:lineRule="auto"/>
              <w:jc w:val="both"/>
              <w:rPr>
                <w:rFonts w:asciiTheme="minorHAnsi" w:hAnsiTheme="minorHAnsi" w:cstheme="minorHAnsi"/>
                <w:sz w:val="18"/>
                <w:szCs w:val="18"/>
              </w:rPr>
            </w:pPr>
            <w:r w:rsidRPr="00412630">
              <w:rPr>
                <w:rFonts w:asciiTheme="minorHAnsi" w:hAnsiTheme="minorHAnsi" w:cstheme="minorHAnsi"/>
                <w:sz w:val="18"/>
                <w:szCs w:val="18"/>
              </w:rPr>
              <w:t xml:space="preserve">Presentar una declaración jurada ante Notario Público del </w:t>
            </w:r>
            <w:proofErr w:type="gramStart"/>
            <w:r w:rsidRPr="00412630">
              <w:rPr>
                <w:rFonts w:asciiTheme="minorHAnsi" w:hAnsiTheme="minorHAnsi" w:cstheme="minorHAnsi"/>
                <w:sz w:val="18"/>
                <w:szCs w:val="18"/>
              </w:rPr>
              <w:t>Presidente</w:t>
            </w:r>
            <w:proofErr w:type="gramEnd"/>
            <w:r w:rsidRPr="00412630">
              <w:rPr>
                <w:rFonts w:asciiTheme="minorHAnsi" w:hAnsiTheme="minorHAnsi" w:cstheme="minorHAnsi"/>
                <w:sz w:val="18"/>
                <w:szCs w:val="18"/>
              </w:rPr>
              <w:t xml:space="preserve"> de la Junta Administrativa, en la cual se indique claramente que la entidad ha estado activa desde su constitución, calidad que adquiere con la ejecución de por lo menos un proyecto, </w:t>
            </w:r>
            <w:r w:rsidRPr="00412630">
              <w:rPr>
                <w:rFonts w:asciiTheme="minorHAnsi" w:hAnsiTheme="minorHAnsi" w:cstheme="minorHAnsi"/>
                <w:sz w:val="18"/>
                <w:szCs w:val="18"/>
              </w:rPr>
              <w:lastRenderedPageBreak/>
              <w:t>programa u obra al año, según lo establecido por el inciso b) del artículo 18 de la Ley N.° 5338 y sus reformas.</w:t>
            </w:r>
          </w:p>
        </w:tc>
        <w:tc>
          <w:tcPr>
            <w:tcW w:w="213" w:type="pct"/>
            <w:vAlign w:val="center"/>
          </w:tcPr>
          <w:p w14:paraId="10EAB414" w14:textId="77777777" w:rsidR="00A863E5" w:rsidRPr="00412630" w:rsidRDefault="00A863E5" w:rsidP="00A55F62">
            <w:pPr>
              <w:spacing w:line="240" w:lineRule="auto"/>
              <w:jc w:val="center"/>
              <w:rPr>
                <w:rFonts w:eastAsia="Times New Roman" w:cstheme="minorHAnsi"/>
                <w:color w:val="000000"/>
                <w:sz w:val="18"/>
                <w:szCs w:val="18"/>
                <w:lang w:eastAsia="es-CR"/>
              </w:rPr>
            </w:pPr>
          </w:p>
        </w:tc>
        <w:tc>
          <w:tcPr>
            <w:tcW w:w="214" w:type="pct"/>
            <w:vAlign w:val="center"/>
          </w:tcPr>
          <w:p w14:paraId="170B208F" w14:textId="77777777" w:rsidR="00A863E5" w:rsidRPr="00412630" w:rsidRDefault="00A863E5" w:rsidP="00A55F62">
            <w:pPr>
              <w:spacing w:line="240" w:lineRule="auto"/>
              <w:jc w:val="center"/>
              <w:rPr>
                <w:rFonts w:eastAsia="Times New Roman" w:cstheme="minorHAnsi"/>
                <w:color w:val="000000"/>
                <w:sz w:val="18"/>
                <w:szCs w:val="18"/>
                <w:lang w:eastAsia="es-CR"/>
              </w:rPr>
            </w:pPr>
          </w:p>
        </w:tc>
        <w:tc>
          <w:tcPr>
            <w:tcW w:w="285" w:type="pct"/>
            <w:shd w:val="clear" w:color="auto" w:fill="auto"/>
            <w:noWrap/>
            <w:vAlign w:val="center"/>
          </w:tcPr>
          <w:p w14:paraId="20ECD7C1" w14:textId="77777777" w:rsidR="00A863E5" w:rsidRPr="00412630" w:rsidRDefault="00A863E5" w:rsidP="00A55F62">
            <w:pPr>
              <w:spacing w:line="240" w:lineRule="auto"/>
              <w:jc w:val="center"/>
              <w:rPr>
                <w:rFonts w:eastAsia="Times New Roman" w:cstheme="minorHAnsi"/>
                <w:color w:val="000000"/>
                <w:sz w:val="18"/>
                <w:szCs w:val="18"/>
                <w:lang w:eastAsia="es-CR"/>
              </w:rPr>
            </w:pPr>
          </w:p>
        </w:tc>
        <w:tc>
          <w:tcPr>
            <w:tcW w:w="1351" w:type="pct"/>
            <w:vAlign w:val="center"/>
          </w:tcPr>
          <w:p w14:paraId="391DDDBB" w14:textId="77777777" w:rsidR="00A863E5" w:rsidRPr="00412630" w:rsidRDefault="00A863E5" w:rsidP="00A55F62">
            <w:pPr>
              <w:spacing w:line="240" w:lineRule="auto"/>
              <w:jc w:val="center"/>
              <w:rPr>
                <w:rFonts w:eastAsia="Times New Roman" w:cstheme="minorHAnsi"/>
                <w:color w:val="000000"/>
                <w:sz w:val="18"/>
                <w:szCs w:val="18"/>
                <w:lang w:eastAsia="es-CR"/>
              </w:rPr>
            </w:pPr>
          </w:p>
        </w:tc>
        <w:tc>
          <w:tcPr>
            <w:tcW w:w="448" w:type="pct"/>
            <w:shd w:val="clear" w:color="auto" w:fill="auto"/>
            <w:noWrap/>
            <w:vAlign w:val="center"/>
          </w:tcPr>
          <w:p w14:paraId="49D027E0" w14:textId="77777777" w:rsidR="00A863E5" w:rsidRPr="00412630" w:rsidRDefault="00A863E5" w:rsidP="00A55F62">
            <w:pPr>
              <w:spacing w:line="240" w:lineRule="auto"/>
              <w:jc w:val="center"/>
              <w:rPr>
                <w:rFonts w:eastAsia="Times New Roman" w:cstheme="minorHAnsi"/>
                <w:color w:val="000000"/>
                <w:sz w:val="18"/>
                <w:szCs w:val="18"/>
                <w:lang w:eastAsia="es-CR"/>
              </w:rPr>
            </w:pPr>
          </w:p>
        </w:tc>
      </w:tr>
    </w:tbl>
    <w:p w14:paraId="4627A5F5" w14:textId="77777777" w:rsidR="005679A9" w:rsidRPr="00412630" w:rsidRDefault="005679A9" w:rsidP="009C4A08">
      <w:pPr>
        <w:jc w:val="both"/>
        <w:rPr>
          <w:rFonts w:cstheme="minorHAnsi"/>
          <w:sz w:val="18"/>
          <w:szCs w:val="18"/>
        </w:rPr>
      </w:pPr>
    </w:p>
    <w:p w14:paraId="09D1D1C4" w14:textId="42406A15"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Hago constar que se han recibido los documentos señalados en este formulario.</w:t>
      </w:r>
      <w:r w:rsidRPr="00412630">
        <w:rPr>
          <w:rStyle w:val="eop"/>
          <w:rFonts w:asciiTheme="minorHAnsi" w:eastAsiaTheme="minorEastAsia" w:hAnsiTheme="minorHAnsi" w:cstheme="minorHAnsi"/>
          <w:sz w:val="18"/>
          <w:szCs w:val="18"/>
        </w:rPr>
        <w:t> </w:t>
      </w:r>
    </w:p>
    <w:p w14:paraId="5168F33D" w14:textId="77777777"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Nombre:</w:t>
      </w:r>
      <w:r w:rsidRPr="00412630">
        <w:rPr>
          <w:rStyle w:val="eop"/>
          <w:rFonts w:asciiTheme="minorHAnsi" w:eastAsiaTheme="minorEastAsia" w:hAnsiTheme="minorHAnsi" w:cstheme="minorHAnsi"/>
          <w:sz w:val="18"/>
          <w:szCs w:val="18"/>
        </w:rPr>
        <w:t> </w:t>
      </w:r>
    </w:p>
    <w:p w14:paraId="42485D5A" w14:textId="77777777"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Fecha:</w:t>
      </w:r>
      <w:r w:rsidRPr="00412630">
        <w:rPr>
          <w:rStyle w:val="eop"/>
          <w:rFonts w:asciiTheme="minorHAnsi" w:eastAsiaTheme="minorEastAsia" w:hAnsiTheme="minorHAnsi" w:cstheme="minorHAnsi"/>
          <w:sz w:val="18"/>
          <w:szCs w:val="18"/>
        </w:rPr>
        <w:t> </w:t>
      </w:r>
    </w:p>
    <w:p w14:paraId="6D3218A3" w14:textId="77777777"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Firma:</w:t>
      </w:r>
      <w:r w:rsidRPr="00412630">
        <w:rPr>
          <w:rStyle w:val="eop"/>
          <w:rFonts w:asciiTheme="minorHAnsi" w:eastAsiaTheme="minorEastAsia" w:hAnsiTheme="minorHAnsi" w:cstheme="minorHAnsi"/>
          <w:sz w:val="18"/>
          <w:szCs w:val="18"/>
        </w:rPr>
        <w:t> </w:t>
      </w:r>
    </w:p>
    <w:p w14:paraId="5B4ECE5D" w14:textId="4A301D74"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 </w:t>
      </w:r>
      <w:r w:rsidRPr="00412630">
        <w:rPr>
          <w:rStyle w:val="eop"/>
          <w:rFonts w:asciiTheme="minorHAnsi" w:eastAsiaTheme="minorEastAsia" w:hAnsiTheme="minorHAnsi" w:cstheme="minorHAnsi"/>
          <w:sz w:val="18"/>
          <w:szCs w:val="18"/>
        </w:rPr>
        <w:t> </w:t>
      </w:r>
    </w:p>
    <w:p w14:paraId="794F9A60" w14:textId="64ACC000"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Hago constar que se han revisado todos los aspectos señalados en este formulario. </w:t>
      </w:r>
      <w:r w:rsidRPr="00412630">
        <w:rPr>
          <w:rStyle w:val="eop"/>
          <w:rFonts w:asciiTheme="minorHAnsi" w:eastAsiaTheme="minorEastAsia" w:hAnsiTheme="minorHAnsi" w:cstheme="minorHAnsi"/>
          <w:sz w:val="18"/>
          <w:szCs w:val="18"/>
        </w:rPr>
        <w:t> </w:t>
      </w:r>
    </w:p>
    <w:p w14:paraId="7DE257D9" w14:textId="046B00AB"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Fecha</w:t>
      </w:r>
      <w:r w:rsidR="007F6A0D" w:rsidRPr="00412630">
        <w:rPr>
          <w:rStyle w:val="normaltextrun"/>
          <w:rFonts w:asciiTheme="minorHAnsi" w:hAnsiTheme="minorHAnsi" w:cstheme="minorHAnsi"/>
          <w:sz w:val="18"/>
          <w:szCs w:val="18"/>
        </w:rPr>
        <w:t>:</w:t>
      </w:r>
      <w:r w:rsidRPr="00412630">
        <w:rPr>
          <w:rStyle w:val="eop"/>
          <w:rFonts w:asciiTheme="minorHAnsi" w:eastAsiaTheme="minorEastAsia" w:hAnsiTheme="minorHAnsi" w:cstheme="minorHAnsi"/>
          <w:sz w:val="18"/>
          <w:szCs w:val="18"/>
        </w:rPr>
        <w:t> </w:t>
      </w:r>
    </w:p>
    <w:p w14:paraId="6F510D26" w14:textId="77777777"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Responsable:</w:t>
      </w:r>
      <w:r w:rsidRPr="00412630">
        <w:rPr>
          <w:rStyle w:val="eop"/>
          <w:rFonts w:asciiTheme="minorHAnsi" w:eastAsiaTheme="minorEastAsia" w:hAnsiTheme="minorHAnsi" w:cstheme="minorHAnsi"/>
          <w:sz w:val="18"/>
          <w:szCs w:val="18"/>
        </w:rPr>
        <w:t> </w:t>
      </w:r>
    </w:p>
    <w:p w14:paraId="13726B9C" w14:textId="77777777"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Firma:</w:t>
      </w:r>
      <w:r w:rsidRPr="00412630">
        <w:rPr>
          <w:rStyle w:val="eop"/>
          <w:rFonts w:asciiTheme="minorHAnsi" w:eastAsiaTheme="minorEastAsia" w:hAnsiTheme="minorHAnsi" w:cstheme="minorHAnsi"/>
          <w:sz w:val="18"/>
          <w:szCs w:val="18"/>
        </w:rPr>
        <w:t> </w:t>
      </w:r>
    </w:p>
    <w:p w14:paraId="3AB7DAE1" w14:textId="77777777" w:rsidR="007F6A0D" w:rsidRPr="00412630" w:rsidRDefault="007F6A0D" w:rsidP="009756B4">
      <w:pPr>
        <w:pStyle w:val="paragraph"/>
        <w:spacing w:before="0" w:beforeAutospacing="0" w:after="0" w:afterAutospacing="0"/>
        <w:textAlignment w:val="baseline"/>
        <w:rPr>
          <w:rStyle w:val="normaltextrun"/>
          <w:rFonts w:asciiTheme="minorHAnsi" w:hAnsiTheme="minorHAnsi" w:cstheme="minorHAnsi"/>
          <w:sz w:val="18"/>
          <w:szCs w:val="18"/>
        </w:rPr>
      </w:pPr>
    </w:p>
    <w:p w14:paraId="2796FC71" w14:textId="4D07AE55" w:rsidR="009756B4" w:rsidRPr="00412630" w:rsidRDefault="009756B4" w:rsidP="009756B4">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Observaciones:</w:t>
      </w:r>
      <w:r w:rsidRPr="00412630">
        <w:rPr>
          <w:rStyle w:val="eop"/>
          <w:rFonts w:asciiTheme="minorHAnsi" w:eastAsiaTheme="minorEastAsia" w:hAnsiTheme="minorHAnsi" w:cstheme="minorHAnsi"/>
          <w:sz w:val="18"/>
          <w:szCs w:val="18"/>
        </w:rPr>
        <w:t> </w:t>
      </w:r>
    </w:p>
    <w:p w14:paraId="288E32A1" w14:textId="723904DB" w:rsidR="00BF5C19" w:rsidRPr="00412630" w:rsidRDefault="00BF5C19" w:rsidP="009C4A08">
      <w:pPr>
        <w:jc w:val="both"/>
        <w:rPr>
          <w:rFonts w:cstheme="minorHAnsi"/>
          <w:sz w:val="18"/>
          <w:szCs w:val="18"/>
        </w:rPr>
      </w:pPr>
    </w:p>
    <w:p w14:paraId="0B3E6578" w14:textId="3B97ED3F" w:rsidR="00634718" w:rsidRPr="00412630" w:rsidRDefault="00634718" w:rsidP="00634718">
      <w:pPr>
        <w:pStyle w:val="paragraph"/>
        <w:spacing w:before="0" w:beforeAutospacing="0" w:after="0" w:afterAutospacing="0"/>
        <w:jc w:val="center"/>
        <w:textAlignment w:val="baseline"/>
        <w:rPr>
          <w:rStyle w:val="normaltextrun"/>
          <w:rFonts w:asciiTheme="minorHAnsi" w:hAnsiTheme="minorHAnsi" w:cstheme="minorHAnsi"/>
          <w:b/>
          <w:sz w:val="18"/>
          <w:szCs w:val="18"/>
        </w:rPr>
      </w:pPr>
      <w:r w:rsidRPr="00412630">
        <w:rPr>
          <w:rStyle w:val="normaltextrun"/>
          <w:rFonts w:asciiTheme="minorHAnsi" w:hAnsiTheme="minorHAnsi" w:cstheme="minorHAnsi"/>
          <w:b/>
          <w:sz w:val="18"/>
          <w:szCs w:val="18"/>
        </w:rPr>
        <w:t>Espacio para uso de la UPI</w:t>
      </w:r>
    </w:p>
    <w:p w14:paraId="2F79672B" w14:textId="5219CEE9" w:rsidR="00634718" w:rsidRPr="00412630" w:rsidRDefault="00634718" w:rsidP="00634718">
      <w:pPr>
        <w:pStyle w:val="paragraph"/>
        <w:spacing w:before="0" w:beforeAutospacing="0" w:after="0" w:afterAutospacing="0"/>
        <w:textAlignment w:val="baseline"/>
        <w:rPr>
          <w:rFonts w:asciiTheme="minorHAnsi" w:hAnsiTheme="minorHAnsi" w:cstheme="minorHAnsi"/>
          <w:sz w:val="18"/>
          <w:szCs w:val="18"/>
        </w:rPr>
      </w:pPr>
      <w:r w:rsidRPr="00412630">
        <w:rPr>
          <w:rStyle w:val="normaltextrun"/>
          <w:rFonts w:asciiTheme="minorHAnsi" w:hAnsiTheme="minorHAnsi" w:cstheme="minorHAnsi"/>
          <w:sz w:val="18"/>
          <w:szCs w:val="18"/>
        </w:rPr>
        <w:t>Si la información está complenta se debe abrir una carpeta electrónica o física para asignarle el número de Expediente el cual deberá ser alfanumérico con iniciales el consecutivo del número y el año ejemplo FCCC-0001-2020.</w:t>
      </w:r>
      <w:r w:rsidRPr="00412630">
        <w:rPr>
          <w:rStyle w:val="eop"/>
          <w:rFonts w:asciiTheme="minorHAnsi" w:eastAsiaTheme="minorEastAsia" w:hAnsiTheme="minorHAnsi" w:cstheme="minorHAnsi"/>
          <w:sz w:val="18"/>
          <w:szCs w:val="18"/>
        </w:rPr>
        <w:t> </w:t>
      </w:r>
    </w:p>
    <w:p w14:paraId="63EAE667" w14:textId="4595FA79" w:rsidR="00BF5C19" w:rsidRPr="00412630" w:rsidRDefault="00BF5C19" w:rsidP="009C4A08">
      <w:pPr>
        <w:jc w:val="both"/>
        <w:rPr>
          <w:rFonts w:cstheme="minorHAnsi"/>
          <w:sz w:val="18"/>
          <w:szCs w:val="18"/>
        </w:rPr>
      </w:pPr>
    </w:p>
    <w:p w14:paraId="4627A67C" w14:textId="5EE544FC" w:rsidR="009145E9" w:rsidRPr="00412630" w:rsidRDefault="00D419BD" w:rsidP="009145E9">
      <w:pPr>
        <w:spacing w:line="240" w:lineRule="auto"/>
        <w:jc w:val="both"/>
        <w:rPr>
          <w:rFonts w:cstheme="minorHAnsi"/>
          <w:sz w:val="18"/>
          <w:szCs w:val="18"/>
        </w:rPr>
      </w:pPr>
      <w:r w:rsidRPr="00412630">
        <w:rPr>
          <w:rFonts w:cstheme="minorHAnsi"/>
          <w:sz w:val="18"/>
          <w:szCs w:val="18"/>
        </w:rPr>
        <w:t xml:space="preserve">DIRECTRIZ MAG - 001 – 2017. </w:t>
      </w:r>
      <w:r w:rsidR="009145E9" w:rsidRPr="00412630">
        <w:rPr>
          <w:rFonts w:cstheme="minorHAnsi"/>
          <w:sz w:val="18"/>
          <w:szCs w:val="18"/>
        </w:rPr>
        <w:t>ALCANCE DIGITAL N° 195 a La Gaceta N° 151 de la fecha 10 08 2017</w:t>
      </w:r>
    </w:p>
    <w:p w14:paraId="4627A67D" w14:textId="77777777" w:rsidR="009145E9" w:rsidRPr="00412630" w:rsidRDefault="009669BD" w:rsidP="009145E9">
      <w:pPr>
        <w:spacing w:line="240" w:lineRule="auto"/>
        <w:jc w:val="both"/>
        <w:rPr>
          <w:rFonts w:cstheme="minorHAnsi"/>
          <w:sz w:val="18"/>
          <w:szCs w:val="18"/>
        </w:rPr>
      </w:pPr>
      <w:hyperlink r:id="rId8" w:history="1">
        <w:r w:rsidR="009145E9" w:rsidRPr="00412630">
          <w:rPr>
            <w:rStyle w:val="Hipervnculo"/>
            <w:rFonts w:cstheme="minorHAnsi"/>
            <w:sz w:val="18"/>
            <w:szCs w:val="18"/>
          </w:rPr>
          <w:t>https://www.imprentanacional.go.cr/pub/2017/08/10/ALCA195_10_08_2017.pdf</w:t>
        </w:r>
      </w:hyperlink>
    </w:p>
    <w:p w14:paraId="4627A67E" w14:textId="77777777" w:rsidR="004E07FF" w:rsidRPr="00412630" w:rsidRDefault="004E07FF" w:rsidP="009145E9">
      <w:pPr>
        <w:spacing w:line="240" w:lineRule="auto"/>
        <w:jc w:val="both"/>
        <w:rPr>
          <w:rFonts w:cstheme="minorHAnsi"/>
          <w:sz w:val="18"/>
          <w:szCs w:val="18"/>
        </w:rPr>
      </w:pPr>
    </w:p>
    <w:p w14:paraId="4627A67F" w14:textId="77777777" w:rsidR="009145E9" w:rsidRPr="00412630" w:rsidRDefault="009145E9" w:rsidP="009145E9">
      <w:pPr>
        <w:spacing w:line="240" w:lineRule="auto"/>
        <w:jc w:val="both"/>
        <w:rPr>
          <w:rFonts w:cstheme="minorHAnsi"/>
          <w:sz w:val="18"/>
          <w:szCs w:val="18"/>
        </w:rPr>
      </w:pPr>
      <w:r w:rsidRPr="00412630">
        <w:rPr>
          <w:rFonts w:cstheme="minorHAnsi"/>
          <w:sz w:val="18"/>
          <w:szCs w:val="18"/>
        </w:rPr>
        <w:t>Procedimiento 7P06-01 Proyectos Agropecuarios de Inversión que opten por Recursos de Transferencia de Capital del MAG</w:t>
      </w:r>
    </w:p>
    <w:p w14:paraId="4627A680" w14:textId="77777777" w:rsidR="009145E9" w:rsidRPr="00412630" w:rsidRDefault="009669BD" w:rsidP="009145E9">
      <w:pPr>
        <w:spacing w:line="240" w:lineRule="auto"/>
        <w:jc w:val="both"/>
        <w:rPr>
          <w:rFonts w:cstheme="minorHAnsi"/>
          <w:sz w:val="18"/>
          <w:szCs w:val="18"/>
        </w:rPr>
      </w:pPr>
      <w:hyperlink r:id="rId9" w:history="1">
        <w:r w:rsidR="009145E9" w:rsidRPr="00412630">
          <w:rPr>
            <w:rStyle w:val="Hipervnculo"/>
            <w:rFonts w:cstheme="minorHAnsi"/>
            <w:sz w:val="18"/>
            <w:szCs w:val="18"/>
          </w:rPr>
          <w:t>http://sistemas.mag.go.cr/sgmag/SG/7.GestionServicios/1%20Procedimientos/7P06-01.pdf</w:t>
        </w:r>
      </w:hyperlink>
    </w:p>
    <w:p w14:paraId="4627A681" w14:textId="661539D2" w:rsidR="009145E9" w:rsidRPr="00412630" w:rsidRDefault="009145E9" w:rsidP="00635449">
      <w:pPr>
        <w:spacing w:line="240" w:lineRule="auto"/>
        <w:jc w:val="both"/>
        <w:rPr>
          <w:rFonts w:cstheme="minorHAnsi"/>
          <w:sz w:val="18"/>
          <w:szCs w:val="18"/>
        </w:rPr>
      </w:pPr>
    </w:p>
    <w:p w14:paraId="57580E18" w14:textId="4686E546" w:rsidR="00897A9A" w:rsidRPr="00412630" w:rsidRDefault="00897A9A" w:rsidP="00635449">
      <w:pPr>
        <w:spacing w:line="240" w:lineRule="auto"/>
        <w:jc w:val="both"/>
        <w:rPr>
          <w:rFonts w:cstheme="minorHAnsi"/>
          <w:sz w:val="18"/>
          <w:szCs w:val="18"/>
        </w:rPr>
      </w:pPr>
      <w:r w:rsidRPr="00412630">
        <w:rPr>
          <w:rFonts w:cstheme="minorHAnsi"/>
          <w:sz w:val="18"/>
          <w:szCs w:val="18"/>
        </w:rPr>
        <w:t xml:space="preserve">Normas técnicas sobre el presupuesto de los beneficios patrimoniales otorgados mediante transferencia del sector público a sujetos privados </w:t>
      </w:r>
      <w:hyperlink r:id="rId10" w:history="1">
        <w:r w:rsidRPr="00412630">
          <w:rPr>
            <w:rStyle w:val="Hipervnculo"/>
            <w:rFonts w:cstheme="minorHAnsi"/>
            <w:sz w:val="18"/>
            <w:szCs w:val="18"/>
          </w:rPr>
          <w:t>https://drive.google.com/file/d/1u8LGNkDA1VIQRf_xb-vWn-ByHTLMFRSX/view</w:t>
        </w:r>
      </w:hyperlink>
      <w:r w:rsidRPr="00412630">
        <w:rPr>
          <w:rFonts w:cstheme="minorHAnsi"/>
          <w:sz w:val="18"/>
          <w:szCs w:val="18"/>
        </w:rPr>
        <w:t xml:space="preserve"> </w:t>
      </w:r>
    </w:p>
    <w:p w14:paraId="40167949" w14:textId="77777777" w:rsidR="00897A9A" w:rsidRPr="00412630" w:rsidRDefault="00897A9A" w:rsidP="00635449">
      <w:pPr>
        <w:spacing w:line="240" w:lineRule="auto"/>
        <w:jc w:val="both"/>
        <w:rPr>
          <w:rFonts w:cstheme="minorHAnsi"/>
          <w:sz w:val="18"/>
          <w:szCs w:val="18"/>
        </w:rPr>
      </w:pPr>
    </w:p>
    <w:p w14:paraId="1B7F79A9" w14:textId="7D67BC9E" w:rsidR="007F6A0D" w:rsidRPr="00412630" w:rsidRDefault="00203EFD" w:rsidP="00203EFD">
      <w:pPr>
        <w:spacing w:line="240" w:lineRule="auto"/>
        <w:jc w:val="both"/>
        <w:rPr>
          <w:rFonts w:cstheme="minorHAnsi"/>
          <w:sz w:val="18"/>
          <w:szCs w:val="18"/>
        </w:rPr>
      </w:pPr>
      <w:r w:rsidRPr="00412630">
        <w:rPr>
          <w:rFonts w:cstheme="minorHAnsi"/>
          <w:sz w:val="18"/>
          <w:szCs w:val="18"/>
        </w:rPr>
        <w:t xml:space="preserve">Información para la aprobación presupuestaria de la Contraloría General </w:t>
      </w:r>
      <w:hyperlink r:id="rId11" w:history="1">
        <w:r w:rsidR="00007491" w:rsidRPr="00412630">
          <w:rPr>
            <w:rStyle w:val="Hipervnculo"/>
            <w:rFonts w:cstheme="minorHAnsi"/>
            <w:sz w:val="18"/>
            <w:szCs w:val="18"/>
          </w:rPr>
          <w:t>https://www.cgr.go.cr/05-tramites/aprob-presup/ap-suj-priv.html</w:t>
        </w:r>
      </w:hyperlink>
      <w:r w:rsidR="00007491" w:rsidRPr="00412630">
        <w:rPr>
          <w:rFonts w:cstheme="minorHAnsi"/>
          <w:sz w:val="18"/>
          <w:szCs w:val="18"/>
        </w:rPr>
        <w:t xml:space="preserve"> </w:t>
      </w:r>
    </w:p>
    <w:p w14:paraId="7F67523E" w14:textId="77777777" w:rsidR="00ED0F76" w:rsidRPr="00412630" w:rsidRDefault="00ED0F76" w:rsidP="009756B4">
      <w:pPr>
        <w:spacing w:line="240" w:lineRule="auto"/>
        <w:rPr>
          <w:rFonts w:cstheme="minorHAnsi"/>
          <w:b/>
          <w:sz w:val="18"/>
          <w:szCs w:val="18"/>
        </w:rPr>
      </w:pPr>
    </w:p>
    <w:p w14:paraId="4627A692" w14:textId="77777777" w:rsidR="00BD63BB" w:rsidRPr="00412630" w:rsidRDefault="00BD63BB" w:rsidP="00ED68F5">
      <w:pPr>
        <w:spacing w:line="240" w:lineRule="auto"/>
        <w:rPr>
          <w:rFonts w:cstheme="minorHAnsi"/>
          <w:b/>
          <w:sz w:val="18"/>
          <w:szCs w:val="18"/>
        </w:rPr>
      </w:pPr>
    </w:p>
    <w:p w14:paraId="4627A6AB" w14:textId="77777777" w:rsidR="005679A9" w:rsidRPr="00412630" w:rsidRDefault="005679A9" w:rsidP="004C65F6">
      <w:pPr>
        <w:pStyle w:val="Prrafodelista"/>
        <w:spacing w:line="240" w:lineRule="auto"/>
        <w:jc w:val="both"/>
        <w:rPr>
          <w:rFonts w:asciiTheme="minorHAnsi" w:hAnsiTheme="minorHAnsi" w:cstheme="minorHAnsi"/>
          <w:sz w:val="18"/>
          <w:szCs w:val="18"/>
        </w:rPr>
      </w:pPr>
    </w:p>
    <w:sectPr w:rsidR="005679A9" w:rsidRPr="00412630" w:rsidSect="009756B4">
      <w:headerReference w:type="even" r:id="rId12"/>
      <w:headerReference w:type="default" r:id="rId13"/>
      <w:footerReference w:type="even" r:id="rId14"/>
      <w:footerReference w:type="default" r:id="rId15"/>
      <w:headerReference w:type="first" r:id="rId16"/>
      <w:footerReference w:type="first" r:id="rId17"/>
      <w:pgSz w:w="12240" w:h="15840"/>
      <w:pgMar w:top="1674" w:right="1077"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60AC5" w14:textId="77777777" w:rsidR="000E7D40" w:rsidRDefault="000E7D40" w:rsidP="00E97F89">
      <w:pPr>
        <w:spacing w:line="240" w:lineRule="auto"/>
      </w:pPr>
      <w:r>
        <w:separator/>
      </w:r>
    </w:p>
  </w:endnote>
  <w:endnote w:type="continuationSeparator" w:id="0">
    <w:p w14:paraId="7734CA8B" w14:textId="77777777" w:rsidR="000E7D40" w:rsidRDefault="000E7D40" w:rsidP="00E97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1453" w14:textId="77777777" w:rsidR="0058262C" w:rsidRDefault="005826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BDFA" w14:textId="65449C5F" w:rsidR="0058262C" w:rsidRPr="00980A87" w:rsidRDefault="0058262C" w:rsidP="0058262C">
    <w:pPr>
      <w:pStyle w:val="Piedepgina"/>
      <w:rPr>
        <w:rFonts w:ascii="Arial" w:hAnsi="Arial" w:cs="Arial"/>
        <w:b/>
        <w:sz w:val="20"/>
        <w:szCs w:val="20"/>
        <w:lang w:val="pt-BR"/>
      </w:rPr>
    </w:pPr>
    <w:r>
      <w:rPr>
        <w:rFonts w:ascii="Arial" w:hAnsi="Arial" w:cs="Arial"/>
        <w:b/>
        <w:sz w:val="20"/>
        <w:szCs w:val="20"/>
        <w:lang w:val="pt-BR"/>
      </w:rPr>
      <w:t xml:space="preserve">R:15/03/21 V.02                                                                                                                                 </w:t>
    </w:r>
    <w:r>
      <w:rPr>
        <w:rFonts w:ascii="Arial" w:hAnsi="Arial" w:cs="Arial"/>
        <w:b/>
        <w:sz w:val="20"/>
        <w:szCs w:val="20"/>
      </w:rPr>
      <w:t xml:space="preserve">Página </w:t>
    </w:r>
    <w:r>
      <w:rPr>
        <w:rStyle w:val="Nmerodepgina"/>
        <w:rFonts w:ascii="Arial" w:hAnsi="Arial" w:cs="Arial"/>
        <w:b/>
        <w:sz w:val="20"/>
        <w:szCs w:val="20"/>
      </w:rPr>
      <w:fldChar w:fldCharType="begin"/>
    </w:r>
    <w:r>
      <w:rPr>
        <w:rStyle w:val="Nmerodepgina"/>
        <w:rFonts w:ascii="Arial" w:hAnsi="Arial" w:cs="Arial"/>
        <w:b/>
        <w:sz w:val="20"/>
        <w:szCs w:val="20"/>
      </w:rPr>
      <w:instrText xml:space="preserve"> PAGE </w:instrText>
    </w:r>
    <w:r>
      <w:rPr>
        <w:rStyle w:val="Nmerodepgina"/>
        <w:rFonts w:ascii="Arial" w:hAnsi="Arial" w:cs="Arial"/>
        <w:b/>
        <w:sz w:val="20"/>
        <w:szCs w:val="20"/>
      </w:rPr>
      <w:fldChar w:fldCharType="separate"/>
    </w:r>
    <w:r>
      <w:rPr>
        <w:rStyle w:val="Nmerodepgina"/>
        <w:rFonts w:ascii="Arial" w:hAnsi="Arial" w:cs="Arial"/>
        <w:b/>
        <w:sz w:val="20"/>
        <w:szCs w:val="20"/>
      </w:rPr>
      <w:t>1</w:t>
    </w:r>
    <w:r>
      <w:rPr>
        <w:rStyle w:val="Nmerodepgina"/>
        <w:rFonts w:ascii="Arial" w:hAnsi="Arial" w:cs="Arial"/>
        <w:b/>
        <w:sz w:val="20"/>
        <w:szCs w:val="20"/>
      </w:rPr>
      <w:fldChar w:fldCharType="end"/>
    </w:r>
    <w:r>
      <w:rPr>
        <w:rStyle w:val="Nmerodepgina"/>
        <w:rFonts w:ascii="Arial" w:hAnsi="Arial" w:cs="Arial"/>
        <w:b/>
        <w:sz w:val="20"/>
        <w:szCs w:val="20"/>
      </w:rPr>
      <w:t xml:space="preserve"> de </w:t>
    </w:r>
    <w:r>
      <w:rPr>
        <w:rStyle w:val="Nmerodepgina"/>
        <w:rFonts w:ascii="Arial" w:hAnsi="Arial" w:cs="Arial"/>
        <w:b/>
        <w:sz w:val="20"/>
        <w:szCs w:val="20"/>
      </w:rPr>
      <w:fldChar w:fldCharType="begin"/>
    </w:r>
    <w:r>
      <w:rPr>
        <w:rStyle w:val="Nmerodepgina"/>
        <w:rFonts w:ascii="Arial" w:hAnsi="Arial" w:cs="Arial"/>
        <w:b/>
        <w:sz w:val="20"/>
        <w:szCs w:val="20"/>
      </w:rPr>
      <w:instrText xml:space="preserve"> NUMPAGES </w:instrText>
    </w:r>
    <w:r>
      <w:rPr>
        <w:rStyle w:val="Nmerodepgina"/>
        <w:rFonts w:ascii="Arial" w:hAnsi="Arial" w:cs="Arial"/>
        <w:b/>
        <w:sz w:val="20"/>
        <w:szCs w:val="20"/>
      </w:rPr>
      <w:fldChar w:fldCharType="separate"/>
    </w:r>
    <w:r>
      <w:rPr>
        <w:rStyle w:val="Nmerodepgina"/>
        <w:rFonts w:ascii="Arial" w:hAnsi="Arial" w:cs="Arial"/>
        <w:b/>
        <w:sz w:val="20"/>
        <w:szCs w:val="20"/>
      </w:rPr>
      <w:t>1</w:t>
    </w:r>
    <w:r>
      <w:rPr>
        <w:rStyle w:val="Nmerodepgina"/>
        <w:rFonts w:ascii="Arial" w:hAnsi="Arial" w:cs="Arial"/>
        <w:b/>
        <w:sz w:val="20"/>
        <w:szCs w:val="20"/>
      </w:rPr>
      <w:fldChar w:fldCharType="end"/>
    </w:r>
  </w:p>
  <w:p w14:paraId="4627A6B7" w14:textId="77777777" w:rsidR="00700279" w:rsidRDefault="007002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E2F7" w14:textId="77777777" w:rsidR="0058262C" w:rsidRDefault="005826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0C668" w14:textId="77777777" w:rsidR="000E7D40" w:rsidRDefault="000E7D40" w:rsidP="00E97F89">
      <w:pPr>
        <w:spacing w:line="240" w:lineRule="auto"/>
      </w:pPr>
      <w:r>
        <w:separator/>
      </w:r>
    </w:p>
  </w:footnote>
  <w:footnote w:type="continuationSeparator" w:id="0">
    <w:p w14:paraId="23C6C380" w14:textId="77777777" w:rsidR="000E7D40" w:rsidRDefault="000E7D40" w:rsidP="00E97F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E6B0" w14:textId="77777777" w:rsidR="0058262C" w:rsidRDefault="005826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81CB" w14:textId="77777777" w:rsidR="0058262C" w:rsidRPr="00B00964" w:rsidRDefault="0058262C" w:rsidP="0058262C">
    <w:pPr>
      <w:pStyle w:val="Encabezado"/>
      <w:rPr>
        <w:rFonts w:ascii="Segoe UI" w:hAnsi="Segoe UI" w:cs="Segoe UI"/>
        <w:b/>
        <w:sz w:val="32"/>
      </w:rPr>
    </w:pPr>
    <w:r>
      <w:rPr>
        <w:noProof/>
      </w:rPr>
      <w:drawing>
        <wp:anchor distT="0" distB="0" distL="114300" distR="114300" simplePos="0" relativeHeight="251659264" behindDoc="1" locked="0" layoutInCell="1" allowOverlap="1" wp14:anchorId="7EDB31AA" wp14:editId="3A0D3CB2">
          <wp:simplePos x="0" y="0"/>
          <wp:positionH relativeFrom="column">
            <wp:posOffset>3923665</wp:posOffset>
          </wp:positionH>
          <wp:positionV relativeFrom="paragraph">
            <wp:posOffset>-316230</wp:posOffset>
          </wp:positionV>
          <wp:extent cx="1612900" cy="905510"/>
          <wp:effectExtent l="0" t="0" r="6350" b="8890"/>
          <wp:wrapTight wrapText="bothSides">
            <wp:wrapPolygon edited="0">
              <wp:start x="0" y="0"/>
              <wp:lineTo x="0" y="21358"/>
              <wp:lineTo x="21430" y="21358"/>
              <wp:lineTo x="2143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905510"/>
                  </a:xfrm>
                  <a:prstGeom prst="rect">
                    <a:avLst/>
                  </a:prstGeom>
                  <a:noFill/>
                </pic:spPr>
              </pic:pic>
            </a:graphicData>
          </a:graphic>
          <wp14:sizeRelH relativeFrom="page">
            <wp14:pctWidth>0</wp14:pctWidth>
          </wp14:sizeRelH>
          <wp14:sizeRelV relativeFrom="page">
            <wp14:pctHeight>0</wp14:pctHeight>
          </wp14:sizeRelV>
        </wp:anchor>
      </w:drawing>
    </w:r>
    <w:r w:rsidRPr="00B00964">
      <w:rPr>
        <w:rFonts w:ascii="Segoe UI" w:hAnsi="Segoe UI" w:cs="Segoe UI"/>
        <w:b/>
        <w:sz w:val="32"/>
      </w:rPr>
      <w:t xml:space="preserve">SISTEMA DE GESTIÓN DE CALIDAD </w:t>
    </w:r>
  </w:p>
  <w:p w14:paraId="7E591864" w14:textId="40FD9676" w:rsidR="0058262C" w:rsidRPr="002752B9" w:rsidRDefault="0058262C" w:rsidP="0058262C">
    <w:pPr>
      <w:pStyle w:val="Encabezado"/>
      <w:rPr>
        <w:rFonts w:ascii="Segoe UI Light" w:hAnsi="Segoe UI Light" w:cs="Segoe UI Light"/>
        <w:sz w:val="28"/>
      </w:rPr>
    </w:pPr>
    <w:r w:rsidRPr="00B00964">
      <w:rPr>
        <w:rFonts w:ascii="Segoe UI Light" w:hAnsi="Segoe UI Light" w:cs="Segoe UI Light"/>
        <w:sz w:val="28"/>
      </w:rPr>
      <w:t>FORMULARIO 7F</w:t>
    </w:r>
    <w:r>
      <w:rPr>
        <w:rFonts w:ascii="Segoe UI Light" w:hAnsi="Segoe UI Light" w:cs="Segoe UI Light"/>
        <w:sz w:val="28"/>
      </w:rPr>
      <w:t>68</w:t>
    </w:r>
  </w:p>
  <w:p w14:paraId="3B09B7C1" w14:textId="77777777" w:rsidR="0058262C" w:rsidRDefault="0058262C" w:rsidP="0058262C">
    <w:pPr>
      <w:pStyle w:val="Encabezado"/>
    </w:pPr>
  </w:p>
  <w:p w14:paraId="4627A6B0" w14:textId="77777777" w:rsidR="00E97F89" w:rsidRPr="00496BE4" w:rsidRDefault="00E97F89" w:rsidP="001014BB">
    <w:pPr>
      <w:spacing w:line="240" w:lineRule="auto"/>
      <w:jc w:val="center"/>
      <w:rPr>
        <w:rFonts w:cstheme="minorHAnsi"/>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2441" w14:textId="77777777" w:rsidR="0058262C" w:rsidRDefault="005826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6FA9"/>
    <w:multiLevelType w:val="hybridMultilevel"/>
    <w:tmpl w:val="24CC12C0"/>
    <w:lvl w:ilvl="0" w:tplc="A078A55E">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444F1"/>
    <w:multiLevelType w:val="hybridMultilevel"/>
    <w:tmpl w:val="7D8E19C4"/>
    <w:lvl w:ilvl="0" w:tplc="2668C32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BC2B55"/>
    <w:multiLevelType w:val="hybridMultilevel"/>
    <w:tmpl w:val="25D02A44"/>
    <w:lvl w:ilvl="0" w:tplc="2668C320">
      <w:start w:val="1"/>
      <w:numFmt w:val="decimal"/>
      <w:lvlText w:val="%1."/>
      <w:lvlJc w:val="left"/>
      <w:pPr>
        <w:ind w:left="1068" w:hanging="360"/>
      </w:pPr>
      <w:rPr>
        <w:rFonts w:hint="default"/>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08F41E1B"/>
    <w:multiLevelType w:val="hybridMultilevel"/>
    <w:tmpl w:val="BAAABDEE"/>
    <w:lvl w:ilvl="0" w:tplc="DC24DB74">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574B26"/>
    <w:multiLevelType w:val="hybridMultilevel"/>
    <w:tmpl w:val="9CD631FE"/>
    <w:lvl w:ilvl="0" w:tplc="140A000F">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5" w15:restartNumberingAfterBreak="0">
    <w:nsid w:val="0F932325"/>
    <w:multiLevelType w:val="hybridMultilevel"/>
    <w:tmpl w:val="E6C007A4"/>
    <w:lvl w:ilvl="0" w:tplc="140A0019">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74D16FF"/>
    <w:multiLevelType w:val="hybridMultilevel"/>
    <w:tmpl w:val="7D8E19C4"/>
    <w:lvl w:ilvl="0" w:tplc="2668C32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43B1C0A"/>
    <w:multiLevelType w:val="hybridMultilevel"/>
    <w:tmpl w:val="8D569AC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64275CA"/>
    <w:multiLevelType w:val="hybridMultilevel"/>
    <w:tmpl w:val="5FEC58D0"/>
    <w:lvl w:ilvl="0" w:tplc="2668C320">
      <w:start w:val="1"/>
      <w:numFmt w:val="decimal"/>
      <w:lvlText w:val="%1."/>
      <w:lvlJc w:val="left"/>
      <w:pPr>
        <w:ind w:left="786"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27646EAA"/>
    <w:multiLevelType w:val="hybridMultilevel"/>
    <w:tmpl w:val="7D8E19C4"/>
    <w:lvl w:ilvl="0" w:tplc="2668C32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56C2623"/>
    <w:multiLevelType w:val="hybridMultilevel"/>
    <w:tmpl w:val="8B2A628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5DF6E1A"/>
    <w:multiLevelType w:val="hybridMultilevel"/>
    <w:tmpl w:val="BB60F73C"/>
    <w:lvl w:ilvl="0" w:tplc="4DA40286">
      <w:start w:val="1"/>
      <w:numFmt w:val="lowerLetter"/>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87A62C6"/>
    <w:multiLevelType w:val="hybridMultilevel"/>
    <w:tmpl w:val="32CE5DB0"/>
    <w:lvl w:ilvl="0" w:tplc="2668C320">
      <w:start w:val="1"/>
      <w:numFmt w:val="decimal"/>
      <w:lvlText w:val="%1."/>
      <w:lvlJc w:val="left"/>
      <w:pPr>
        <w:ind w:left="720" w:hanging="360"/>
      </w:pPr>
      <w:rPr>
        <w:rFonts w:hint="default"/>
        <w:b/>
      </w:rPr>
    </w:lvl>
    <w:lvl w:ilvl="1" w:tplc="8EC48CDA">
      <w:start w:val="1"/>
      <w:numFmt w:val="decimal"/>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94E283A"/>
    <w:multiLevelType w:val="hybridMultilevel"/>
    <w:tmpl w:val="48649B7C"/>
    <w:lvl w:ilvl="0" w:tplc="2668C320">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3ECC58AC"/>
    <w:multiLevelType w:val="hybridMultilevel"/>
    <w:tmpl w:val="05AABA10"/>
    <w:lvl w:ilvl="0" w:tplc="662888E4">
      <w:numFmt w:val="bullet"/>
      <w:lvlText w:val="-"/>
      <w:lvlJc w:val="left"/>
      <w:pPr>
        <w:ind w:left="433" w:hanging="360"/>
      </w:pPr>
      <w:rPr>
        <w:rFonts w:ascii="Calibri" w:eastAsia="Times New Roman" w:hAnsi="Calibri" w:cs="Calibri" w:hint="default"/>
      </w:rPr>
    </w:lvl>
    <w:lvl w:ilvl="1" w:tplc="140A0003" w:tentative="1">
      <w:start w:val="1"/>
      <w:numFmt w:val="bullet"/>
      <w:lvlText w:val="o"/>
      <w:lvlJc w:val="left"/>
      <w:pPr>
        <w:ind w:left="1153" w:hanging="360"/>
      </w:pPr>
      <w:rPr>
        <w:rFonts w:ascii="Courier New" w:hAnsi="Courier New" w:cs="Courier New" w:hint="default"/>
      </w:rPr>
    </w:lvl>
    <w:lvl w:ilvl="2" w:tplc="140A0005" w:tentative="1">
      <w:start w:val="1"/>
      <w:numFmt w:val="bullet"/>
      <w:lvlText w:val=""/>
      <w:lvlJc w:val="left"/>
      <w:pPr>
        <w:ind w:left="1873" w:hanging="360"/>
      </w:pPr>
      <w:rPr>
        <w:rFonts w:ascii="Wingdings" w:hAnsi="Wingdings" w:hint="default"/>
      </w:rPr>
    </w:lvl>
    <w:lvl w:ilvl="3" w:tplc="140A0001" w:tentative="1">
      <w:start w:val="1"/>
      <w:numFmt w:val="bullet"/>
      <w:lvlText w:val=""/>
      <w:lvlJc w:val="left"/>
      <w:pPr>
        <w:ind w:left="2593" w:hanging="360"/>
      </w:pPr>
      <w:rPr>
        <w:rFonts w:ascii="Symbol" w:hAnsi="Symbol" w:hint="default"/>
      </w:rPr>
    </w:lvl>
    <w:lvl w:ilvl="4" w:tplc="140A0003" w:tentative="1">
      <w:start w:val="1"/>
      <w:numFmt w:val="bullet"/>
      <w:lvlText w:val="o"/>
      <w:lvlJc w:val="left"/>
      <w:pPr>
        <w:ind w:left="3313" w:hanging="360"/>
      </w:pPr>
      <w:rPr>
        <w:rFonts w:ascii="Courier New" w:hAnsi="Courier New" w:cs="Courier New" w:hint="default"/>
      </w:rPr>
    </w:lvl>
    <w:lvl w:ilvl="5" w:tplc="140A0005" w:tentative="1">
      <w:start w:val="1"/>
      <w:numFmt w:val="bullet"/>
      <w:lvlText w:val=""/>
      <w:lvlJc w:val="left"/>
      <w:pPr>
        <w:ind w:left="4033" w:hanging="360"/>
      </w:pPr>
      <w:rPr>
        <w:rFonts w:ascii="Wingdings" w:hAnsi="Wingdings" w:hint="default"/>
      </w:rPr>
    </w:lvl>
    <w:lvl w:ilvl="6" w:tplc="140A0001" w:tentative="1">
      <w:start w:val="1"/>
      <w:numFmt w:val="bullet"/>
      <w:lvlText w:val=""/>
      <w:lvlJc w:val="left"/>
      <w:pPr>
        <w:ind w:left="4753" w:hanging="360"/>
      </w:pPr>
      <w:rPr>
        <w:rFonts w:ascii="Symbol" w:hAnsi="Symbol" w:hint="default"/>
      </w:rPr>
    </w:lvl>
    <w:lvl w:ilvl="7" w:tplc="140A0003" w:tentative="1">
      <w:start w:val="1"/>
      <w:numFmt w:val="bullet"/>
      <w:lvlText w:val="o"/>
      <w:lvlJc w:val="left"/>
      <w:pPr>
        <w:ind w:left="5473" w:hanging="360"/>
      </w:pPr>
      <w:rPr>
        <w:rFonts w:ascii="Courier New" w:hAnsi="Courier New" w:cs="Courier New" w:hint="default"/>
      </w:rPr>
    </w:lvl>
    <w:lvl w:ilvl="8" w:tplc="140A0005" w:tentative="1">
      <w:start w:val="1"/>
      <w:numFmt w:val="bullet"/>
      <w:lvlText w:val=""/>
      <w:lvlJc w:val="left"/>
      <w:pPr>
        <w:ind w:left="6193" w:hanging="360"/>
      </w:pPr>
      <w:rPr>
        <w:rFonts w:ascii="Wingdings" w:hAnsi="Wingdings" w:hint="default"/>
      </w:rPr>
    </w:lvl>
  </w:abstractNum>
  <w:abstractNum w:abstractNumId="15" w15:restartNumberingAfterBreak="0">
    <w:nsid w:val="454415C1"/>
    <w:multiLevelType w:val="hybridMultilevel"/>
    <w:tmpl w:val="48649B7C"/>
    <w:lvl w:ilvl="0" w:tplc="2668C32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13A52E8"/>
    <w:multiLevelType w:val="hybridMultilevel"/>
    <w:tmpl w:val="E6C007A4"/>
    <w:lvl w:ilvl="0" w:tplc="140A0019">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20259AE"/>
    <w:multiLevelType w:val="hybridMultilevel"/>
    <w:tmpl w:val="4B9E7A0E"/>
    <w:lvl w:ilvl="0" w:tplc="2668C320">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65CB73D5"/>
    <w:multiLevelType w:val="hybridMultilevel"/>
    <w:tmpl w:val="BCF0B3A0"/>
    <w:lvl w:ilvl="0" w:tplc="B464E63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6E81E1F"/>
    <w:multiLevelType w:val="hybridMultilevel"/>
    <w:tmpl w:val="00B6B5D8"/>
    <w:lvl w:ilvl="0" w:tplc="B06A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681A735F"/>
    <w:multiLevelType w:val="hybridMultilevel"/>
    <w:tmpl w:val="9CD631FE"/>
    <w:lvl w:ilvl="0" w:tplc="140A000F">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21" w15:restartNumberingAfterBreak="0">
    <w:nsid w:val="691E6A38"/>
    <w:multiLevelType w:val="hybridMultilevel"/>
    <w:tmpl w:val="7D8E19C4"/>
    <w:lvl w:ilvl="0" w:tplc="2668C32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5219A3"/>
    <w:multiLevelType w:val="hybridMultilevel"/>
    <w:tmpl w:val="7D8E19C4"/>
    <w:lvl w:ilvl="0" w:tplc="2668C32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FAC44A9"/>
    <w:multiLevelType w:val="hybridMultilevel"/>
    <w:tmpl w:val="7A4060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1"/>
  </w:num>
  <w:num w:numId="4">
    <w:abstractNumId w:val="17"/>
  </w:num>
  <w:num w:numId="5">
    <w:abstractNumId w:val="8"/>
  </w:num>
  <w:num w:numId="6">
    <w:abstractNumId w:val="15"/>
  </w:num>
  <w:num w:numId="7">
    <w:abstractNumId w:val="13"/>
  </w:num>
  <w:num w:numId="8">
    <w:abstractNumId w:val="5"/>
  </w:num>
  <w:num w:numId="9">
    <w:abstractNumId w:val="10"/>
  </w:num>
  <w:num w:numId="10">
    <w:abstractNumId w:val="12"/>
  </w:num>
  <w:num w:numId="11">
    <w:abstractNumId w:val="9"/>
  </w:num>
  <w:num w:numId="12">
    <w:abstractNumId w:val="2"/>
  </w:num>
  <w:num w:numId="13">
    <w:abstractNumId w:val="2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3"/>
  </w:num>
  <w:num w:numId="17">
    <w:abstractNumId w:val="22"/>
  </w:num>
  <w:num w:numId="18">
    <w:abstractNumId w:val="1"/>
  </w:num>
  <w:num w:numId="19">
    <w:abstractNumId w:val="6"/>
  </w:num>
  <w:num w:numId="20">
    <w:abstractNumId w:val="14"/>
  </w:num>
  <w:num w:numId="21">
    <w:abstractNumId w:val="3"/>
  </w:num>
  <w:num w:numId="22">
    <w:abstractNumId w:val="0"/>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D4"/>
    <w:rsid w:val="00007491"/>
    <w:rsid w:val="000078CE"/>
    <w:rsid w:val="00027531"/>
    <w:rsid w:val="00056813"/>
    <w:rsid w:val="000775EB"/>
    <w:rsid w:val="0008288A"/>
    <w:rsid w:val="00097004"/>
    <w:rsid w:val="000C427D"/>
    <w:rsid w:val="000E4372"/>
    <w:rsid w:val="000E7D40"/>
    <w:rsid w:val="000F7777"/>
    <w:rsid w:val="00112D6E"/>
    <w:rsid w:val="0013279A"/>
    <w:rsid w:val="00151BEA"/>
    <w:rsid w:val="001748D4"/>
    <w:rsid w:val="00176898"/>
    <w:rsid w:val="00176D53"/>
    <w:rsid w:val="00186297"/>
    <w:rsid w:val="001E3F4C"/>
    <w:rsid w:val="001E44DE"/>
    <w:rsid w:val="00203EFD"/>
    <w:rsid w:val="00217C04"/>
    <w:rsid w:val="00224CC0"/>
    <w:rsid w:val="00225CFC"/>
    <w:rsid w:val="00235ECC"/>
    <w:rsid w:val="002435E7"/>
    <w:rsid w:val="002624A0"/>
    <w:rsid w:val="00264EF3"/>
    <w:rsid w:val="002852B5"/>
    <w:rsid w:val="002938F5"/>
    <w:rsid w:val="002942D5"/>
    <w:rsid w:val="002A17E0"/>
    <w:rsid w:val="002C3F75"/>
    <w:rsid w:val="00303BE2"/>
    <w:rsid w:val="00304A69"/>
    <w:rsid w:val="0032459E"/>
    <w:rsid w:val="003450B4"/>
    <w:rsid w:val="00382126"/>
    <w:rsid w:val="003A09CA"/>
    <w:rsid w:val="003A7A79"/>
    <w:rsid w:val="003C5AC3"/>
    <w:rsid w:val="0040667F"/>
    <w:rsid w:val="00412630"/>
    <w:rsid w:val="0041540C"/>
    <w:rsid w:val="0043384C"/>
    <w:rsid w:val="004446F2"/>
    <w:rsid w:val="00471F89"/>
    <w:rsid w:val="004873AF"/>
    <w:rsid w:val="00496BE4"/>
    <w:rsid w:val="004A72F8"/>
    <w:rsid w:val="004C65F6"/>
    <w:rsid w:val="004E07FF"/>
    <w:rsid w:val="00505894"/>
    <w:rsid w:val="005071AA"/>
    <w:rsid w:val="00537767"/>
    <w:rsid w:val="00551A51"/>
    <w:rsid w:val="0056450E"/>
    <w:rsid w:val="005679A9"/>
    <w:rsid w:val="00571ACD"/>
    <w:rsid w:val="005723A8"/>
    <w:rsid w:val="0058262C"/>
    <w:rsid w:val="005870AA"/>
    <w:rsid w:val="005964A6"/>
    <w:rsid w:val="005D43BF"/>
    <w:rsid w:val="006243C1"/>
    <w:rsid w:val="00625930"/>
    <w:rsid w:val="00625C27"/>
    <w:rsid w:val="00634718"/>
    <w:rsid w:val="00635449"/>
    <w:rsid w:val="00637D97"/>
    <w:rsid w:val="0064614C"/>
    <w:rsid w:val="00654D80"/>
    <w:rsid w:val="0066046E"/>
    <w:rsid w:val="00677103"/>
    <w:rsid w:val="00694245"/>
    <w:rsid w:val="006B7EF6"/>
    <w:rsid w:val="006C6B13"/>
    <w:rsid w:val="006D44DD"/>
    <w:rsid w:val="006E2192"/>
    <w:rsid w:val="00700279"/>
    <w:rsid w:val="00721BE9"/>
    <w:rsid w:val="00722BDD"/>
    <w:rsid w:val="00727683"/>
    <w:rsid w:val="00732CAD"/>
    <w:rsid w:val="00770D38"/>
    <w:rsid w:val="007955EC"/>
    <w:rsid w:val="007B6749"/>
    <w:rsid w:val="007B7387"/>
    <w:rsid w:val="007C067E"/>
    <w:rsid w:val="007C2E51"/>
    <w:rsid w:val="007E7F19"/>
    <w:rsid w:val="007F6A0D"/>
    <w:rsid w:val="0080374F"/>
    <w:rsid w:val="008324EA"/>
    <w:rsid w:val="00867003"/>
    <w:rsid w:val="00891916"/>
    <w:rsid w:val="00892D07"/>
    <w:rsid w:val="008951F6"/>
    <w:rsid w:val="00897A9A"/>
    <w:rsid w:val="008D348B"/>
    <w:rsid w:val="008E2FEB"/>
    <w:rsid w:val="009141B4"/>
    <w:rsid w:val="009145E9"/>
    <w:rsid w:val="009669BD"/>
    <w:rsid w:val="009756B4"/>
    <w:rsid w:val="009B4005"/>
    <w:rsid w:val="009C4A08"/>
    <w:rsid w:val="009E3562"/>
    <w:rsid w:val="009E4F8D"/>
    <w:rsid w:val="009F4EAF"/>
    <w:rsid w:val="00A32EF9"/>
    <w:rsid w:val="00A55F62"/>
    <w:rsid w:val="00A6577F"/>
    <w:rsid w:val="00A7404B"/>
    <w:rsid w:val="00A863E5"/>
    <w:rsid w:val="00A93638"/>
    <w:rsid w:val="00AB1B58"/>
    <w:rsid w:val="00AC5500"/>
    <w:rsid w:val="00AD1751"/>
    <w:rsid w:val="00AF6415"/>
    <w:rsid w:val="00B27543"/>
    <w:rsid w:val="00B3531F"/>
    <w:rsid w:val="00B3541B"/>
    <w:rsid w:val="00B73E8A"/>
    <w:rsid w:val="00B9154B"/>
    <w:rsid w:val="00BD63BB"/>
    <w:rsid w:val="00BF5C19"/>
    <w:rsid w:val="00C04332"/>
    <w:rsid w:val="00C27920"/>
    <w:rsid w:val="00C32B14"/>
    <w:rsid w:val="00C4333B"/>
    <w:rsid w:val="00C62A7A"/>
    <w:rsid w:val="00C80920"/>
    <w:rsid w:val="00C909C6"/>
    <w:rsid w:val="00CA0D21"/>
    <w:rsid w:val="00CA782D"/>
    <w:rsid w:val="00CB662D"/>
    <w:rsid w:val="00CC7BB7"/>
    <w:rsid w:val="00CD58CE"/>
    <w:rsid w:val="00CE3979"/>
    <w:rsid w:val="00CE5D43"/>
    <w:rsid w:val="00D419BD"/>
    <w:rsid w:val="00D41BDE"/>
    <w:rsid w:val="00D738FD"/>
    <w:rsid w:val="00D85051"/>
    <w:rsid w:val="00DD4ADD"/>
    <w:rsid w:val="00E01EF6"/>
    <w:rsid w:val="00E03F4A"/>
    <w:rsid w:val="00E04459"/>
    <w:rsid w:val="00E17B14"/>
    <w:rsid w:val="00E2111C"/>
    <w:rsid w:val="00E4008B"/>
    <w:rsid w:val="00E43C27"/>
    <w:rsid w:val="00E82F70"/>
    <w:rsid w:val="00E90EE1"/>
    <w:rsid w:val="00E91B33"/>
    <w:rsid w:val="00E97F89"/>
    <w:rsid w:val="00EB311F"/>
    <w:rsid w:val="00EC2C78"/>
    <w:rsid w:val="00ED0F76"/>
    <w:rsid w:val="00ED68F5"/>
    <w:rsid w:val="00ED7E7B"/>
    <w:rsid w:val="00EF689E"/>
    <w:rsid w:val="00F02EA5"/>
    <w:rsid w:val="00F46FA4"/>
    <w:rsid w:val="00F947B2"/>
    <w:rsid w:val="00FA0BE9"/>
    <w:rsid w:val="00FC51CB"/>
    <w:rsid w:val="00FD7426"/>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7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638"/>
    <w:pPr>
      <w:spacing w:after="0"/>
    </w:pPr>
    <w:rPr>
      <w:lang w:eastAsia="ja-JP"/>
    </w:rPr>
  </w:style>
  <w:style w:type="paragraph" w:styleId="Ttulo1">
    <w:name w:val="heading 1"/>
    <w:basedOn w:val="Normal"/>
    <w:next w:val="Normal"/>
    <w:link w:val="Ttulo1Car"/>
    <w:autoRedefine/>
    <w:uiPriority w:val="9"/>
    <w:qFormat/>
    <w:rsid w:val="00A93638"/>
    <w:pPr>
      <w:keepNext/>
      <w:keepLines/>
      <w:spacing w:line="240" w:lineRule="auto"/>
      <w:jc w:val="both"/>
      <w:outlineLvl w:val="0"/>
    </w:pPr>
    <w:rPr>
      <w:rFonts w:ascii="Segoe UI" w:eastAsia="MS Gothic" w:hAnsi="Segoe UI" w:cs="Times New Roman"/>
      <w:b/>
      <w:bCs/>
      <w:color w:val="0972B9"/>
      <w:sz w:val="32"/>
      <w:szCs w:val="32"/>
      <w:lang w:val="es-ES_tradnl"/>
    </w:rPr>
  </w:style>
  <w:style w:type="paragraph" w:styleId="Ttulo2">
    <w:name w:val="heading 2"/>
    <w:basedOn w:val="Normal"/>
    <w:next w:val="Normal"/>
    <w:link w:val="Ttulo2Car"/>
    <w:autoRedefine/>
    <w:uiPriority w:val="9"/>
    <w:unhideWhenUsed/>
    <w:qFormat/>
    <w:rsid w:val="00A93638"/>
    <w:pPr>
      <w:keepNext/>
      <w:keepLines/>
      <w:spacing w:before="40"/>
      <w:outlineLvl w:val="1"/>
    </w:pPr>
    <w:rPr>
      <w:rFonts w:ascii="Segoe UI" w:eastAsia="MS Gothic" w:hAnsi="Segoe UI" w:cs="Times New Roman"/>
      <w:b/>
      <w:color w:val="EE8A1E"/>
      <w:sz w:val="26"/>
      <w:szCs w:val="26"/>
    </w:rPr>
  </w:style>
  <w:style w:type="paragraph" w:styleId="Ttulo3">
    <w:name w:val="heading 3"/>
    <w:basedOn w:val="Normal"/>
    <w:next w:val="Normal"/>
    <w:link w:val="Ttulo3Car"/>
    <w:uiPriority w:val="9"/>
    <w:unhideWhenUsed/>
    <w:qFormat/>
    <w:rsid w:val="00A93638"/>
    <w:pPr>
      <w:keepNext/>
      <w:keepLines/>
      <w:spacing w:before="40"/>
      <w:outlineLvl w:val="2"/>
    </w:pPr>
    <w:rPr>
      <w:rFonts w:ascii="Segoe UI" w:eastAsia="MS Gothic" w:hAnsi="Segoe UI" w:cs="Times New Roman"/>
      <w:b/>
      <w:color w:val="95005D"/>
      <w:sz w:val="24"/>
      <w:szCs w:val="24"/>
    </w:rPr>
  </w:style>
  <w:style w:type="paragraph" w:styleId="Ttulo4">
    <w:name w:val="heading 4"/>
    <w:basedOn w:val="Normal"/>
    <w:next w:val="Normal"/>
    <w:link w:val="Ttulo4Car"/>
    <w:uiPriority w:val="9"/>
    <w:unhideWhenUsed/>
    <w:qFormat/>
    <w:rsid w:val="00A93638"/>
    <w:pPr>
      <w:keepNext/>
      <w:keepLines/>
      <w:spacing w:before="40"/>
      <w:outlineLvl w:val="3"/>
    </w:pPr>
    <w:rPr>
      <w:rFonts w:ascii="Segoe UI" w:eastAsia="MS Gothic" w:hAnsi="Segoe UI" w:cs="Times New Roman"/>
      <w:b/>
      <w:iCs/>
      <w:color w:val="83BD3F"/>
    </w:rPr>
  </w:style>
  <w:style w:type="paragraph" w:styleId="Ttulo5">
    <w:name w:val="heading 5"/>
    <w:basedOn w:val="Normal"/>
    <w:next w:val="Normal"/>
    <w:link w:val="Ttulo5Car"/>
    <w:uiPriority w:val="9"/>
    <w:unhideWhenUsed/>
    <w:qFormat/>
    <w:rsid w:val="00A93638"/>
    <w:pPr>
      <w:outlineLvl w:val="4"/>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7D97"/>
    <w:rPr>
      <w:color w:val="0563C1" w:themeColor="hyperlink"/>
      <w:u w:val="single"/>
    </w:rPr>
  </w:style>
  <w:style w:type="paragraph" w:styleId="Prrafodelista">
    <w:name w:val="List Paragraph"/>
    <w:basedOn w:val="Normal"/>
    <w:uiPriority w:val="34"/>
    <w:qFormat/>
    <w:rsid w:val="00635449"/>
    <w:pPr>
      <w:ind w:left="720"/>
      <w:contextualSpacing/>
    </w:pPr>
    <w:rPr>
      <w:rFonts w:ascii="Arial" w:hAnsi="Arial" w:cs="Arial"/>
      <w:sz w:val="24"/>
    </w:rPr>
  </w:style>
  <w:style w:type="character" w:styleId="Hipervnculovisitado">
    <w:name w:val="FollowedHyperlink"/>
    <w:basedOn w:val="Fuentedeprrafopredeter"/>
    <w:uiPriority w:val="99"/>
    <w:semiHidden/>
    <w:unhideWhenUsed/>
    <w:rsid w:val="00D419BD"/>
    <w:rPr>
      <w:color w:val="954F72" w:themeColor="followedHyperlink"/>
      <w:u w:val="single"/>
    </w:rPr>
  </w:style>
  <w:style w:type="paragraph" w:styleId="Encabezado">
    <w:name w:val="header"/>
    <w:basedOn w:val="Normal"/>
    <w:link w:val="EncabezadoCar"/>
    <w:uiPriority w:val="99"/>
    <w:unhideWhenUsed/>
    <w:rsid w:val="00A93638"/>
    <w:pPr>
      <w:tabs>
        <w:tab w:val="center" w:pos="4680"/>
        <w:tab w:val="right" w:pos="9360"/>
      </w:tabs>
      <w:spacing w:line="240" w:lineRule="auto"/>
    </w:pPr>
    <w:rPr>
      <w:rFonts w:eastAsiaTheme="minorEastAsia"/>
    </w:rPr>
  </w:style>
  <w:style w:type="character" w:customStyle="1" w:styleId="EncabezadoCar">
    <w:name w:val="Encabezado Car"/>
    <w:basedOn w:val="Fuentedeprrafopredeter"/>
    <w:link w:val="Encabezado"/>
    <w:uiPriority w:val="99"/>
    <w:rsid w:val="00A93638"/>
    <w:rPr>
      <w:rFonts w:eastAsiaTheme="minorEastAsia"/>
      <w:lang w:eastAsia="ja-JP"/>
    </w:rPr>
  </w:style>
  <w:style w:type="paragraph" w:styleId="Piedepgina">
    <w:name w:val="footer"/>
    <w:basedOn w:val="Normal"/>
    <w:link w:val="PiedepginaCar"/>
    <w:unhideWhenUsed/>
    <w:rsid w:val="00A93638"/>
    <w:pPr>
      <w:tabs>
        <w:tab w:val="center" w:pos="4680"/>
        <w:tab w:val="right" w:pos="9360"/>
      </w:tabs>
      <w:spacing w:line="240" w:lineRule="auto"/>
    </w:pPr>
    <w:rPr>
      <w:rFonts w:eastAsiaTheme="minorEastAsia"/>
    </w:rPr>
  </w:style>
  <w:style w:type="character" w:customStyle="1" w:styleId="PiedepginaCar">
    <w:name w:val="Pie de página Car"/>
    <w:basedOn w:val="Fuentedeprrafopredeter"/>
    <w:link w:val="Piedepgina"/>
    <w:rsid w:val="00A93638"/>
    <w:rPr>
      <w:rFonts w:eastAsiaTheme="minorEastAsia"/>
      <w:lang w:eastAsia="ja-JP"/>
    </w:rPr>
  </w:style>
  <w:style w:type="paragraph" w:styleId="Textonotapie">
    <w:name w:val="footnote text"/>
    <w:basedOn w:val="Normal"/>
    <w:link w:val="TextonotapieCar"/>
    <w:uiPriority w:val="99"/>
    <w:unhideWhenUsed/>
    <w:rsid w:val="00700279"/>
    <w:pPr>
      <w:spacing w:line="240" w:lineRule="auto"/>
    </w:pPr>
    <w:rPr>
      <w:sz w:val="20"/>
      <w:szCs w:val="20"/>
    </w:rPr>
  </w:style>
  <w:style w:type="character" w:customStyle="1" w:styleId="TextonotapieCar">
    <w:name w:val="Texto nota pie Car"/>
    <w:basedOn w:val="Fuentedeprrafopredeter"/>
    <w:link w:val="Textonotapie"/>
    <w:uiPriority w:val="99"/>
    <w:rsid w:val="00700279"/>
    <w:rPr>
      <w:sz w:val="20"/>
      <w:szCs w:val="20"/>
    </w:rPr>
  </w:style>
  <w:style w:type="character" w:styleId="Refdenotaalpie">
    <w:name w:val="footnote reference"/>
    <w:basedOn w:val="Fuentedeprrafopredeter"/>
    <w:uiPriority w:val="99"/>
    <w:semiHidden/>
    <w:unhideWhenUsed/>
    <w:rsid w:val="00700279"/>
    <w:rPr>
      <w:vertAlign w:val="superscript"/>
    </w:rPr>
  </w:style>
  <w:style w:type="table" w:styleId="Tablaconcuadrcula">
    <w:name w:val="Table Grid"/>
    <w:basedOn w:val="Tablanormal"/>
    <w:uiPriority w:val="39"/>
    <w:rsid w:val="00A93638"/>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93638"/>
    <w:rPr>
      <w:rFonts w:ascii="Segoe UI" w:eastAsia="MS Gothic" w:hAnsi="Segoe UI" w:cs="Times New Roman"/>
      <w:b/>
      <w:bCs/>
      <w:color w:val="0972B9"/>
      <w:sz w:val="32"/>
      <w:szCs w:val="32"/>
      <w:lang w:val="es-ES_tradnl" w:eastAsia="ja-JP"/>
    </w:rPr>
  </w:style>
  <w:style w:type="character" w:customStyle="1" w:styleId="Ttulo2Car">
    <w:name w:val="Título 2 Car"/>
    <w:basedOn w:val="Fuentedeprrafopredeter"/>
    <w:link w:val="Ttulo2"/>
    <w:uiPriority w:val="9"/>
    <w:rsid w:val="00A93638"/>
    <w:rPr>
      <w:rFonts w:ascii="Segoe UI" w:eastAsia="MS Gothic" w:hAnsi="Segoe UI" w:cs="Times New Roman"/>
      <w:b/>
      <w:color w:val="EE8A1E"/>
      <w:sz w:val="26"/>
      <w:szCs w:val="26"/>
      <w:lang w:eastAsia="ja-JP"/>
    </w:rPr>
  </w:style>
  <w:style w:type="character" w:customStyle="1" w:styleId="Ttulo3Car">
    <w:name w:val="Título 3 Car"/>
    <w:basedOn w:val="Fuentedeprrafopredeter"/>
    <w:link w:val="Ttulo3"/>
    <w:uiPriority w:val="9"/>
    <w:rsid w:val="00A93638"/>
    <w:rPr>
      <w:rFonts w:ascii="Segoe UI" w:eastAsia="MS Gothic" w:hAnsi="Segoe UI" w:cs="Times New Roman"/>
      <w:b/>
      <w:color w:val="95005D"/>
      <w:sz w:val="24"/>
      <w:szCs w:val="24"/>
      <w:lang w:eastAsia="ja-JP"/>
    </w:rPr>
  </w:style>
  <w:style w:type="character" w:customStyle="1" w:styleId="Ttulo4Car">
    <w:name w:val="Título 4 Car"/>
    <w:basedOn w:val="Fuentedeprrafopredeter"/>
    <w:link w:val="Ttulo4"/>
    <w:uiPriority w:val="9"/>
    <w:rsid w:val="00A93638"/>
    <w:rPr>
      <w:rFonts w:ascii="Segoe UI" w:eastAsia="MS Gothic" w:hAnsi="Segoe UI" w:cs="Times New Roman"/>
      <w:b/>
      <w:iCs/>
      <w:color w:val="83BD3F"/>
      <w:lang w:eastAsia="ja-JP"/>
    </w:rPr>
  </w:style>
  <w:style w:type="character" w:customStyle="1" w:styleId="Ttulo5Car">
    <w:name w:val="Título 5 Car"/>
    <w:basedOn w:val="Fuentedeprrafopredeter"/>
    <w:link w:val="Ttulo5"/>
    <w:uiPriority w:val="9"/>
    <w:rsid w:val="00A93638"/>
    <w:rPr>
      <w:rFonts w:ascii="Calibri" w:eastAsia="Calibri" w:hAnsi="Calibri" w:cs="Times New Roman"/>
      <w:lang w:eastAsia="ja-JP"/>
    </w:rPr>
  </w:style>
  <w:style w:type="paragraph" w:styleId="NormalWeb">
    <w:name w:val="Normal (Web)"/>
    <w:basedOn w:val="Normal"/>
    <w:uiPriority w:val="99"/>
    <w:unhideWhenUsed/>
    <w:rsid w:val="00A93638"/>
    <w:pPr>
      <w:spacing w:before="100" w:beforeAutospacing="1" w:after="100" w:afterAutospacing="1"/>
    </w:pPr>
    <w:rPr>
      <w:rFonts w:ascii="Times New Roman" w:eastAsia="Times New Roman" w:hAnsi="Times New Roman"/>
      <w:sz w:val="24"/>
      <w:szCs w:val="24"/>
      <w:lang w:eastAsia="es-CR"/>
    </w:rPr>
  </w:style>
  <w:style w:type="table" w:styleId="Tablaclsica3">
    <w:name w:val="Table Classic 3"/>
    <w:aliases w:val="Tabla MIDEPLAN"/>
    <w:basedOn w:val="Tablanormal"/>
    <w:rsid w:val="00A93638"/>
    <w:pPr>
      <w:spacing w:after="0" w:line="240" w:lineRule="auto"/>
      <w:jc w:val="both"/>
    </w:pPr>
    <w:rPr>
      <w:rFonts w:ascii="Calibri" w:eastAsia="Times New Roman" w:hAnsi="Calibri" w:cs="Times New Roman"/>
      <w:sz w:val="16"/>
      <w:szCs w:val="20"/>
      <w:lang w:eastAsia="es-CR"/>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solid" w:color="C0C0C0" w:fill="FFFFFF"/>
    </w:tcPr>
    <w:tblStylePr w:type="firstRow">
      <w:pPr>
        <w:jc w:val="center"/>
      </w:pPr>
      <w:rPr>
        <w:rFonts w:ascii="Calibri" w:hAnsi="Calibri"/>
        <w:b/>
        <w:bCs/>
        <w:i w:val="0"/>
        <w:iCs/>
        <w:color w:val="FFFFFF"/>
        <w:sz w:val="20"/>
      </w:rPr>
      <w:tblPr/>
      <w:tcPr>
        <w:shd w:val="clear" w:color="auto" w:fill="0F243E"/>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rFonts w:ascii="Calibri" w:hAnsi="Calibri"/>
        <w:b w:val="0"/>
        <w:bCs/>
        <w:color w:val="000000"/>
        <w:sz w:val="20"/>
      </w:rPr>
    </w:tblStylePr>
    <w:tblStylePr w:type="band1Horz">
      <w:tblPr/>
      <w:tcPr>
        <w:shd w:val="clear" w:color="C0C0C0" w:fill="F2F2F2"/>
      </w:tcPr>
    </w:tblStylePr>
    <w:tblStylePr w:type="band2Horz">
      <w:tblPr/>
      <w:tcPr>
        <w:shd w:val="clear" w:color="auto" w:fill="D9D9D9"/>
      </w:tcPr>
    </w:tblStylePr>
  </w:style>
  <w:style w:type="character" w:styleId="Mencinsinresolver">
    <w:name w:val="Unresolved Mention"/>
    <w:basedOn w:val="Fuentedeprrafopredeter"/>
    <w:uiPriority w:val="99"/>
    <w:semiHidden/>
    <w:unhideWhenUsed/>
    <w:rsid w:val="00007491"/>
    <w:rPr>
      <w:color w:val="605E5C"/>
      <w:shd w:val="clear" w:color="auto" w:fill="E1DFDD"/>
    </w:rPr>
  </w:style>
  <w:style w:type="character" w:customStyle="1" w:styleId="normaltextrun">
    <w:name w:val="normaltextrun"/>
    <w:basedOn w:val="Fuentedeprrafopredeter"/>
    <w:rsid w:val="00891916"/>
  </w:style>
  <w:style w:type="character" w:customStyle="1" w:styleId="apple-converted-space">
    <w:name w:val="apple-converted-space"/>
    <w:basedOn w:val="Fuentedeprrafopredeter"/>
    <w:rsid w:val="00891916"/>
  </w:style>
  <w:style w:type="paragraph" w:customStyle="1" w:styleId="paragraph">
    <w:name w:val="paragraph"/>
    <w:basedOn w:val="Normal"/>
    <w:rsid w:val="0089191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eop">
    <w:name w:val="eop"/>
    <w:basedOn w:val="Fuentedeprrafopredeter"/>
    <w:rsid w:val="00891916"/>
  </w:style>
  <w:style w:type="character" w:styleId="Refdecomentario">
    <w:name w:val="annotation reference"/>
    <w:basedOn w:val="Fuentedeprrafopredeter"/>
    <w:uiPriority w:val="99"/>
    <w:semiHidden/>
    <w:unhideWhenUsed/>
    <w:rsid w:val="00E4008B"/>
    <w:rPr>
      <w:sz w:val="16"/>
      <w:szCs w:val="16"/>
    </w:rPr>
  </w:style>
  <w:style w:type="paragraph" w:styleId="Textocomentario">
    <w:name w:val="annotation text"/>
    <w:basedOn w:val="Normal"/>
    <w:link w:val="TextocomentarioCar"/>
    <w:uiPriority w:val="99"/>
    <w:semiHidden/>
    <w:unhideWhenUsed/>
    <w:rsid w:val="00E400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08B"/>
    <w:rPr>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E4008B"/>
    <w:rPr>
      <w:b/>
      <w:bCs/>
    </w:rPr>
  </w:style>
  <w:style w:type="character" w:customStyle="1" w:styleId="AsuntodelcomentarioCar">
    <w:name w:val="Asunto del comentario Car"/>
    <w:basedOn w:val="TextocomentarioCar"/>
    <w:link w:val="Asuntodelcomentario"/>
    <w:uiPriority w:val="99"/>
    <w:semiHidden/>
    <w:rsid w:val="00E4008B"/>
    <w:rPr>
      <w:b/>
      <w:bCs/>
      <w:sz w:val="20"/>
      <w:szCs w:val="20"/>
      <w:lang w:eastAsia="ja-JP"/>
    </w:rPr>
  </w:style>
  <w:style w:type="paragraph" w:styleId="Textodeglobo">
    <w:name w:val="Balloon Text"/>
    <w:basedOn w:val="Normal"/>
    <w:link w:val="TextodegloboCar"/>
    <w:uiPriority w:val="99"/>
    <w:semiHidden/>
    <w:unhideWhenUsed/>
    <w:rsid w:val="00E4008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08B"/>
    <w:rPr>
      <w:rFonts w:ascii="Segoe UI" w:hAnsi="Segoe UI" w:cs="Segoe UI"/>
      <w:sz w:val="18"/>
      <w:szCs w:val="18"/>
      <w:lang w:eastAsia="ja-JP"/>
    </w:rPr>
  </w:style>
  <w:style w:type="character" w:styleId="Nmerodepgina">
    <w:name w:val="page number"/>
    <w:basedOn w:val="Fuentedeprrafopredeter"/>
    <w:semiHidden/>
    <w:unhideWhenUsed/>
    <w:rsid w:val="0058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7200">
      <w:bodyDiv w:val="1"/>
      <w:marLeft w:val="0"/>
      <w:marRight w:val="0"/>
      <w:marTop w:val="0"/>
      <w:marBottom w:val="0"/>
      <w:divBdr>
        <w:top w:val="none" w:sz="0" w:space="0" w:color="auto"/>
        <w:left w:val="none" w:sz="0" w:space="0" w:color="auto"/>
        <w:bottom w:val="none" w:sz="0" w:space="0" w:color="auto"/>
        <w:right w:val="none" w:sz="0" w:space="0" w:color="auto"/>
      </w:divBdr>
    </w:div>
    <w:div w:id="172959315">
      <w:bodyDiv w:val="1"/>
      <w:marLeft w:val="0"/>
      <w:marRight w:val="0"/>
      <w:marTop w:val="0"/>
      <w:marBottom w:val="0"/>
      <w:divBdr>
        <w:top w:val="none" w:sz="0" w:space="0" w:color="auto"/>
        <w:left w:val="none" w:sz="0" w:space="0" w:color="auto"/>
        <w:bottom w:val="none" w:sz="0" w:space="0" w:color="auto"/>
        <w:right w:val="none" w:sz="0" w:space="0" w:color="auto"/>
      </w:divBdr>
    </w:div>
    <w:div w:id="268200087">
      <w:bodyDiv w:val="1"/>
      <w:marLeft w:val="0"/>
      <w:marRight w:val="0"/>
      <w:marTop w:val="0"/>
      <w:marBottom w:val="0"/>
      <w:divBdr>
        <w:top w:val="none" w:sz="0" w:space="0" w:color="auto"/>
        <w:left w:val="none" w:sz="0" w:space="0" w:color="auto"/>
        <w:bottom w:val="none" w:sz="0" w:space="0" w:color="auto"/>
        <w:right w:val="none" w:sz="0" w:space="0" w:color="auto"/>
      </w:divBdr>
    </w:div>
    <w:div w:id="621810724">
      <w:bodyDiv w:val="1"/>
      <w:marLeft w:val="0"/>
      <w:marRight w:val="0"/>
      <w:marTop w:val="0"/>
      <w:marBottom w:val="0"/>
      <w:divBdr>
        <w:top w:val="none" w:sz="0" w:space="0" w:color="auto"/>
        <w:left w:val="none" w:sz="0" w:space="0" w:color="auto"/>
        <w:bottom w:val="none" w:sz="0" w:space="0" w:color="auto"/>
        <w:right w:val="none" w:sz="0" w:space="0" w:color="auto"/>
      </w:divBdr>
    </w:div>
    <w:div w:id="1009797081">
      <w:bodyDiv w:val="1"/>
      <w:marLeft w:val="0"/>
      <w:marRight w:val="0"/>
      <w:marTop w:val="0"/>
      <w:marBottom w:val="0"/>
      <w:divBdr>
        <w:top w:val="none" w:sz="0" w:space="0" w:color="auto"/>
        <w:left w:val="none" w:sz="0" w:space="0" w:color="auto"/>
        <w:bottom w:val="none" w:sz="0" w:space="0" w:color="auto"/>
        <w:right w:val="none" w:sz="0" w:space="0" w:color="auto"/>
      </w:divBdr>
      <w:divsChild>
        <w:div w:id="1887377492">
          <w:marLeft w:val="0"/>
          <w:marRight w:val="0"/>
          <w:marTop w:val="0"/>
          <w:marBottom w:val="0"/>
          <w:divBdr>
            <w:top w:val="none" w:sz="0" w:space="0" w:color="auto"/>
            <w:left w:val="none" w:sz="0" w:space="0" w:color="auto"/>
            <w:bottom w:val="none" w:sz="0" w:space="0" w:color="auto"/>
            <w:right w:val="none" w:sz="0" w:space="0" w:color="auto"/>
          </w:divBdr>
        </w:div>
        <w:div w:id="1546407420">
          <w:marLeft w:val="0"/>
          <w:marRight w:val="0"/>
          <w:marTop w:val="0"/>
          <w:marBottom w:val="0"/>
          <w:divBdr>
            <w:top w:val="none" w:sz="0" w:space="0" w:color="auto"/>
            <w:left w:val="none" w:sz="0" w:space="0" w:color="auto"/>
            <w:bottom w:val="none" w:sz="0" w:space="0" w:color="auto"/>
            <w:right w:val="none" w:sz="0" w:space="0" w:color="auto"/>
          </w:divBdr>
        </w:div>
        <w:div w:id="1430009720">
          <w:marLeft w:val="0"/>
          <w:marRight w:val="0"/>
          <w:marTop w:val="0"/>
          <w:marBottom w:val="0"/>
          <w:divBdr>
            <w:top w:val="none" w:sz="0" w:space="0" w:color="auto"/>
            <w:left w:val="none" w:sz="0" w:space="0" w:color="auto"/>
            <w:bottom w:val="none" w:sz="0" w:space="0" w:color="auto"/>
            <w:right w:val="none" w:sz="0" w:space="0" w:color="auto"/>
          </w:divBdr>
        </w:div>
        <w:div w:id="178665785">
          <w:marLeft w:val="0"/>
          <w:marRight w:val="0"/>
          <w:marTop w:val="0"/>
          <w:marBottom w:val="0"/>
          <w:divBdr>
            <w:top w:val="none" w:sz="0" w:space="0" w:color="auto"/>
            <w:left w:val="none" w:sz="0" w:space="0" w:color="auto"/>
            <w:bottom w:val="none" w:sz="0" w:space="0" w:color="auto"/>
            <w:right w:val="none" w:sz="0" w:space="0" w:color="auto"/>
          </w:divBdr>
        </w:div>
        <w:div w:id="1597712081">
          <w:marLeft w:val="0"/>
          <w:marRight w:val="0"/>
          <w:marTop w:val="0"/>
          <w:marBottom w:val="0"/>
          <w:divBdr>
            <w:top w:val="none" w:sz="0" w:space="0" w:color="auto"/>
            <w:left w:val="none" w:sz="0" w:space="0" w:color="auto"/>
            <w:bottom w:val="none" w:sz="0" w:space="0" w:color="auto"/>
            <w:right w:val="none" w:sz="0" w:space="0" w:color="auto"/>
          </w:divBdr>
        </w:div>
        <w:div w:id="589628037">
          <w:marLeft w:val="0"/>
          <w:marRight w:val="0"/>
          <w:marTop w:val="0"/>
          <w:marBottom w:val="0"/>
          <w:divBdr>
            <w:top w:val="none" w:sz="0" w:space="0" w:color="auto"/>
            <w:left w:val="none" w:sz="0" w:space="0" w:color="auto"/>
            <w:bottom w:val="none" w:sz="0" w:space="0" w:color="auto"/>
            <w:right w:val="none" w:sz="0" w:space="0" w:color="auto"/>
          </w:divBdr>
        </w:div>
        <w:div w:id="643971220">
          <w:marLeft w:val="0"/>
          <w:marRight w:val="0"/>
          <w:marTop w:val="0"/>
          <w:marBottom w:val="0"/>
          <w:divBdr>
            <w:top w:val="none" w:sz="0" w:space="0" w:color="auto"/>
            <w:left w:val="none" w:sz="0" w:space="0" w:color="auto"/>
            <w:bottom w:val="none" w:sz="0" w:space="0" w:color="auto"/>
            <w:right w:val="none" w:sz="0" w:space="0" w:color="auto"/>
          </w:divBdr>
        </w:div>
        <w:div w:id="429397915">
          <w:marLeft w:val="0"/>
          <w:marRight w:val="0"/>
          <w:marTop w:val="0"/>
          <w:marBottom w:val="0"/>
          <w:divBdr>
            <w:top w:val="none" w:sz="0" w:space="0" w:color="auto"/>
            <w:left w:val="none" w:sz="0" w:space="0" w:color="auto"/>
            <w:bottom w:val="none" w:sz="0" w:space="0" w:color="auto"/>
            <w:right w:val="none" w:sz="0" w:space="0" w:color="auto"/>
          </w:divBdr>
        </w:div>
        <w:div w:id="585071146">
          <w:marLeft w:val="0"/>
          <w:marRight w:val="0"/>
          <w:marTop w:val="0"/>
          <w:marBottom w:val="0"/>
          <w:divBdr>
            <w:top w:val="none" w:sz="0" w:space="0" w:color="auto"/>
            <w:left w:val="none" w:sz="0" w:space="0" w:color="auto"/>
            <w:bottom w:val="none" w:sz="0" w:space="0" w:color="auto"/>
            <w:right w:val="none" w:sz="0" w:space="0" w:color="auto"/>
          </w:divBdr>
        </w:div>
        <w:div w:id="1057513307">
          <w:marLeft w:val="0"/>
          <w:marRight w:val="0"/>
          <w:marTop w:val="0"/>
          <w:marBottom w:val="0"/>
          <w:divBdr>
            <w:top w:val="none" w:sz="0" w:space="0" w:color="auto"/>
            <w:left w:val="none" w:sz="0" w:space="0" w:color="auto"/>
            <w:bottom w:val="none" w:sz="0" w:space="0" w:color="auto"/>
            <w:right w:val="none" w:sz="0" w:space="0" w:color="auto"/>
          </w:divBdr>
        </w:div>
        <w:div w:id="1551115039">
          <w:marLeft w:val="0"/>
          <w:marRight w:val="0"/>
          <w:marTop w:val="0"/>
          <w:marBottom w:val="0"/>
          <w:divBdr>
            <w:top w:val="none" w:sz="0" w:space="0" w:color="auto"/>
            <w:left w:val="none" w:sz="0" w:space="0" w:color="auto"/>
            <w:bottom w:val="none" w:sz="0" w:space="0" w:color="auto"/>
            <w:right w:val="none" w:sz="0" w:space="0" w:color="auto"/>
          </w:divBdr>
        </w:div>
        <w:div w:id="2107454486">
          <w:marLeft w:val="0"/>
          <w:marRight w:val="0"/>
          <w:marTop w:val="0"/>
          <w:marBottom w:val="0"/>
          <w:divBdr>
            <w:top w:val="none" w:sz="0" w:space="0" w:color="auto"/>
            <w:left w:val="none" w:sz="0" w:space="0" w:color="auto"/>
            <w:bottom w:val="none" w:sz="0" w:space="0" w:color="auto"/>
            <w:right w:val="none" w:sz="0" w:space="0" w:color="auto"/>
          </w:divBdr>
        </w:div>
      </w:divsChild>
    </w:div>
    <w:div w:id="1190028683">
      <w:bodyDiv w:val="1"/>
      <w:marLeft w:val="0"/>
      <w:marRight w:val="0"/>
      <w:marTop w:val="0"/>
      <w:marBottom w:val="0"/>
      <w:divBdr>
        <w:top w:val="none" w:sz="0" w:space="0" w:color="auto"/>
        <w:left w:val="none" w:sz="0" w:space="0" w:color="auto"/>
        <w:bottom w:val="none" w:sz="0" w:space="0" w:color="auto"/>
        <w:right w:val="none" w:sz="0" w:space="0" w:color="auto"/>
      </w:divBdr>
    </w:div>
    <w:div w:id="1418281898">
      <w:bodyDiv w:val="1"/>
      <w:marLeft w:val="0"/>
      <w:marRight w:val="0"/>
      <w:marTop w:val="0"/>
      <w:marBottom w:val="0"/>
      <w:divBdr>
        <w:top w:val="none" w:sz="0" w:space="0" w:color="auto"/>
        <w:left w:val="none" w:sz="0" w:space="0" w:color="auto"/>
        <w:bottom w:val="none" w:sz="0" w:space="0" w:color="auto"/>
        <w:right w:val="none" w:sz="0" w:space="0" w:color="auto"/>
      </w:divBdr>
    </w:div>
    <w:div w:id="1607813091">
      <w:bodyDiv w:val="1"/>
      <w:marLeft w:val="0"/>
      <w:marRight w:val="0"/>
      <w:marTop w:val="0"/>
      <w:marBottom w:val="0"/>
      <w:divBdr>
        <w:top w:val="none" w:sz="0" w:space="0" w:color="auto"/>
        <w:left w:val="none" w:sz="0" w:space="0" w:color="auto"/>
        <w:bottom w:val="none" w:sz="0" w:space="0" w:color="auto"/>
        <w:right w:val="none" w:sz="0" w:space="0" w:color="auto"/>
      </w:divBdr>
      <w:divsChild>
        <w:div w:id="1269048601">
          <w:marLeft w:val="0"/>
          <w:marRight w:val="0"/>
          <w:marTop w:val="0"/>
          <w:marBottom w:val="0"/>
          <w:divBdr>
            <w:top w:val="none" w:sz="0" w:space="0" w:color="auto"/>
            <w:left w:val="none" w:sz="0" w:space="0" w:color="auto"/>
            <w:bottom w:val="none" w:sz="0" w:space="0" w:color="auto"/>
            <w:right w:val="none" w:sz="0" w:space="0" w:color="auto"/>
          </w:divBdr>
        </w:div>
        <w:div w:id="1412845917">
          <w:marLeft w:val="0"/>
          <w:marRight w:val="0"/>
          <w:marTop w:val="0"/>
          <w:marBottom w:val="0"/>
          <w:divBdr>
            <w:top w:val="none" w:sz="0" w:space="0" w:color="auto"/>
            <w:left w:val="none" w:sz="0" w:space="0" w:color="auto"/>
            <w:bottom w:val="none" w:sz="0" w:space="0" w:color="auto"/>
            <w:right w:val="none" w:sz="0" w:space="0" w:color="auto"/>
          </w:divBdr>
        </w:div>
        <w:div w:id="1977448614">
          <w:marLeft w:val="0"/>
          <w:marRight w:val="0"/>
          <w:marTop w:val="0"/>
          <w:marBottom w:val="0"/>
          <w:divBdr>
            <w:top w:val="none" w:sz="0" w:space="0" w:color="auto"/>
            <w:left w:val="none" w:sz="0" w:space="0" w:color="auto"/>
            <w:bottom w:val="none" w:sz="0" w:space="0" w:color="auto"/>
            <w:right w:val="none" w:sz="0" w:space="0" w:color="auto"/>
          </w:divBdr>
        </w:div>
        <w:div w:id="927693658">
          <w:marLeft w:val="0"/>
          <w:marRight w:val="0"/>
          <w:marTop w:val="0"/>
          <w:marBottom w:val="0"/>
          <w:divBdr>
            <w:top w:val="none" w:sz="0" w:space="0" w:color="auto"/>
            <w:left w:val="none" w:sz="0" w:space="0" w:color="auto"/>
            <w:bottom w:val="none" w:sz="0" w:space="0" w:color="auto"/>
            <w:right w:val="none" w:sz="0" w:space="0" w:color="auto"/>
          </w:divBdr>
        </w:div>
      </w:divsChild>
    </w:div>
    <w:div w:id="1662151111">
      <w:bodyDiv w:val="1"/>
      <w:marLeft w:val="0"/>
      <w:marRight w:val="0"/>
      <w:marTop w:val="0"/>
      <w:marBottom w:val="0"/>
      <w:divBdr>
        <w:top w:val="none" w:sz="0" w:space="0" w:color="auto"/>
        <w:left w:val="none" w:sz="0" w:space="0" w:color="auto"/>
        <w:bottom w:val="none" w:sz="0" w:space="0" w:color="auto"/>
        <w:right w:val="none" w:sz="0" w:space="0" w:color="auto"/>
      </w:divBdr>
    </w:div>
    <w:div w:id="1727802392">
      <w:bodyDiv w:val="1"/>
      <w:marLeft w:val="0"/>
      <w:marRight w:val="0"/>
      <w:marTop w:val="0"/>
      <w:marBottom w:val="0"/>
      <w:divBdr>
        <w:top w:val="none" w:sz="0" w:space="0" w:color="auto"/>
        <w:left w:val="none" w:sz="0" w:space="0" w:color="auto"/>
        <w:bottom w:val="none" w:sz="0" w:space="0" w:color="auto"/>
        <w:right w:val="none" w:sz="0" w:space="0" w:color="auto"/>
      </w:divBdr>
    </w:div>
    <w:div w:id="17972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rentanacional.go.cr/pub/2017/08/10/ALCA195_10_08_2017.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r.go.cr/05-tramites/aprob-presup/ap-suj-priv.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ive.google.com/file/d/1u8LGNkDA1VIQRf_xb-vWn-ByHTLMFRSX/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stemas.mag.go.cr/sgmag/SG/7.GestionServicios/1%20Procedimientos/7P06-01.pdf"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MAG">
      <a:dk1>
        <a:sysClr val="windowText" lastClr="000000"/>
      </a:dk1>
      <a:lt1>
        <a:sysClr val="window" lastClr="FFFFFF"/>
      </a:lt1>
      <a:dk2>
        <a:srgbClr val="44546A"/>
      </a:dk2>
      <a:lt2>
        <a:srgbClr val="E7E6E6"/>
      </a:lt2>
      <a:accent1>
        <a:srgbClr val="0972B9"/>
      </a:accent1>
      <a:accent2>
        <a:srgbClr val="EE8A1E"/>
      </a:accent2>
      <a:accent3>
        <a:srgbClr val="95005D"/>
      </a:accent3>
      <a:accent4>
        <a:srgbClr val="83BD3F"/>
      </a:accent4>
      <a:accent5>
        <a:srgbClr val="410169"/>
      </a:accent5>
      <a:accent6>
        <a:srgbClr val="F9DA0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9B85216E140B4097281AE3DB3991DD" ma:contentTypeVersion="9" ma:contentTypeDescription="Crear nuevo documento." ma:contentTypeScope="" ma:versionID="e49cc6be88c86b660df4bcb8895f911d">
  <xsd:schema xmlns:xsd="http://www.w3.org/2001/XMLSchema" xmlns:xs="http://www.w3.org/2001/XMLSchema" xmlns:p="http://schemas.microsoft.com/office/2006/metadata/properties" xmlns:ns1="http://schemas.microsoft.com/sharepoint/v3" xmlns:ns2="4936e547-1c05-4347-83dd-960eabca89cc" xmlns:ns3="f16356a3-c107-41e3-b657-4b5279f5eb2d" targetNamespace="http://schemas.microsoft.com/office/2006/metadata/properties" ma:root="true" ma:fieldsID="699e7e97718cf5f90740e2319fb55057" ns1:_="" ns2:_="" ns3:_="">
    <xsd:import namespace="http://schemas.microsoft.com/sharepoint/v3"/>
    <xsd:import namespace="4936e547-1c05-4347-83dd-960eabca89cc"/>
    <xsd:import namespace="f16356a3-c107-41e3-b657-4b5279f5eb2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6e547-1c05-4347-83dd-960eabca89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356a3-c107-41e3-b657-4b5279f5eb2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D957E8-6CA0-4C39-9E23-7C0B9F07BCE0}">
  <ds:schemaRefs>
    <ds:schemaRef ds:uri="http://schemas.openxmlformats.org/officeDocument/2006/bibliography"/>
  </ds:schemaRefs>
</ds:datastoreItem>
</file>

<file path=customXml/itemProps2.xml><?xml version="1.0" encoding="utf-8"?>
<ds:datastoreItem xmlns:ds="http://schemas.openxmlformats.org/officeDocument/2006/customXml" ds:itemID="{389D5178-E1AF-42C7-AE34-43814367B56C}"/>
</file>

<file path=customXml/itemProps3.xml><?xml version="1.0" encoding="utf-8"?>
<ds:datastoreItem xmlns:ds="http://schemas.openxmlformats.org/officeDocument/2006/customXml" ds:itemID="{5C687AB6-FF9C-46D1-8AC8-483BC7A61139}"/>
</file>

<file path=customXml/itemProps4.xml><?xml version="1.0" encoding="utf-8"?>
<ds:datastoreItem xmlns:ds="http://schemas.openxmlformats.org/officeDocument/2006/customXml" ds:itemID="{D448902F-D311-4379-91C1-ACDA5BFE06ED}"/>
</file>

<file path=docProps/app.xml><?xml version="1.0" encoding="utf-8"?>
<Properties xmlns="http://schemas.openxmlformats.org/officeDocument/2006/extended-properties" xmlns:vt="http://schemas.openxmlformats.org/officeDocument/2006/docPropsVTypes">
  <Template>Normal</Template>
  <TotalTime>0</TotalTime>
  <Pages>6</Pages>
  <Words>2067</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2020-11-04T21:10:00Z</dcterms:created>
  <dcterms:modified xsi:type="dcterms:W3CDTF">2021-06-07T16:05:00Z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0x010100009B85216E140B4097281AE3DB3991DD</vt:lpwstr>
  </property>
</Properties>
</file>