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CF" w:rsidRPr="00BF0878" w:rsidRDefault="009B58BE">
      <w:pPr>
        <w:spacing w:line="292" w:lineRule="auto"/>
        <w:ind w:left="3816"/>
        <w:rPr>
          <w:rFonts w:ascii="Times New Roman" w:hAnsi="Times New Roman"/>
          <w:color w:val="000000"/>
          <w:spacing w:val="10"/>
          <w:sz w:val="13"/>
          <w:vertAlign w:val="subscript"/>
          <w:lang w:val="es-CR"/>
        </w:rPr>
      </w:pPr>
      <w:r w:rsidRPr="00BF0878">
        <w:rPr>
          <w:rFonts w:ascii="Times New Roman" w:hAnsi="Times New Roman"/>
          <w:color w:val="000000"/>
          <w:spacing w:val="10"/>
          <w:sz w:val="13"/>
          <w:vertAlign w:val="subscript"/>
          <w:lang w:val="es-CR"/>
        </w:rPr>
        <w:t>6</w:t>
      </w:r>
      <w:r w:rsidRPr="00BF0878">
        <w:rPr>
          <w:rFonts w:ascii="Times New Roman" w:hAnsi="Times New Roman"/>
          <w:color w:val="000000"/>
          <w:spacing w:val="10"/>
          <w:sz w:val="6"/>
          <w:lang w:val="es-CR"/>
        </w:rPr>
        <w:t>.</w:t>
      </w:r>
      <w:r w:rsidRPr="00BF0878">
        <w:rPr>
          <w:rFonts w:ascii="Times New Roman" w:hAnsi="Times New Roman"/>
          <w:color w:val="000000"/>
          <w:spacing w:val="10"/>
          <w:sz w:val="6"/>
          <w:vertAlign w:val="subscript"/>
          <w:lang w:val="es-CR"/>
        </w:rPr>
        <w:t>0</w:t>
      </w:r>
      <w:r w:rsidRPr="00BF0878">
        <w:rPr>
          <w:rFonts w:ascii="Tahoma" w:hAnsi="Tahoma"/>
          <w:color w:val="000000"/>
          <w:spacing w:val="10"/>
          <w:sz w:val="10"/>
          <w:lang w:val="es-CR"/>
        </w:rPr>
        <w:t>.01AL</w:t>
      </w:r>
    </w:p>
    <w:p w:rsidR="002925CF" w:rsidRPr="00BF0878" w:rsidRDefault="009B58BE">
      <w:pPr>
        <w:spacing w:line="113" w:lineRule="exact"/>
        <w:ind w:left="3672"/>
        <w:rPr>
          <w:rFonts w:ascii="Times New Roman" w:hAnsi="Times New Roman"/>
          <w:i/>
          <w:color w:val="000000"/>
          <w:spacing w:val="-54"/>
          <w:w w:val="145"/>
          <w:sz w:val="16"/>
          <w:lang w:val="es-CR"/>
        </w:rPr>
      </w:pPr>
      <w:r w:rsidRPr="00BF0878">
        <w:rPr>
          <w:rFonts w:ascii="Times New Roman" w:hAnsi="Times New Roman"/>
          <w:i/>
          <w:color w:val="000000"/>
          <w:spacing w:val="-54"/>
          <w:w w:val="145"/>
          <w:sz w:val="16"/>
          <w:lang w:val="es-CR"/>
        </w:rPr>
        <w:t>6</w:t>
      </w:r>
      <w:r w:rsidRPr="00BF0878">
        <w:rPr>
          <w:rFonts w:ascii="Arial" w:hAnsi="Arial"/>
          <w:i/>
          <w:color w:val="000000"/>
          <w:spacing w:val="-54"/>
          <w:w w:val="185"/>
          <w:sz w:val="16"/>
          <w:vertAlign w:val="superscript"/>
          <w:lang w:val="es-CR"/>
        </w:rPr>
        <w:t>1.</w:t>
      </w:r>
    </w:p>
    <w:p w:rsidR="002925CF" w:rsidRPr="00BF0878" w:rsidRDefault="009B58BE">
      <w:pPr>
        <w:spacing w:line="208" w:lineRule="auto"/>
        <w:ind w:left="3528"/>
        <w:rPr>
          <w:rFonts w:ascii="Arial" w:hAnsi="Arial"/>
          <w:i/>
          <w:color w:val="000000"/>
          <w:w w:val="175"/>
          <w:sz w:val="41"/>
          <w:vertAlign w:val="superscript"/>
          <w:lang w:val="es-CR"/>
        </w:rPr>
      </w:pPr>
      <w:r w:rsidRPr="00BF0878">
        <w:rPr>
          <w:rFonts w:ascii="Arial" w:hAnsi="Arial"/>
          <w:i/>
          <w:color w:val="000000"/>
          <w:w w:val="175"/>
          <w:sz w:val="41"/>
          <w:vertAlign w:val="superscript"/>
          <w:lang w:val="es-CR"/>
        </w:rPr>
        <w:t>i</w:t>
      </w:r>
      <w:r w:rsidRPr="00BF0878">
        <w:rPr>
          <w:rFonts w:ascii="Arial" w:hAnsi="Arial"/>
          <w:i/>
          <w:color w:val="000000"/>
          <w:sz w:val="32"/>
          <w:lang w:val="es-CR"/>
        </w:rPr>
        <w:t>ngr:rqr</w:t>
      </w:r>
    </w:p>
    <w:p w:rsidR="002925CF" w:rsidRPr="00BF0878" w:rsidRDefault="009B58BE">
      <w:pPr>
        <w:spacing w:before="36" w:line="297" w:lineRule="auto"/>
        <w:ind w:left="4176"/>
        <w:rPr>
          <w:rFonts w:ascii="Tahoma" w:hAnsi="Tahoma"/>
          <w:color w:val="000000"/>
          <w:spacing w:val="8"/>
          <w:sz w:val="10"/>
          <w:lang w:val="es-CR"/>
        </w:rPr>
      </w:pPr>
      <w:r w:rsidRPr="00BF0878">
        <w:rPr>
          <w:rFonts w:ascii="Tahoma" w:hAnsi="Tahoma"/>
          <w:color w:val="000000"/>
          <w:spacing w:val="8"/>
          <w:sz w:val="10"/>
          <w:lang w:val="es-CR"/>
        </w:rPr>
        <w:t>aapibf</w:t>
      </w:r>
      <w:r w:rsidRPr="00BF0878">
        <w:rPr>
          <w:rFonts w:ascii="Arial" w:hAnsi="Arial"/>
          <w:color w:val="000000"/>
          <w:spacing w:val="8"/>
          <w:w w:val="70"/>
          <w:sz w:val="6"/>
          <w:lang w:val="es-CR"/>
        </w:rPr>
        <w:t>■</w:t>
      </w:r>
      <w:r w:rsidRPr="00BF0878">
        <w:rPr>
          <w:rFonts w:ascii="Tahoma" w:hAnsi="Tahoma"/>
          <w:color w:val="000000"/>
          <w:spacing w:val="8"/>
          <w:sz w:val="10"/>
          <w:lang w:val="es-CR"/>
        </w:rPr>
        <w:t>co)</w:t>
      </w:r>
    </w:p>
    <w:p w:rsidR="002925CF" w:rsidRPr="00BF0878" w:rsidRDefault="009B58BE">
      <w:pPr>
        <w:spacing w:before="324"/>
        <w:ind w:left="3672"/>
        <w:rPr>
          <w:rFonts w:ascii="Arial" w:hAnsi="Arial"/>
          <w:b/>
          <w:color w:val="000000"/>
          <w:w w:val="105"/>
          <w:sz w:val="21"/>
          <w:lang w:val="es-CR"/>
        </w:rPr>
      </w:pPr>
      <w:r w:rsidRPr="00BF0878">
        <w:rPr>
          <w:rFonts w:ascii="Arial" w:hAnsi="Arial"/>
          <w:b/>
          <w:color w:val="000000"/>
          <w:w w:val="105"/>
          <w:sz w:val="21"/>
          <w:lang w:val="es-CR"/>
        </w:rPr>
        <w:t>DIRECCION GENERAL</w:t>
      </w:r>
    </w:p>
    <w:p w:rsidR="002925CF" w:rsidRPr="00BF0878" w:rsidRDefault="009B58BE">
      <w:pPr>
        <w:spacing w:after="72"/>
        <w:ind w:left="1944"/>
        <w:rPr>
          <w:rFonts w:ascii="Times New Roman" w:hAnsi="Times New Roman"/>
          <w:color w:val="000000"/>
          <w:spacing w:val="5"/>
          <w:sz w:val="18"/>
          <w:lang w:val="es-CR"/>
        </w:rPr>
      </w:pPr>
      <w:r w:rsidRPr="00BF0878">
        <w:rPr>
          <w:rFonts w:ascii="Times New Roman" w:hAnsi="Times New Roman"/>
          <w:color w:val="000000"/>
          <w:spacing w:val="5"/>
          <w:sz w:val="18"/>
          <w:lang w:val="es-CR"/>
        </w:rPr>
        <w:t xml:space="preserve">Contribuyendo a la gobernabilidad democratica de Costa Rica desde </w:t>
      </w:r>
      <w:r w:rsidRPr="00BF0878">
        <w:rPr>
          <w:rFonts w:ascii="Times New Roman" w:hAnsi="Times New Roman"/>
          <w:color w:val="000000"/>
          <w:spacing w:val="-5"/>
          <w:w w:val="125"/>
          <w:sz w:val="18"/>
          <w:lang w:val="es-CR"/>
        </w:rPr>
        <w:t>1953</w:t>
      </w:r>
    </w:p>
    <w:p w:rsidR="002925CF" w:rsidRPr="00BF0878" w:rsidRDefault="00BF0878">
      <w:pPr>
        <w:spacing w:before="324" w:line="216" w:lineRule="auto"/>
        <w:ind w:left="3024"/>
        <w:rPr>
          <w:rFonts w:ascii="Arial" w:hAnsi="Arial"/>
          <w:b/>
          <w:color w:val="000000"/>
          <w:spacing w:val="4"/>
          <w:sz w:val="23"/>
          <w:u w:val="single"/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236970" cy="0"/>
                <wp:effectExtent l="9525" t="5080" r="11430" b="1397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F3F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jyHgIAAEEEAAAOAAAAZHJzL2Uyb0RvYy54bWysU8GO2jAQvVfqP1i5QxJIWYgIqyohvdAW&#10;abcfYGyHWHVsyzYEVPXfO3YIWtpLVfXijDMzz29m3qyfL51AZ2YsV7KI0mkSISaJolwei+jbaz1Z&#10;Rsg6LCkWSrIiujIbPW/ev1v3Omcz1SpBmUEAIm3e6yJqndN5HFvSsg7bqdJMgrNRpsMOruYYU4N7&#10;QO9EPEuSRdwrQ7VRhFkLf6vBGW0CftMw4r42jWUOiSICbi6cJpwHf8abNc6PBuuWkxsN/A8sOswl&#10;PHqHqrDD6GT4H1AdJ0ZZ1bgpUV2smoYTFmqAatLkt2peWqxZqAWaY/W9Tfb/wZIv571BnBYRDEri&#10;Dka045KhJ9+ZXtscAkq5N742cpEveqfId4ukKlssjywwfL1qSEt9RvyQ4i9WA/6h/6woxOCTU6FN&#10;l8Z0HhIagC5hGtf7NNjFIQI/F7P5YvUEQyOjL8b5mKiNdZ+Y6pA3ikgA5wCMzzvrPBGcjyH+Halq&#10;LkQYtpCoh2qXqyQkWCU49U4fZs3xUAqDzhjkMq/ndRYUAmAPYR65wrYd4oJrEJJRJ0nDKy3DdHuz&#10;HeZisAFISP8Q1Ag8b9YglB+rZLVdbpfZJJsttpMsqarJx7rMJos6ffpQzauyrNKfnnOa5S2nlElP&#10;exRtmv2dKG7rM8jtLtt7f+JH9NBIIDt+A+kwZD/XQSEHRa97Mw4fdBqCbzvlF+HtHey3m7/5BQAA&#10;//8DAFBLAwQUAAYACAAAACEAFYMmRNgAAAACAQAADwAAAGRycy9kb3ducmV2LnhtbEyPwU7DMBBE&#10;70j8g7VI3KhDDtCGOBUC9YCAQ1sQHDfxkkTY6yh228DXsz2V42hGM2/K5eSd2tMY+8AGrmcZKOIm&#10;2J5bA2/b1dUcVEzIFl1gMvBDEZbV+VmJhQ0HXtN+k1olJRwLNNClNBRax6Yjj3EWBmLxvsLoMYkc&#10;W21HPEi5dzrPshvtsWdZ6HCgh46a783OG/jt3eui/ny+/UC/fnlst+/8RCtjLi+m+ztQiaZ0CsMR&#10;X9ChEqY67NhG5QzIkWRA6MVbzPMcVH2Uuir1f/TqDwAA//8DAFBLAQItABQABgAIAAAAIQC2gziS&#10;/gAAAOEBAAATAAAAAAAAAAAAAAAAAAAAAABbQ29udGVudF9UeXBlc10ueG1sUEsBAi0AFAAGAAgA&#10;AAAhADj9If/WAAAAlAEAAAsAAAAAAAAAAAAAAAAALwEAAF9yZWxzLy5yZWxzUEsBAi0AFAAGAAgA&#10;AAAhAGo5SPIeAgAAQQQAAA4AAAAAAAAAAAAAAAAALgIAAGRycy9lMm9Eb2MueG1sUEsBAi0AFAAG&#10;AAgAAAAhABWDJkTYAAAAAgEAAA8AAAAAAAAAAAAAAAAAeAQAAGRycy9kb3ducmV2LnhtbFBLBQYA&#10;AAAABAAEAPMAAAB9BQAAAAA=&#10;" strokecolor="#3f3f40" strokeweight=".7pt"/>
            </w:pict>
          </mc:Fallback>
        </mc:AlternateContent>
      </w:r>
      <w:r w:rsidR="009B58BE" w:rsidRPr="00BF0878">
        <w:rPr>
          <w:rFonts w:ascii="Arial" w:hAnsi="Arial"/>
          <w:b/>
          <w:color w:val="000000"/>
          <w:spacing w:val="4"/>
          <w:sz w:val="23"/>
          <w:u w:val="single"/>
          <w:lang w:val="es-CR"/>
        </w:rPr>
        <w:t>OFICIO CIRCULAR DG-006-2016</w:t>
      </w:r>
    </w:p>
    <w:p w:rsidR="002925CF" w:rsidRPr="00BF0878" w:rsidRDefault="009B58BE">
      <w:pPr>
        <w:tabs>
          <w:tab w:val="right" w:pos="9770"/>
        </w:tabs>
        <w:spacing w:before="252"/>
        <w:rPr>
          <w:rFonts w:ascii="Tahoma" w:hAnsi="Tahoma"/>
          <w:b/>
          <w:color w:val="000000"/>
          <w:spacing w:val="8"/>
          <w:sz w:val="23"/>
          <w:lang w:val="es-CR"/>
        </w:rPr>
      </w:pPr>
      <w:r w:rsidRPr="00BF0878">
        <w:rPr>
          <w:rFonts w:ascii="Tahoma" w:hAnsi="Tahoma"/>
          <w:b/>
          <w:color w:val="000000"/>
          <w:spacing w:val="8"/>
          <w:sz w:val="23"/>
          <w:lang w:val="es-CR"/>
        </w:rPr>
        <w:t>PARA:</w:t>
      </w:r>
      <w:r w:rsidRPr="00BF0878">
        <w:rPr>
          <w:rFonts w:ascii="Tahoma" w:hAnsi="Tahoma"/>
          <w:b/>
          <w:color w:val="000000"/>
          <w:spacing w:val="8"/>
          <w:sz w:val="23"/>
          <w:lang w:val="es-CR"/>
        </w:rPr>
        <w:tab/>
      </w:r>
      <w:r w:rsidRPr="00BF0878">
        <w:rPr>
          <w:rFonts w:ascii="Arial" w:hAnsi="Arial"/>
          <w:color w:val="000000"/>
          <w:spacing w:val="14"/>
          <w:sz w:val="23"/>
          <w:lang w:val="es-CR"/>
        </w:rPr>
        <w:t>Jefaturas de Gestion Institucional de Recursos Humanos de Ministerios,</w:t>
      </w:r>
    </w:p>
    <w:p w:rsidR="002925CF" w:rsidRPr="00BF0878" w:rsidRDefault="009B58BE">
      <w:pPr>
        <w:spacing w:after="72"/>
        <w:ind w:left="1440" w:right="288"/>
        <w:jc w:val="both"/>
        <w:rPr>
          <w:rFonts w:ascii="Arial" w:hAnsi="Arial"/>
          <w:color w:val="000000"/>
          <w:spacing w:val="8"/>
          <w:sz w:val="23"/>
          <w:lang w:val="es-CR"/>
        </w:rPr>
      </w:pPr>
      <w:r w:rsidRPr="00BF0878">
        <w:rPr>
          <w:rFonts w:ascii="Arial" w:hAnsi="Arial"/>
          <w:color w:val="000000"/>
          <w:spacing w:val="8"/>
          <w:sz w:val="23"/>
          <w:lang w:val="es-CR"/>
        </w:rPr>
        <w:t xml:space="preserve">Instituciones y Organos Adscritos cubiertos por el ambito del Estatuto de </w:t>
      </w:r>
      <w:r w:rsidRPr="00BF0878">
        <w:rPr>
          <w:rFonts w:ascii="Arial" w:hAnsi="Arial"/>
          <w:color w:val="000000"/>
          <w:spacing w:val="4"/>
          <w:sz w:val="23"/>
          <w:lang w:val="es-CR"/>
        </w:rPr>
        <w:t>Servicio Civil, Directores de Area, Coordinadores de las Unidades de la DGSC y Coordinadores de Oficinas de Servicio Civil</w:t>
      </w:r>
    </w:p>
    <w:p w:rsidR="002925CF" w:rsidRPr="00BF0878" w:rsidRDefault="002925CF">
      <w:pPr>
        <w:rPr>
          <w:lang w:val="es-CR"/>
        </w:rPr>
        <w:sectPr w:rsidR="002925CF" w:rsidRPr="00BF0878">
          <w:pgSz w:w="12240" w:h="15840"/>
          <w:pgMar w:top="354" w:right="901" w:bottom="496" w:left="1203" w:header="720" w:footer="720" w:gutter="0"/>
          <w:cols w:space="720"/>
        </w:sectPr>
      </w:pPr>
    </w:p>
    <w:p w:rsidR="002925CF" w:rsidRPr="00BF0878" w:rsidRDefault="00BF0878">
      <w:pPr>
        <w:spacing w:before="1663" w:line="288" w:lineRule="exact"/>
        <w:rPr>
          <w:rFonts w:ascii="Times New Roman" w:hAnsi="Times New Roman"/>
          <w:color w:val="000000"/>
          <w:sz w:val="24"/>
          <w:lang w:val="es-C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6235700" cy="1010285"/>
                <wp:effectExtent l="4445" t="0" r="0" b="0"/>
                <wp:wrapNone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5"/>
                              <w:gridCol w:w="4720"/>
                              <w:gridCol w:w="3675"/>
                            </w:tblGrid>
                            <w:tr w:rsidR="002925CF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23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Default="002925CF"/>
                              </w:tc>
                              <w:tc>
                                <w:tcPr>
                                  <w:tcW w:w="4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Default="009B58BE">
                                  <w:pPr>
                                    <w:ind w:left="396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093595" cy="697230"/>
                                        <wp:effectExtent l="0" t="0" r="0" b="0"/>
                                        <wp:docPr id="1" name="pic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3595" cy="697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vMerge w:val="restart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Default="009B58BE">
                                  <w:pPr>
                                    <w:spacing w:line="480" w:lineRule="auto"/>
                                    <w:ind w:right="1425"/>
                                    <w:jc w:val="right"/>
                                    <w:rPr>
                                      <w:rFonts w:ascii="Times New Roman" w:hAnsi="Times New Roman"/>
                                      <w:i/>
                                      <w:color w:val="1A97C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1A97C1"/>
                                      <w:sz w:val="17"/>
                                    </w:rPr>
                                    <w:t xml:space="preserve">A 1_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A97C1"/>
                                      <w:w w:val="85"/>
                                      <w:sz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1A97C1"/>
                                      <w:spacing w:val="-20"/>
                                      <w:sz w:val="18"/>
                                      <w:vertAlign w:val="subscript"/>
                                    </w:rPr>
                                    <w:t>sc41,</w:t>
                                  </w:r>
                                </w:p>
                                <w:p w:rsidR="002925CF" w:rsidRDefault="009B58BE">
                                  <w:pPr>
                                    <w:spacing w:before="396" w:line="912" w:lineRule="auto"/>
                                    <w:ind w:left="1847"/>
                                    <w:rPr>
                                      <w:rFonts w:ascii="Times New Roman" w:hAnsi="Times New Roman"/>
                                      <w:b/>
                                      <w:color w:val="48AAD6"/>
                                      <w:spacing w:val="122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AAD6"/>
                                      <w:spacing w:val="122"/>
                                      <w:sz w:val="6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48AAD6"/>
                                      <w:spacing w:val="122"/>
                                      <w:w w:val="55"/>
                                      <w:sz w:val="6"/>
                                      <w:vertAlign w:val="superscript"/>
                                    </w:rPr>
                                    <w:t>;4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48AAD6"/>
                                      <w:spacing w:val="122"/>
                                      <w:sz w:val="8"/>
                                    </w:rPr>
                                    <w:t>`t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8AAD6"/>
                                      <w:spacing w:val="122"/>
                                      <w:sz w:val="8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98D6E0"/>
                                      <w:spacing w:val="122"/>
                                      <w:w w:val="180"/>
                                      <w:sz w:val="6"/>
                                    </w:rPr>
                                    <w:t xml:space="preserve"> •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pacing w:val="122"/>
                                      <w:sz w:val="6"/>
                                      <w:vertAlign w:val="superscript"/>
                                    </w:rPr>
                                    <w:t xml:space="preserve"> 1'</w:t>
                                  </w:r>
                                </w:p>
                                <w:p w:rsidR="002925CF" w:rsidRDefault="009B58BE">
                                  <w:pPr>
                                    <w:tabs>
                                      <w:tab w:val="left" w:pos="1609"/>
                                      <w:tab w:val="right" w:pos="1904"/>
                                    </w:tabs>
                                    <w:spacing w:line="278" w:lineRule="auto"/>
                                    <w:ind w:right="1695"/>
                                    <w:jc w:val="right"/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pacing w:val="-20"/>
                                      <w:sz w:val="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pacing w:val="-20"/>
                                      <w:sz w:val="7"/>
                                    </w:rPr>
                                    <w:t>•-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1A97C1"/>
                                      <w:spacing w:val="-20"/>
                                      <w:w w:val="55"/>
                                      <w:sz w:val="7"/>
                                    </w:rPr>
                                    <w:t>■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pacing w:val="-20"/>
                                      <w:sz w:val="7"/>
                                    </w:rPr>
                                    <w:t>.&lt;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679AB6"/>
                                      <w:spacing w:val="-20"/>
                                      <w:sz w:val="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679AB6"/>
                                      <w:sz w:val="6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color w:val="48AAD6"/>
                                      <w:sz w:val="8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8AAD6"/>
                                      <w:sz w:val="8"/>
                                      <w:vertAlign w:val="superscript"/>
                                    </w:rPr>
                                    <w:t>,</w:t>
                                  </w:r>
                                </w:p>
                                <w:p w:rsidR="002925CF" w:rsidRDefault="009B58BE">
                                  <w:pPr>
                                    <w:tabs>
                                      <w:tab w:val="right" w:pos="2430"/>
                                    </w:tabs>
                                    <w:spacing w:before="72" w:line="410" w:lineRule="auto"/>
                                    <w:ind w:left="1847"/>
                                    <w:rPr>
                                      <w:rFonts w:ascii="Arial" w:hAnsi="Arial"/>
                                      <w:b/>
                                      <w:color w:val="679AB6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679AB6"/>
                                      <w:sz w:val="6"/>
                                    </w:rPr>
                                    <w:t>„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z w:val="7"/>
                                    </w:rPr>
                                    <w:tab/>
                                    <w:t>af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1A97C1"/>
                                      <w:sz w:val="7"/>
                                      <w:vertAlign w:val="superscript"/>
                                    </w:rPr>
                                    <w:t>`</w:t>
                                  </w:r>
                                </w:p>
                              </w:tc>
                            </w:tr>
                            <w:tr w:rsidR="002925CF" w:rsidRPr="00BF087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8"/>
                              </w:trPr>
                              <w:tc>
                                <w:tcPr>
                                  <w:tcW w:w="142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Default="009B58BE">
                                  <w:pPr>
                                    <w:ind w:right="1037"/>
                                    <w:jc w:val="right"/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color w:val="000000"/>
                                      <w:spacing w:val="-10"/>
                                      <w:sz w:val="23"/>
                                    </w:rPr>
                                    <w:t>DE:</w:t>
                                  </w:r>
                                </w:p>
                              </w:tc>
                              <w:tc>
                                <w:tcPr>
                                  <w:tcW w:w="472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Pr="00BF0878" w:rsidRDefault="009B58BE">
                                  <w:pPr>
                                    <w:tabs>
                                      <w:tab w:val="right" w:pos="4716"/>
                                    </w:tabs>
                                    <w:spacing w:line="234" w:lineRule="exact"/>
                                    <w:rPr>
                                      <w:rFonts w:ascii="Arial" w:hAnsi="Arial"/>
                                      <w:color w:val="000000"/>
                                      <w:spacing w:val="28"/>
                                      <w:sz w:val="23"/>
                                      <w:lang w:val="es-CR"/>
                                    </w:rPr>
                                  </w:pPr>
                                  <w:r w:rsidRPr="00BF0878">
                                    <w:rPr>
                                      <w:rFonts w:ascii="Arial" w:hAnsi="Arial"/>
                                      <w:color w:val="000000"/>
                                      <w:spacing w:val="28"/>
                                      <w:sz w:val="23"/>
                                      <w:lang w:val="es-CR"/>
                                    </w:rPr>
                                    <w:t xml:space="preserve">Lic. ernan. Raj s Angulo, BA </w:t>
                                  </w:r>
                                  <w:r w:rsidRPr="00BF0878">
                                    <w:rPr>
                                      <w:rFonts w:ascii="Arial" w:hAnsi="Arial"/>
                                      <w:color w:val="000000"/>
                                      <w:sz w:val="23"/>
                                      <w:lang w:val="es-CR"/>
                                    </w:rPr>
                                    <w:t>DIRECTOR aENER</w:t>
                                  </w:r>
                                  <w:r w:rsidRPr="00BF0878">
                                    <w:rPr>
                                      <w:rFonts w:ascii="Arial" w:hAnsi="Arial"/>
                                      <w:color w:val="000000"/>
                                      <w:sz w:val="23"/>
                                      <w:lang w:val="es-CR"/>
                                    </w:rPr>
                                    <w:tab/>
                                    <w:t>SERVICIO CIVIL</w:t>
                                  </w:r>
                                </w:p>
                              </w:tc>
                              <w:tc>
                                <w:tcPr>
                                  <w:tcW w:w="3675" w:type="dxa"/>
                                  <w:vMerge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:rsidR="002925CF" w:rsidRPr="00BF0878" w:rsidRDefault="002925CF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Pr="00BF0878" w:rsidRDefault="009B58BE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-.4pt;margin-top:0;width:491pt;height:79.5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xGsQIAAKkFAAAOAAAAZHJzL2Uyb0RvYy54bWysVFtvmzAUfp+0/2D5nXApSQCVVE0I06Tu&#10;InV7rhwwwRrYzHYC3bT/vmMT0rTTpGkbD9bBPv7O5ft8rm+GtkFHKhUTPMX+zMOI8kKUjO9T/PlT&#10;7kQYKU14SRrBaYofqcI3q9evrvsuoYGoRVNSiQCEq6TvUlxr3SWuq4qatkTNREc5HFZCtkTDr9y7&#10;pSQ9oLeNG3jewu2FLDspCqoU7GbjIV5Z/Kqihf5QVYpq1KQYctN2lXbdmdVdXZNkL0lXs+KUBvmL&#10;LFrCOAQ9Q2VEE3SQ7BeolhVSKFHpWSFaV1QVK6itAarxvRfV3Neko7YWaI7qzm1S/w+2eH/8KBEr&#10;U7zEiJMWKHoYPPgelG1O36kEfO478NLDWgxAsi1UdXei+KIQF5ua8D29lVL0NSUlJOebtroXVw0d&#10;KlEGZNe/EyVEIQctLNBQydZ0DnqBAB1IejwTQweNCthcBFfzpQdHBZz50KggmtsYJJmud1LpN1S0&#10;yBgplsC8hSfHO6VNOiSZXEw0LnLWNJb9hj/bAMdxB4LDVXNm0rBkfo+9eBtto9AJg8XWCb0sc27z&#10;Tegscn85z66yzSbzf5i4fpjUrCwpN2EmYfnhnxF3kvgoibO0lGhYaeBMSkrud5tGoiMBYef2OzXk&#10;ws19noZtAtTyoiQ/CL11EDv5Ilo6YR7OnXjpRY7nx+t44YVxmOXPS7pjnP57SahPcTwP5qOaflub&#10;0SIwPzJ4URtJWqZhdDSsTXF0diKJ0eCWl5ZaTVgz2hetMOk/tQLonoi2ijUiHeWqh90AKEa5O1E+&#10;gnalAGWBCmHegVEL+Q2jHmZHitXXA5EUo+YtB/2bQTMZcjJ2k0F4AVdTrDEazY0eB9Khk2xfA/L4&#10;wri4hTdSMavepyxOLwvmgS3iNLvMwLn8t15PE3b1EwAA//8DAFBLAwQUAAYACAAAACEAn6v/ptsA&#10;AAAGAQAADwAAAGRycy9kb3ducmV2LnhtbEyPwU7DMBBE70j9B2uRuFEnlaiaEKeqKjghIdJw4OjE&#10;28RqvA6x24a/Z3uC42hGM2+K7ewGccEpWE8K0mUCAqn1xlKn4LN+fdyACFGT0YMnVPCDAbbl4q7Q&#10;ufFXqvByiJ3gEgq5VtDHOOZShrZHp8PSj0jsHf3kdGQ5ddJM+srlbpCrJFlLpy3xQq9H3PfYng5n&#10;p2D3RdWL/X5vPqpjZes6S+htfVLq4X7ePYOIOMe/MNzwGR1KZmr8mUwQg4IbeFTAf9jMNukKRMOp&#10;pywFWRbyP375CwAA//8DAFBLAQItABQABgAIAAAAIQC2gziS/gAAAOEBAAATAAAAAAAAAAAAAAAA&#10;AAAAAABbQ29udGVudF9UeXBlc10ueG1sUEsBAi0AFAAGAAgAAAAhADj9If/WAAAAlAEAAAsAAAAA&#10;AAAAAAAAAAAALwEAAF9yZWxzLy5yZWxzUEsBAi0AFAAGAAgAAAAhAIE8TEaxAgAAqQUAAA4AAAAA&#10;AAAAAAAAAAAALgIAAGRycy9lMm9Eb2MueG1sUEsBAi0AFAAGAAgAAAAhAJ+r/6bbAAAABg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5"/>
                        <w:gridCol w:w="4720"/>
                        <w:gridCol w:w="3675"/>
                      </w:tblGrid>
                      <w:tr w:rsidR="002925CF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23"/>
                        </w:trPr>
                        <w:tc>
                          <w:tcPr>
                            <w:tcW w:w="14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Default="002925CF"/>
                        </w:tc>
                        <w:tc>
                          <w:tcPr>
                            <w:tcW w:w="4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Default="009B58BE">
                            <w:pPr>
                              <w:ind w:left="39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3595" cy="697230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3595" cy="697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675" w:type="dxa"/>
                            <w:vMerge w:val="restart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Default="009B58BE">
                            <w:pPr>
                              <w:spacing w:line="480" w:lineRule="auto"/>
                              <w:ind w:right="1425"/>
                              <w:jc w:val="right"/>
                              <w:rPr>
                                <w:rFonts w:ascii="Times New Roman" w:hAnsi="Times New Roman"/>
                                <w:i/>
                                <w:color w:val="1A97C1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1A97C1"/>
                                <w:sz w:val="17"/>
                              </w:rPr>
                              <w:t xml:space="preserve">A 1_ </w:t>
                            </w:r>
                            <w:r>
                              <w:rPr>
                                <w:rFonts w:ascii="Times New Roman" w:hAnsi="Times New Roman"/>
                                <w:color w:val="1A97C1"/>
                                <w:w w:val="85"/>
                                <w:sz w:val="18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color w:val="1A97C1"/>
                                <w:spacing w:val="-20"/>
                                <w:sz w:val="18"/>
                                <w:vertAlign w:val="subscript"/>
                              </w:rPr>
                              <w:t>sc41,</w:t>
                            </w:r>
                          </w:p>
                          <w:p w:rsidR="002925CF" w:rsidRDefault="009B58BE">
                            <w:pPr>
                              <w:spacing w:before="396" w:line="912" w:lineRule="auto"/>
                              <w:ind w:left="1847"/>
                              <w:rPr>
                                <w:rFonts w:ascii="Times New Roman" w:hAnsi="Times New Roman"/>
                                <w:b/>
                                <w:color w:val="48AAD6"/>
                                <w:spacing w:val="122"/>
                                <w:sz w:val="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48AAD6"/>
                                <w:spacing w:val="122"/>
                                <w:sz w:val="6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48AAD6"/>
                                <w:spacing w:val="122"/>
                                <w:w w:val="55"/>
                                <w:sz w:val="6"/>
                                <w:vertAlign w:val="superscript"/>
                              </w:rPr>
                              <w:t>;4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48AAD6"/>
                                <w:spacing w:val="122"/>
                                <w:sz w:val="8"/>
                              </w:rPr>
                              <w:t>`t</w:t>
                            </w:r>
                            <w:r>
                              <w:rPr>
                                <w:rFonts w:ascii="Arial" w:hAnsi="Arial"/>
                                <w:b/>
                                <w:color w:val="48AAD6"/>
                                <w:spacing w:val="122"/>
                                <w:sz w:val="8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b/>
                                <w:color w:val="98D6E0"/>
                                <w:spacing w:val="122"/>
                                <w:w w:val="180"/>
                                <w:sz w:val="6"/>
                              </w:rPr>
                              <w:t xml:space="preserve"> •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A97C1"/>
                                <w:spacing w:val="122"/>
                                <w:sz w:val="6"/>
                                <w:vertAlign w:val="superscript"/>
                              </w:rPr>
                              <w:t xml:space="preserve"> 1'</w:t>
                            </w:r>
                          </w:p>
                          <w:p w:rsidR="002925CF" w:rsidRDefault="009B58BE">
                            <w:pPr>
                              <w:tabs>
                                <w:tab w:val="left" w:pos="1609"/>
                                <w:tab w:val="right" w:pos="1904"/>
                              </w:tabs>
                              <w:spacing w:line="278" w:lineRule="auto"/>
                              <w:ind w:right="1695"/>
                              <w:jc w:val="right"/>
                              <w:rPr>
                                <w:rFonts w:ascii="Verdana" w:hAnsi="Verdana"/>
                                <w:b/>
                                <w:color w:val="1A97C1"/>
                                <w:spacing w:val="-20"/>
                                <w:sz w:val="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1A97C1"/>
                                <w:spacing w:val="-20"/>
                                <w:sz w:val="7"/>
                              </w:rPr>
                              <w:t>•-</w:t>
                            </w:r>
                            <w:r>
                              <w:rPr>
                                <w:rFonts w:ascii="Arial" w:hAnsi="Arial"/>
                                <w:b/>
                                <w:color w:val="1A97C1"/>
                                <w:spacing w:val="-20"/>
                                <w:w w:val="55"/>
                                <w:sz w:val="7"/>
                              </w:rPr>
                              <w:t>■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A97C1"/>
                                <w:spacing w:val="-20"/>
                                <w:sz w:val="7"/>
                              </w:rPr>
                              <w:t>.&lt;</w:t>
                            </w:r>
                            <w:r>
                              <w:rPr>
                                <w:rFonts w:ascii="Arial" w:hAnsi="Arial"/>
                                <w:b/>
                                <w:color w:val="679AB6"/>
                                <w:spacing w:val="-20"/>
                                <w:sz w:val="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679AB6"/>
                                <w:sz w:val="6"/>
                              </w:rPr>
                              <w:t>;</w:t>
                            </w:r>
                            <w:r>
                              <w:rPr>
                                <w:rFonts w:ascii="Tahoma" w:hAnsi="Tahoma"/>
                                <w:b/>
                                <w:color w:val="48AAD6"/>
                                <w:sz w:val="8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color w:val="48AAD6"/>
                                <w:sz w:val="8"/>
                                <w:vertAlign w:val="superscript"/>
                              </w:rPr>
                              <w:t>,</w:t>
                            </w:r>
                          </w:p>
                          <w:p w:rsidR="002925CF" w:rsidRDefault="009B58BE">
                            <w:pPr>
                              <w:tabs>
                                <w:tab w:val="right" w:pos="2430"/>
                              </w:tabs>
                              <w:spacing w:before="72" w:line="410" w:lineRule="auto"/>
                              <w:ind w:left="1847"/>
                              <w:rPr>
                                <w:rFonts w:ascii="Arial" w:hAnsi="Arial"/>
                                <w:b/>
                                <w:color w:val="679AB6"/>
                                <w:sz w:val="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679AB6"/>
                                <w:sz w:val="6"/>
                              </w:rPr>
                              <w:t>„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A97C1"/>
                                <w:sz w:val="7"/>
                              </w:rPr>
                              <w:tab/>
                              <w:t>af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1A97C1"/>
                                <w:sz w:val="7"/>
                                <w:vertAlign w:val="superscript"/>
                              </w:rPr>
                              <w:t>`</w:t>
                            </w:r>
                          </w:p>
                        </w:tc>
                      </w:tr>
                      <w:tr w:rsidR="002925CF" w:rsidRPr="00BF087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8"/>
                        </w:trPr>
                        <w:tc>
                          <w:tcPr>
                            <w:tcW w:w="142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Default="009B58BE">
                            <w:pPr>
                              <w:ind w:right="1037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3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>DE:</w:t>
                            </w:r>
                          </w:p>
                        </w:tc>
                        <w:tc>
                          <w:tcPr>
                            <w:tcW w:w="472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Pr="00BF0878" w:rsidRDefault="009B58BE">
                            <w:pPr>
                              <w:tabs>
                                <w:tab w:val="right" w:pos="4716"/>
                              </w:tabs>
                              <w:spacing w:line="234" w:lineRule="exact"/>
                              <w:rPr>
                                <w:rFonts w:ascii="Arial" w:hAnsi="Arial"/>
                                <w:color w:val="000000"/>
                                <w:spacing w:val="28"/>
                                <w:sz w:val="23"/>
                                <w:lang w:val="es-CR"/>
                              </w:rPr>
                            </w:pPr>
                            <w:r w:rsidRPr="00BF0878">
                              <w:rPr>
                                <w:rFonts w:ascii="Arial" w:hAnsi="Arial"/>
                                <w:color w:val="000000"/>
                                <w:spacing w:val="28"/>
                                <w:sz w:val="23"/>
                                <w:lang w:val="es-CR"/>
                              </w:rPr>
                              <w:t xml:space="preserve">Lic. ernan. Raj s Angulo, BA </w:t>
                            </w:r>
                            <w:r w:rsidRPr="00BF0878">
                              <w:rPr>
                                <w:rFonts w:ascii="Arial" w:hAnsi="Arial"/>
                                <w:color w:val="000000"/>
                                <w:sz w:val="23"/>
                                <w:lang w:val="es-CR"/>
                              </w:rPr>
                              <w:t>DIRECTOR aENER</w:t>
                            </w:r>
                            <w:r w:rsidRPr="00BF0878">
                              <w:rPr>
                                <w:rFonts w:ascii="Arial" w:hAnsi="Arial"/>
                                <w:color w:val="000000"/>
                                <w:sz w:val="23"/>
                                <w:lang w:val="es-CR"/>
                              </w:rPr>
                              <w:tab/>
                              <w:t>SERVICIO CIVIL</w:t>
                            </w:r>
                          </w:p>
                        </w:tc>
                        <w:tc>
                          <w:tcPr>
                            <w:tcW w:w="3675" w:type="dxa"/>
                            <w:vMerge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:rsidR="002925CF" w:rsidRPr="00BF0878" w:rsidRDefault="002925CF">
                            <w:pPr>
                              <w:rPr>
                                <w:lang w:val="es-CR"/>
                              </w:rPr>
                            </w:pPr>
                          </w:p>
                        </w:tc>
                      </w:tr>
                    </w:tbl>
                    <w:p w:rsidR="00000000" w:rsidRPr="00BF0878" w:rsidRDefault="009B58BE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25CF" w:rsidRPr="00BF0878" w:rsidRDefault="002925CF">
      <w:pPr>
        <w:rPr>
          <w:lang w:val="es-CR"/>
        </w:rPr>
        <w:sectPr w:rsidR="002925CF" w:rsidRPr="00BF0878">
          <w:type w:val="continuous"/>
          <w:pgSz w:w="12240" w:h="15840"/>
          <w:pgMar w:top="354" w:right="1174" w:bottom="496" w:left="1233" w:header="720" w:footer="720" w:gutter="0"/>
          <w:cols w:space="720"/>
        </w:sectPr>
      </w:pPr>
      <w:bookmarkStart w:id="0" w:name="_GoBack"/>
      <w:bookmarkEnd w:id="0"/>
    </w:p>
    <w:p w:rsidR="002925CF" w:rsidRPr="00BF0878" w:rsidRDefault="009B58BE">
      <w:pPr>
        <w:ind w:left="1368" w:hanging="1368"/>
        <w:jc w:val="both"/>
        <w:rPr>
          <w:rFonts w:ascii="Tahoma" w:hAnsi="Tahoma"/>
          <w:b/>
          <w:color w:val="000000"/>
          <w:spacing w:val="7"/>
          <w:sz w:val="23"/>
          <w:lang w:val="es-CR"/>
        </w:rPr>
      </w:pPr>
      <w:r w:rsidRPr="00BF0878">
        <w:rPr>
          <w:rFonts w:ascii="Tahoma" w:hAnsi="Tahoma"/>
          <w:b/>
          <w:color w:val="000000"/>
          <w:spacing w:val="7"/>
          <w:sz w:val="23"/>
          <w:lang w:val="es-CR"/>
        </w:rPr>
        <w:lastRenderedPageBreak/>
        <w:t xml:space="preserve">ASUNTO: </w:t>
      </w:r>
      <w:r w:rsidRPr="00BF0878">
        <w:rPr>
          <w:rFonts w:ascii="Arial" w:hAnsi="Arial"/>
          <w:color w:val="000000"/>
          <w:spacing w:val="7"/>
          <w:sz w:val="23"/>
          <w:lang w:val="es-CR"/>
        </w:rPr>
        <w:t>ModificaciOn a los lineamientos dados mediante el Oficiotirdular No. DG-011</w:t>
      </w:r>
      <w:r w:rsidRPr="00BF0878">
        <w:rPr>
          <w:rFonts w:ascii="Arial" w:hAnsi="Arial"/>
          <w:color w:val="000000"/>
          <w:spacing w:val="7"/>
          <w:sz w:val="23"/>
          <w:lang w:val="es-CR"/>
        </w:rPr>
        <w:softHyphen/>
      </w:r>
      <w:r w:rsidRPr="00BF0878">
        <w:rPr>
          <w:rFonts w:ascii="Arial" w:hAnsi="Arial"/>
          <w:color w:val="000000"/>
          <w:spacing w:val="11"/>
          <w:sz w:val="23"/>
          <w:lang w:val="es-CR"/>
        </w:rPr>
        <w:t xml:space="preserve">2014 del 29 de junio del 2014, en lo referente al tramite y resoluciOn de </w:t>
      </w:r>
      <w:r w:rsidRPr="00BF0878">
        <w:rPr>
          <w:rFonts w:ascii="Arial" w:hAnsi="Arial"/>
          <w:color w:val="000000"/>
          <w:spacing w:val="2"/>
          <w:sz w:val="23"/>
          <w:lang w:val="es-CR"/>
        </w:rPr>
        <w:t>Nominas de Candidatos Elegibles.</w:t>
      </w:r>
    </w:p>
    <w:p w:rsidR="002925CF" w:rsidRPr="00BF0878" w:rsidRDefault="009B58BE">
      <w:pPr>
        <w:tabs>
          <w:tab w:val="right" w:pos="3564"/>
        </w:tabs>
        <w:spacing w:before="252" w:after="216" w:line="196" w:lineRule="auto"/>
        <w:rPr>
          <w:rFonts w:ascii="Tahoma" w:hAnsi="Tahoma"/>
          <w:b/>
          <w:color w:val="000000"/>
          <w:spacing w:val="2"/>
          <w:sz w:val="23"/>
          <w:lang w:val="es-CR"/>
        </w:rPr>
      </w:pPr>
      <w:r w:rsidRPr="00BF0878">
        <w:rPr>
          <w:rFonts w:ascii="Tahoma" w:hAnsi="Tahoma"/>
          <w:b/>
          <w:color w:val="000000"/>
          <w:spacing w:val="2"/>
          <w:sz w:val="23"/>
          <w:lang w:val="es-CR"/>
        </w:rPr>
        <w:t>FECHA:</w:t>
      </w:r>
      <w:r w:rsidRPr="00BF0878">
        <w:rPr>
          <w:rFonts w:ascii="Tahoma" w:hAnsi="Tahoma"/>
          <w:b/>
          <w:color w:val="000000"/>
          <w:spacing w:val="2"/>
          <w:sz w:val="23"/>
          <w:lang w:val="es-CR"/>
        </w:rPr>
        <w:tab/>
      </w:r>
      <w:r w:rsidRPr="00BF0878">
        <w:rPr>
          <w:rFonts w:ascii="Arial" w:hAnsi="Arial"/>
          <w:color w:val="000000"/>
          <w:spacing w:val="2"/>
          <w:sz w:val="23"/>
          <w:lang w:val="es-CR"/>
        </w:rPr>
        <w:t>28 de abril del 2016.</w:t>
      </w:r>
    </w:p>
    <w:p w:rsidR="002925CF" w:rsidRPr="00BF0878" w:rsidRDefault="00BF0878">
      <w:pPr>
        <w:pBdr>
          <w:top w:val="single" w:sz="5" w:space="14" w:color="1E1F1F"/>
        </w:pBdr>
        <w:spacing w:before="8"/>
        <w:jc w:val="both"/>
        <w:rPr>
          <w:rFonts w:ascii="Arial" w:hAnsi="Arial"/>
          <w:color w:val="000000"/>
          <w:spacing w:val="2"/>
          <w:sz w:val="23"/>
          <w:lang w:val="es-CR"/>
        </w:rPr>
      </w:pPr>
      <w:r>
        <w:rPr>
          <w:rFonts w:ascii="Arial" w:hAnsi="Arial"/>
          <w:color w:val="000000"/>
          <w:spacing w:val="2"/>
          <w:sz w:val="23"/>
          <w:lang w:val="es-CR"/>
        </w:rPr>
        <w:t>Con el propó</w:t>
      </w:r>
      <w:r w:rsidR="009B58BE" w:rsidRPr="00BF0878">
        <w:rPr>
          <w:rFonts w:ascii="Arial" w:hAnsi="Arial"/>
          <w:color w:val="000000"/>
          <w:spacing w:val="2"/>
          <w:sz w:val="23"/>
          <w:lang w:val="es-CR"/>
        </w:rPr>
        <w:t>sito de simplif</w:t>
      </w:r>
      <w:r>
        <w:rPr>
          <w:rFonts w:ascii="Arial" w:hAnsi="Arial"/>
          <w:color w:val="000000"/>
          <w:spacing w:val="2"/>
          <w:sz w:val="23"/>
          <w:lang w:val="es-CR"/>
        </w:rPr>
        <w:t>icar la forma de resolver las Nó</w:t>
      </w:r>
      <w:r w:rsidR="009B58BE" w:rsidRPr="00BF0878">
        <w:rPr>
          <w:rFonts w:ascii="Arial" w:hAnsi="Arial"/>
          <w:color w:val="000000"/>
          <w:spacing w:val="2"/>
          <w:sz w:val="23"/>
          <w:lang w:val="es-CR"/>
        </w:rPr>
        <w:t xml:space="preserve">minas de Candidatos Elegibles, </w:t>
      </w:r>
      <w:r w:rsidR="009B58BE" w:rsidRPr="00BF0878">
        <w:rPr>
          <w:rFonts w:ascii="Arial" w:hAnsi="Arial"/>
          <w:color w:val="000000"/>
          <w:spacing w:val="7"/>
          <w:sz w:val="23"/>
          <w:lang w:val="es-CR"/>
        </w:rPr>
        <w:t xml:space="preserve">independientemente del concurso de que se trate, considerando que las entrevistas de las </w:t>
      </w:r>
      <w:r w:rsidR="009B58BE" w:rsidRPr="00BF0878">
        <w:rPr>
          <w:rFonts w:ascii="Arial" w:hAnsi="Arial"/>
          <w:color w:val="000000"/>
          <w:spacing w:val="9"/>
          <w:sz w:val="23"/>
          <w:lang w:val="es-CR"/>
        </w:rPr>
        <w:t>y los candidat</w:t>
      </w:r>
      <w:r>
        <w:rPr>
          <w:rFonts w:ascii="Arial" w:hAnsi="Arial"/>
          <w:color w:val="000000"/>
          <w:spacing w:val="9"/>
          <w:sz w:val="23"/>
          <w:lang w:val="es-CR"/>
        </w:rPr>
        <w:t>o</w:t>
      </w:r>
      <w:r w:rsidR="009B58BE" w:rsidRPr="00BF0878">
        <w:rPr>
          <w:rFonts w:ascii="Arial" w:hAnsi="Arial"/>
          <w:color w:val="000000"/>
          <w:spacing w:val="9"/>
          <w:sz w:val="23"/>
          <w:lang w:val="es-CR"/>
        </w:rPr>
        <w:t xml:space="preserve">s no son requisito indispensable establecido por norma legal, y que Ia </w:t>
      </w:r>
      <w:r w:rsidR="009B58BE" w:rsidRPr="00BF0878">
        <w:rPr>
          <w:rFonts w:ascii="Arial" w:hAnsi="Arial"/>
          <w:color w:val="000000"/>
          <w:spacing w:val="1"/>
          <w:sz w:val="23"/>
          <w:lang w:val="es-CR"/>
        </w:rPr>
        <w:t>escogencia entre las personas que conforman las n</w:t>
      </w:r>
      <w:r>
        <w:rPr>
          <w:rFonts w:ascii="Arial" w:hAnsi="Arial"/>
          <w:color w:val="000000"/>
          <w:spacing w:val="1"/>
          <w:sz w:val="23"/>
          <w:lang w:val="es-CR"/>
        </w:rPr>
        <w:t>ó</w:t>
      </w:r>
      <w:r w:rsidR="009B58BE" w:rsidRPr="00BF0878">
        <w:rPr>
          <w:rFonts w:ascii="Arial" w:hAnsi="Arial"/>
          <w:color w:val="000000"/>
          <w:spacing w:val="1"/>
          <w:sz w:val="23"/>
          <w:lang w:val="es-CR"/>
        </w:rPr>
        <w:t xml:space="preserve">minas de elegibles es responsabilidad </w:t>
      </w:r>
      <w:r w:rsidR="009B58BE" w:rsidRPr="00BF0878">
        <w:rPr>
          <w:rFonts w:ascii="Arial" w:hAnsi="Arial"/>
          <w:color w:val="000000"/>
          <w:spacing w:val="5"/>
          <w:sz w:val="23"/>
          <w:lang w:val="es-CR"/>
        </w:rPr>
        <w:t>exclusiva del jerarca institucional, se considera necesario modificar y ampliar, l</w:t>
      </w:r>
      <w:r w:rsidR="009B58BE" w:rsidRPr="00BF0878">
        <w:rPr>
          <w:rFonts w:ascii="Arial" w:hAnsi="Arial"/>
          <w:color w:val="000000"/>
          <w:spacing w:val="5"/>
          <w:sz w:val="23"/>
          <w:lang w:val="es-CR"/>
        </w:rPr>
        <w:t xml:space="preserve">o dispuesto </w:t>
      </w:r>
      <w:r w:rsidR="009B58BE" w:rsidRPr="00BF0878">
        <w:rPr>
          <w:rFonts w:ascii="Arial" w:hAnsi="Arial"/>
          <w:color w:val="000000"/>
          <w:spacing w:val="4"/>
          <w:sz w:val="23"/>
          <w:lang w:val="es-CR"/>
        </w:rPr>
        <w:t>en los puntos 3 y 4 del Oficio Circular DG-011-2014, de la siguiente forma:</w:t>
      </w:r>
    </w:p>
    <w:p w:rsidR="002925CF" w:rsidRPr="00BF0878" w:rsidRDefault="009B58BE">
      <w:pPr>
        <w:spacing w:before="360"/>
        <w:jc w:val="both"/>
        <w:rPr>
          <w:rFonts w:ascii="Arial" w:hAnsi="Arial"/>
          <w:color w:val="000000"/>
          <w:spacing w:val="21"/>
          <w:sz w:val="23"/>
          <w:lang w:val="es-CR"/>
        </w:rPr>
      </w:pPr>
      <w:r w:rsidRPr="00BF0878">
        <w:rPr>
          <w:rFonts w:ascii="Arial" w:hAnsi="Arial"/>
          <w:color w:val="000000"/>
          <w:spacing w:val="21"/>
          <w:sz w:val="23"/>
          <w:lang w:val="es-CR"/>
        </w:rPr>
        <w:t xml:space="preserve">En todos los cases, la Oficina de Gestion Institucional de Recursos Humanos </w:t>
      </w:r>
      <w:r w:rsidRPr="00BF0878">
        <w:rPr>
          <w:rFonts w:ascii="Arial" w:hAnsi="Arial"/>
          <w:color w:val="000000"/>
          <w:spacing w:val="8"/>
          <w:sz w:val="23"/>
          <w:lang w:val="es-CR"/>
        </w:rPr>
        <w:t xml:space="preserve">correspondiente esta obligada a comunicar formalmente a las personas cuando esten </w:t>
      </w:r>
      <w:r w:rsidRPr="00BF0878">
        <w:rPr>
          <w:rFonts w:ascii="Arial" w:hAnsi="Arial"/>
          <w:color w:val="000000"/>
          <w:spacing w:val="4"/>
          <w:sz w:val="23"/>
          <w:lang w:val="es-CR"/>
        </w:rPr>
        <w:t>integrando</w:t>
      </w:r>
      <w:r w:rsidRPr="00BF0878">
        <w:rPr>
          <w:rFonts w:ascii="Arial" w:hAnsi="Arial"/>
          <w:color w:val="000000"/>
          <w:spacing w:val="4"/>
          <w:sz w:val="23"/>
          <w:lang w:val="es-CR"/>
        </w:rPr>
        <w:t xml:space="preserve"> una nOmina, solicitar el curriculum y los atestados; asi coma comunicar a todos </w:t>
      </w:r>
      <w:r w:rsidRPr="00BF0878">
        <w:rPr>
          <w:rFonts w:ascii="Arial" w:hAnsi="Arial"/>
          <w:color w:val="000000"/>
          <w:spacing w:val="3"/>
          <w:sz w:val="23"/>
          <w:lang w:val="es-CR"/>
        </w:rPr>
        <w:t xml:space="preserve">los integrantes de Ia terna acerca del resultado de la escogencia. Esta documentation (que </w:t>
      </w:r>
      <w:r w:rsidRPr="00BF0878">
        <w:rPr>
          <w:rFonts w:ascii="Arial" w:hAnsi="Arial"/>
          <w:color w:val="000000"/>
          <w:spacing w:val="9"/>
          <w:sz w:val="23"/>
          <w:lang w:val="es-CR"/>
        </w:rPr>
        <w:t xml:space="preserve">puede realizarse on forma electrOnica o fisica), debe quedar en el expediente que se </w:t>
      </w:r>
      <w:r w:rsidRPr="00BF0878">
        <w:rPr>
          <w:rFonts w:ascii="Arial" w:hAnsi="Arial"/>
          <w:color w:val="000000"/>
          <w:spacing w:val="4"/>
          <w:sz w:val="23"/>
          <w:lang w:val="es-CR"/>
        </w:rPr>
        <w:t xml:space="preserve">conforms para la resoluciOn de la nomina con el fin de documentar Ia eventual escogencia </w:t>
      </w:r>
      <w:r w:rsidRPr="00BF0878">
        <w:rPr>
          <w:rFonts w:ascii="Arial" w:hAnsi="Arial"/>
          <w:color w:val="000000"/>
          <w:spacing w:val="-4"/>
          <w:sz w:val="23"/>
          <w:lang w:val="es-CR"/>
        </w:rPr>
        <w:t>del cand id ato/a.</w:t>
      </w:r>
    </w:p>
    <w:p w:rsidR="002925CF" w:rsidRPr="00BF0878" w:rsidRDefault="009B58BE">
      <w:pPr>
        <w:spacing w:before="396" w:after="252"/>
        <w:jc w:val="both"/>
        <w:rPr>
          <w:rFonts w:ascii="Arial" w:hAnsi="Arial"/>
          <w:color w:val="000000"/>
          <w:spacing w:val="6"/>
          <w:sz w:val="23"/>
          <w:lang w:val="es-CR"/>
        </w:rPr>
      </w:pPr>
      <w:r w:rsidRPr="00BF0878">
        <w:rPr>
          <w:rFonts w:ascii="Arial" w:hAnsi="Arial"/>
          <w:color w:val="000000"/>
          <w:spacing w:val="6"/>
          <w:sz w:val="23"/>
          <w:lang w:val="es-CR"/>
        </w:rPr>
        <w:t xml:space="preserve">La convocatoria a entrevista de los integrantes de una nornina </w:t>
      </w:r>
      <w:r w:rsidRPr="00BF0878">
        <w:rPr>
          <w:rFonts w:ascii="Arial" w:hAnsi="Arial"/>
          <w:color w:val="000000"/>
          <w:spacing w:val="6"/>
          <w:sz w:val="23"/>
          <w:lang w:val="es-CR"/>
        </w:rPr>
        <w:t xml:space="preserve">quedara a discreciOn del </w:t>
      </w:r>
      <w:r w:rsidRPr="00BF0878">
        <w:rPr>
          <w:rFonts w:ascii="Arial" w:hAnsi="Arial"/>
          <w:color w:val="000000"/>
          <w:spacing w:val="5"/>
          <w:sz w:val="23"/>
          <w:lang w:val="es-CR"/>
        </w:rPr>
        <w:t xml:space="preserve">jerarca institucional o de quien actile on su representaciOn, cuando complementariamente </w:t>
      </w:r>
      <w:r w:rsidRPr="00BF0878">
        <w:rPr>
          <w:rFonts w:ascii="Arial" w:hAnsi="Arial"/>
          <w:color w:val="000000"/>
          <w:spacing w:val="6"/>
          <w:sz w:val="23"/>
          <w:lang w:val="es-CR"/>
        </w:rPr>
        <w:t xml:space="preserve">se considere necesaria esta actividad para mejor resolver, de lo contrario, la escogencia </w:t>
      </w:r>
      <w:r w:rsidRPr="00BF0878">
        <w:rPr>
          <w:rFonts w:ascii="Arial" w:hAnsi="Arial"/>
          <w:color w:val="000000"/>
          <w:spacing w:val="7"/>
          <w:sz w:val="23"/>
          <w:lang w:val="es-CR"/>
        </w:rPr>
        <w:t>podra ser determinada a partir de Ia information y d</w:t>
      </w:r>
      <w:r w:rsidRPr="00BF0878">
        <w:rPr>
          <w:rFonts w:ascii="Arial" w:hAnsi="Arial"/>
          <w:color w:val="000000"/>
          <w:spacing w:val="7"/>
          <w:sz w:val="23"/>
          <w:lang w:val="es-CR"/>
        </w:rPr>
        <w:t xml:space="preserve">ocumentos con que se cuente sabre </w:t>
      </w:r>
      <w:r w:rsidRPr="00BF0878">
        <w:rPr>
          <w:rFonts w:ascii="Arial" w:hAnsi="Arial"/>
          <w:color w:val="000000"/>
          <w:spacing w:val="6"/>
          <w:sz w:val="23"/>
          <w:lang w:val="es-CR"/>
        </w:rPr>
        <w:t xml:space="preserve">cads uno de ellos. En este caso debe aplicarse el procedimiento de entrevista que esta </w:t>
      </w:r>
      <w:r w:rsidRPr="00BF0878">
        <w:rPr>
          <w:rFonts w:ascii="Arial" w:hAnsi="Arial"/>
          <w:color w:val="000000"/>
          <w:spacing w:val="3"/>
          <w:sz w:val="23"/>
          <w:lang w:val="es-CR"/>
        </w:rPr>
        <w:t>indicado en la Circular ARSP-008-2013 del 15 de julio del 2013.</w:t>
      </w:r>
    </w:p>
    <w:p w:rsidR="002925CF" w:rsidRPr="00BF0878" w:rsidRDefault="00BF0878">
      <w:pPr>
        <w:spacing w:before="88" w:line="20" w:lineRule="exact"/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236335" cy="0"/>
                <wp:effectExtent l="9525" t="5080" r="12065" b="1397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7474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t9HwIAAEEEAAAOAAAAZHJzL2Uyb0RvYy54bWysU8GO2jAQvVfqP1i+QxIILESEVUWgF9pF&#10;2u0HGNshVh3bsg0BVf33jh1AbHupqiqSM/bMPL+ZeV48n1uJTtw6oVWJs2GKEVdUM6EOJf72thnM&#10;MHKeKEakVrzEF+7w8/Ljh0VnCj7SjZaMWwQgyhWdKXHjvSmSxNGGt8QNteEKnLW2LfGwtYeEWdIB&#10;eiuTUZpOk05bZqym3Dk4rXonXkb8uubUv9S14x7JEgM3H1cb131Yk+WCFAdLTCPolQb5BxYtEQou&#10;vUNVxBN0tOIPqFZQq52u/ZDqNtF1LSiPNUA1WfpbNa8NMTzWAs1x5t4m9/9g6dfTziLBSjzFSJEW&#10;RrQViqNJ6ExnXAEBK7WzoTZ6Vq9mq+l3h5ReNUQdeGT4djGQloWM5F1K2DgD+Pvui2YQQ45exzad&#10;a9sGSGgAOsdpXO7T4GePKBxOR+PpeDzBiN58CSluicY6/5nrFgWjxBI4R2By2jofiJDiFhLuUXoj&#10;pIzDlgp1JZ7N5mlMcFoKFpwhzNnDfiUtOhGQS/4UvlgVeB7DAnJFXNPHRVcvJKuPisVbGk7Y+mp7&#10;ImRvAyupwkVQI/C8Wr1QfszT+Xq2nuWDfDRdD/K0qgafNqt8MN1kT5NqXK1WVfYzcM7yohGMcRVo&#10;30Sb5X8niuvz6eV2l+29P8l79NhIIHv7R9JxyGGuvUL2ml129jZ80GkMvr6p8BAe92A/vvzlLwAA&#10;AP//AwBQSwMEFAAGAAgAAAAhAJfT7RjYAAAAAgEAAA8AAABkcnMvZG93bnJldi54bWxMj8FOwzAQ&#10;RO9I/IO1SNyokyBBCXEqhECIG5QIrtvYTQL2OsRuY/h6tid6HM1o5k21Ss6KvZnC4ElBvshAGGq9&#10;HqhT0Lw9XixBhIik0XoyCn5MgFV9elJhqf1Mr2a/jp3gEgolKuhjHEspQ9sbh2HhR0Psbf3kMLKc&#10;OqknnLncWVlk2ZV0OBAv9Dia+960X+udU4DXn9/FBz29p9/mubHby/khTy9KnZ+lu1sQ0aT4H4YD&#10;PqNDzUwbvyMdhFXAR6ICpmfvZlnkIDYHKetKHqPXfwAAAP//AwBQSwECLQAUAAYACAAAACEAtoM4&#10;kv4AAADhAQAAEwAAAAAAAAAAAAAAAAAAAAAAW0NvbnRlbnRfVHlwZXNdLnhtbFBLAQItABQABgAI&#10;AAAAIQA4/SH/1gAAAJQBAAALAAAAAAAAAAAAAAAAAC8BAABfcmVscy8ucmVsc1BLAQItABQABgAI&#10;AAAAIQAuTvt9HwIAAEEEAAAOAAAAAAAAAAAAAAAAAC4CAABkcnMvZTJvRG9jLnhtbFBLAQItABQA&#10;BgAIAAAAIQCX0+0Y2AAAAAIBAAAPAAAAAAAAAAAAAAAAAHkEAABkcnMvZG93bnJldi54bWxQSwUG&#10;AAAAAAQABADzAAAAfgUAAAAA&#10;" strokecolor="#474747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2092"/>
        <w:gridCol w:w="2529"/>
      </w:tblGrid>
      <w:tr w:rsidR="002925C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51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25CF" w:rsidRPr="00BF0878" w:rsidRDefault="009B58BE">
            <w:pPr>
              <w:spacing w:before="216"/>
              <w:ind w:left="36" w:right="252"/>
              <w:rPr>
                <w:rFonts w:ascii="Times New Roman" w:hAnsi="Times New Roman"/>
                <w:i/>
                <w:color w:val="000000"/>
                <w:spacing w:val="-1"/>
                <w:sz w:val="15"/>
                <w:lang w:val="es-CR"/>
              </w:rPr>
            </w:pPr>
            <w:r w:rsidRPr="00BF0878">
              <w:rPr>
                <w:rFonts w:ascii="Times New Roman" w:hAnsi="Times New Roman"/>
                <w:i/>
                <w:color w:val="000000"/>
                <w:spacing w:val="-1"/>
                <w:sz w:val="15"/>
                <w:lang w:val="es-CR"/>
              </w:rPr>
              <w:t xml:space="preserve">Correa eleetronico: </w:t>
            </w:r>
            <w:hyperlink r:id="rId6">
              <w:r w:rsidRPr="00BF0878">
                <w:rPr>
                  <w:rFonts w:ascii="Times New Roman" w:hAnsi="Times New Roman"/>
                  <w:i/>
                  <w:color w:val="0000FF"/>
                  <w:spacing w:val="-1"/>
                  <w:sz w:val="15"/>
                  <w:u w:val="single"/>
                  <w:lang w:val="es-CR"/>
                </w:rPr>
                <w:t>harojos@dgse.go.cr</w:t>
              </w:r>
            </w:hyperlink>
            <w:r w:rsidRPr="00BF0878">
              <w:rPr>
                <w:rFonts w:ascii="Times New Roman" w:hAnsi="Times New Roman"/>
                <w:i/>
                <w:color w:val="000000"/>
                <w:spacing w:val="-1"/>
                <w:sz w:val="15"/>
                <w:lang w:val="es-CR"/>
              </w:rPr>
              <w:t xml:space="preserve"> Pergina eleetrOnica: </w:t>
            </w:r>
            <w:hyperlink r:id="rId7">
              <w:r w:rsidRPr="00BF0878">
                <w:rPr>
                  <w:rFonts w:ascii="Times New Roman" w:hAnsi="Times New Roman"/>
                  <w:i/>
                  <w:color w:val="0000FF"/>
                  <w:spacing w:val="-1"/>
                  <w:sz w:val="15"/>
                  <w:u w:val="single"/>
                  <w:lang w:val="es-CR"/>
                </w:rPr>
                <w:t>www.dosc.go.cr</w:t>
              </w:r>
            </w:hyperlink>
            <w:r w:rsidRPr="00BF0878">
              <w:rPr>
                <w:rFonts w:ascii="Times New Roman" w:hAnsi="Times New Roman"/>
                <w:i/>
                <w:color w:val="000000"/>
                <w:spacing w:val="-1"/>
                <w:sz w:val="15"/>
                <w:u w:val="single"/>
                <w:lang w:val="es-CR"/>
              </w:rPr>
              <w:t xml:space="preserve"> </w:t>
            </w:r>
            <w:r w:rsidRPr="00BF0878">
              <w:rPr>
                <w:rFonts w:ascii="Times New Roman" w:hAnsi="Times New Roman"/>
                <w:i/>
                <w:color w:val="000000"/>
                <w:spacing w:val="2"/>
                <w:sz w:val="15"/>
                <w:lang w:val="es-CR"/>
              </w:rPr>
              <w:t>Telefono: 2586-8301 Fax: 2226-8527/ Apartado Postal 3371-1000 San Jose</w:t>
            </w:r>
          </w:p>
        </w:tc>
        <w:tc>
          <w:tcPr>
            <w:tcW w:w="20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2925CF" w:rsidRDefault="009B58BE">
            <w:pPr>
              <w:spacing w:before="360"/>
              <w:ind w:right="1035"/>
              <w:jc w:val="right"/>
              <w:rPr>
                <w:rFonts w:ascii="Times New Roman" w:hAnsi="Times New Roman"/>
                <w:color w:val="000000"/>
                <w:sz w:val="15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 xml:space="preserve">Pagi na i de </w:t>
            </w:r>
            <w:r>
              <w:rPr>
                <w:rFonts w:ascii="Tahoma" w:hAnsi="Tahoma"/>
                <w:color w:val="000000"/>
                <w:sz w:val="10"/>
              </w:rPr>
              <w:t>2</w:t>
            </w:r>
          </w:p>
        </w:tc>
        <w:tc>
          <w:tcPr>
            <w:tcW w:w="25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925CF" w:rsidRDefault="009B58BE">
            <w:pPr>
              <w:ind w:right="403"/>
              <w:jc w:val="right"/>
              <w:rPr>
                <w:rFonts w:ascii="Tahoma" w:hAnsi="Tahoma"/>
                <w:i/>
                <w:color w:val="000000"/>
                <w:w w:val="210"/>
                <w:sz w:val="50"/>
              </w:rPr>
            </w:pPr>
            <w:r>
              <w:rPr>
                <w:rFonts w:ascii="Tahoma" w:hAnsi="Tahoma"/>
                <w:i/>
                <w:color w:val="000000"/>
                <w:w w:val="210"/>
                <w:sz w:val="50"/>
              </w:rPr>
              <w:t>171</w:t>
            </w:r>
          </w:p>
        </w:tc>
      </w:tr>
    </w:tbl>
    <w:p w:rsidR="002925CF" w:rsidRDefault="009B58BE">
      <w:pPr>
        <w:spacing w:line="204" w:lineRule="auto"/>
        <w:ind w:right="288"/>
        <w:jc w:val="right"/>
        <w:rPr>
          <w:rFonts w:ascii="Arial" w:hAnsi="Arial"/>
          <w:color w:val="000000"/>
          <w:w w:val="115"/>
          <w:sz w:val="21"/>
        </w:rPr>
      </w:pPr>
      <w:r>
        <w:rPr>
          <w:rFonts w:ascii="Arial" w:hAnsi="Arial"/>
          <w:color w:val="000000"/>
          <w:w w:val="115"/>
          <w:sz w:val="21"/>
        </w:rPr>
        <w:t>COSTA RICA</w:t>
      </w:r>
    </w:p>
    <w:p w:rsidR="002925CF" w:rsidRDefault="009B58BE">
      <w:pPr>
        <w:tabs>
          <w:tab w:val="left" w:pos="8847"/>
          <w:tab w:val="right" w:pos="9388"/>
        </w:tabs>
        <w:ind w:left="8280"/>
        <w:rPr>
          <w:rFonts w:ascii="Times New Roman" w:hAnsi="Times New Roman"/>
          <w:color w:val="000000"/>
          <w:spacing w:val="10"/>
          <w:sz w:val="6"/>
        </w:rPr>
      </w:pPr>
      <w:r>
        <w:rPr>
          <w:rFonts w:ascii="Times New Roman" w:hAnsi="Times New Roman"/>
          <w:color w:val="000000"/>
          <w:spacing w:val="10"/>
          <w:sz w:val="6"/>
        </w:rPr>
        <w:t>,PRNO</w:t>
      </w:r>
      <w:r>
        <w:rPr>
          <w:rFonts w:ascii="Times New Roman" w:hAnsi="Times New Roman"/>
          <w:color w:val="000000"/>
          <w:spacing w:val="10"/>
          <w:sz w:val="6"/>
        </w:rPr>
        <w:tab/>
      </w:r>
      <w:r>
        <w:rPr>
          <w:rFonts w:ascii="Times New Roman" w:hAnsi="Times New Roman"/>
          <w:color w:val="000000"/>
          <w:sz w:val="6"/>
        </w:rPr>
        <w:t>t.A</w:t>
      </w:r>
      <w:r>
        <w:rPr>
          <w:rFonts w:ascii="Times New Roman" w:hAnsi="Times New Roman"/>
          <w:color w:val="000000"/>
          <w:sz w:val="6"/>
        </w:rPr>
        <w:tab/>
      </w:r>
      <w:r>
        <w:rPr>
          <w:rFonts w:ascii="Times New Roman" w:hAnsi="Times New Roman"/>
          <w:color w:val="000000"/>
          <w:spacing w:val="4"/>
          <w:sz w:val="6"/>
        </w:rPr>
        <w:t>C:••:3L I</w:t>
      </w:r>
    </w:p>
    <w:p w:rsidR="002925CF" w:rsidRDefault="002925CF">
      <w:pPr>
        <w:sectPr w:rsidR="002925CF">
          <w:type w:val="continuous"/>
          <w:pgSz w:w="12240" w:h="15840"/>
          <w:pgMar w:top="354" w:right="1135" w:bottom="496" w:left="1225" w:header="720" w:footer="720" w:gutter="0"/>
          <w:cols w:space="720"/>
        </w:sectPr>
      </w:pPr>
    </w:p>
    <w:p w:rsidR="002925CF" w:rsidRDefault="00BF0878">
      <w:pPr>
        <w:spacing w:before="432"/>
        <w:jc w:val="center"/>
        <w:rPr>
          <w:rFonts w:ascii="Arial" w:hAnsi="Arial"/>
          <w:b/>
          <w:color w:val="000000"/>
          <w:w w:val="105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11430</wp:posOffset>
                </wp:positionV>
                <wp:extent cx="444500" cy="0"/>
                <wp:effectExtent l="10160" t="11430" r="12065" b="76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05pt,.9pt" to="233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qbaGw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d5nk9TmBkdXAkphjxjnf/MdYuCUWIJlCMuOe+cDzxIMYSEa5TeCinj&#10;rKVCXYnn80UaE5yWggVnCHP2eFhLi84kqCV+sSjwPIYF5Iq4po+Lrl5HVp8Ui7c0nLDNzfZEyN4G&#10;VlKFi6BE4Hmzep38WKSLzXwzz0f5ZLYZ5WlVjT5t1/lots0+TqsP1XpdZT8D5ywvGsEYV4H2oNks&#10;/ztN3F5Pr7a7au/9Sd6ix0YC2eEfSccZh7H2Ajlodt3bYfYg0xh8e1LhHTzuwX58+KtfAAAA//8D&#10;AFBLAwQUAAYACAAAACEAK1b1g9sAAAAHAQAADwAAAGRycy9kb3ducmV2LnhtbEyPQU+DQBCF7yb+&#10;h82YeDF2qRpikaXBqhcOTYSm54UdAWVnCbtt8d879aLHL+/lzTfperaDOOLke0cKlosIBFLjTE+t&#10;gl31dvsIwgdNRg+OUME3elhnlxepTow70Tsey9AKHiGfaAVdCGMipW86tNov3IjE2YebrA6MUyvN&#10;pE88bgd5F0WxtLonvtDpETcdNl/lwSqoX/N4UxVut632dTHdFJ95+fyi1PXVnD+BCDiHvzKc9Vkd&#10;Mnaq3YGMF4OC+1W85CoH/AHnD/GZ61+WWSr/+2c/AAAA//8DAFBLAQItABQABgAIAAAAIQC2gziS&#10;/gAAAOEBAAATAAAAAAAAAAAAAAAAAAAAAABbQ29udGVudF9UeXBlc10ueG1sUEsBAi0AFAAGAAgA&#10;AAAhADj9If/WAAAAlAEAAAsAAAAAAAAAAAAAAAAALwEAAF9yZWxzLy5yZWxzUEsBAi0AFAAGAAgA&#10;AAAhALR+ptobAgAAQAQAAA4AAAAAAAAAAAAAAAAALgIAAGRycy9lMm9Eb2MueG1sUEsBAi0AFAAG&#10;AAgAAAAhACtW9YPbAAAABwEAAA8AAAAAAAAAAAAAAAAAdQQAAGRycy9kb3ducmV2LnhtbFBLBQYA&#10;AAAABAAEAPMAAAB9BQAAAAA=&#10;" strokeweight=".7pt"/>
            </w:pict>
          </mc:Fallback>
        </mc:AlternateContent>
      </w:r>
      <w:r w:rsidR="009B58BE">
        <w:rPr>
          <w:rFonts w:ascii="Arial" w:hAnsi="Arial"/>
          <w:b/>
          <w:color w:val="000000"/>
          <w:w w:val="105"/>
          <w:sz w:val="21"/>
        </w:rPr>
        <w:t>DIRECCION GENERAL</w:t>
      </w:r>
    </w:p>
    <w:p w:rsidR="002925CF" w:rsidRPr="00BF0878" w:rsidRDefault="009B58BE">
      <w:pPr>
        <w:spacing w:after="36"/>
        <w:jc w:val="center"/>
        <w:rPr>
          <w:rFonts w:ascii="Times New Roman" w:hAnsi="Times New Roman"/>
          <w:color w:val="000000"/>
          <w:spacing w:val="6"/>
          <w:sz w:val="18"/>
          <w:lang w:val="es-CR"/>
        </w:rPr>
      </w:pPr>
      <w:r w:rsidRPr="00BF0878">
        <w:rPr>
          <w:rFonts w:ascii="Times New Roman" w:hAnsi="Times New Roman"/>
          <w:color w:val="000000"/>
          <w:spacing w:val="6"/>
          <w:sz w:val="18"/>
          <w:lang w:val="es-CR"/>
        </w:rPr>
        <w:t>Contribuyendo a la gobernabilidad democratica de Costa Rica desde 1953</w:t>
      </w:r>
    </w:p>
    <w:p w:rsidR="002925CF" w:rsidRPr="00BF0878" w:rsidRDefault="00BF0878">
      <w:pPr>
        <w:spacing w:before="1116"/>
        <w:ind w:left="144" w:right="144"/>
        <w:jc w:val="both"/>
        <w:rPr>
          <w:rFonts w:ascii="Arial" w:hAnsi="Arial"/>
          <w:color w:val="000000"/>
          <w:spacing w:val="3"/>
          <w:sz w:val="23"/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4445</wp:posOffset>
                </wp:positionV>
                <wp:extent cx="6223000" cy="0"/>
                <wp:effectExtent l="12065" t="13970" r="13335" b="508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.35pt" to="496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iuGw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k8k0TWFodPAlpBgSjXX+E9ctCkaJJXCOwOS8cz4QIcUQEu5Reiuk&#10;jMOWCnUAvpg/xQSnpWDBGcKcPR7W0qIzCXKJX6wKPI9hAbkirunjoqsXktUnxeItDSdsc7M9EbK3&#10;gZVU4SKoEXjerF4oPxbpYjPfzPNRPpltRnlaVaOP23U+mm2zD0/VtFqvq+xn4JzlRSMY4yrQHkSb&#10;5X8nitvz6eV2l+29P8lb9NhIIDv8I+k45DDXXiEHza57OwwfdBqDb28qPITHPdiPL3/1CwAA//8D&#10;AFBLAwQUAAYACAAAACEAxFVaVtkAAAAEAQAADwAAAGRycy9kb3ducmV2LnhtbEyOTU/DMBBE75X4&#10;D9ZW4tY6LR+lIU6FkBCVekCkXLg58RIH4nUUO23679mc4Pg0o5mX7UbXihP2ofGkYLVMQCBV3jRU&#10;K/g4viweQISoyejWEyq4YIBdfjXLdGr8md7xVMRa8AiFVCuwMXaplKGy6HRY+g6Jsy/fOx0Z+1qa&#10;Xp953LVynST30umG+MHqDp8tVj/F4BR8H+tX97nvDgd7KYubcDfs3zao1PV8fHoEEXGMf2WY9Fkd&#10;cnYq/UAmiJZ5fctNBRsQnG63E5YTyjyT/+XzXwAAAP//AwBQSwECLQAUAAYACAAAACEAtoM4kv4A&#10;AADhAQAAEwAAAAAAAAAAAAAAAAAAAAAAW0NvbnRlbnRfVHlwZXNdLnhtbFBLAQItABQABgAIAAAA&#10;IQA4/SH/1gAAAJQBAAALAAAAAAAAAAAAAAAAAC8BAABfcmVscy8ucmVsc1BLAQItABQABgAIAAAA&#10;IQBpaTiuGwIAAEEEAAAOAAAAAAAAAAAAAAAAAC4CAABkcnMvZTJvRG9jLnhtbFBLAQItABQABgAI&#10;AAAAIQDEVVpW2QAAAAQBAAAPAAAAAAAAAAAAAAAAAHUEAABkcnMvZG93bnJldi54bWxQSwUGAAAA&#10;AAQABADzAAAAewUAAAAA&#10;" strokeweight=".55pt"/>
            </w:pict>
          </mc:Fallback>
        </mc:AlternateContent>
      </w:r>
      <w:r w:rsidR="009B58BE" w:rsidRPr="00BF0878">
        <w:rPr>
          <w:rFonts w:ascii="Arial" w:hAnsi="Arial"/>
          <w:color w:val="000000"/>
          <w:spacing w:val="3"/>
          <w:sz w:val="23"/>
          <w:lang w:val="es-CR"/>
        </w:rPr>
        <w:t xml:space="preserve">Los candidatos que no sean convocados a entrevista no deberan ser excluidos del Registro de Elegibles, sino que seran devueltos al mismo una vez realizada Ia escogencia. Aquellos que no entreguen el curriculum y atestados requeridos, que siendo convocados </w:t>
      </w:r>
      <w:r w:rsidR="009B58BE" w:rsidRPr="00BF0878">
        <w:rPr>
          <w:rFonts w:ascii="Arial" w:hAnsi="Arial"/>
          <w:color w:val="000000"/>
          <w:spacing w:val="3"/>
          <w:sz w:val="23"/>
          <w:lang w:val="es-CR"/>
        </w:rPr>
        <w:t xml:space="preserve">a entrevista </w:t>
      </w:r>
      <w:r w:rsidR="009B58BE" w:rsidRPr="00BF0878">
        <w:rPr>
          <w:rFonts w:ascii="Arial" w:hAnsi="Arial"/>
          <w:color w:val="000000"/>
          <w:spacing w:val="6"/>
          <w:sz w:val="23"/>
          <w:lang w:val="es-CR"/>
        </w:rPr>
        <w:t xml:space="preserve">no se presenten o no acepten el puesto, ❑ habiendo sido escogidos manifiesten no aceptar </w:t>
      </w:r>
      <w:r w:rsidR="009B58BE" w:rsidRPr="00BF0878">
        <w:rPr>
          <w:rFonts w:ascii="Arial" w:hAnsi="Arial"/>
          <w:color w:val="000000"/>
          <w:spacing w:val="3"/>
          <w:sz w:val="23"/>
          <w:lang w:val="es-CR"/>
        </w:rPr>
        <w:t xml:space="preserve">el puesto, serail excluidos del registro de elegibles si no presentan de manera oportuna la </w:t>
      </w:r>
      <w:r w:rsidR="009B58BE" w:rsidRPr="00BF0878">
        <w:rPr>
          <w:rFonts w:ascii="Arial" w:hAnsi="Arial"/>
          <w:color w:val="000000"/>
          <w:sz w:val="23"/>
          <w:lang w:val="es-CR"/>
        </w:rPr>
        <w:t>debida justificaciOn.</w:t>
      </w:r>
    </w:p>
    <w:p w:rsidR="002925CF" w:rsidRPr="00BF0878" w:rsidRDefault="009B58BE">
      <w:pPr>
        <w:spacing w:before="324"/>
        <w:ind w:left="144" w:right="144"/>
        <w:jc w:val="both"/>
        <w:rPr>
          <w:rFonts w:ascii="Arial" w:hAnsi="Arial"/>
          <w:color w:val="000000"/>
          <w:spacing w:val="9"/>
          <w:sz w:val="23"/>
          <w:lang w:val="es-CR"/>
        </w:rPr>
      </w:pPr>
      <w:r w:rsidRPr="00BF0878">
        <w:rPr>
          <w:rFonts w:ascii="Arial" w:hAnsi="Arial"/>
          <w:color w:val="000000"/>
          <w:spacing w:val="9"/>
          <w:sz w:val="23"/>
          <w:lang w:val="es-CR"/>
        </w:rPr>
        <w:t xml:space="preserve">siendo que Ia escogencia es un acto del jerarca institucional competente, motivado y </w:t>
      </w:r>
      <w:r w:rsidRPr="00BF0878">
        <w:rPr>
          <w:rFonts w:ascii="Arial" w:hAnsi="Arial"/>
          <w:color w:val="000000"/>
          <w:spacing w:val="17"/>
          <w:sz w:val="23"/>
          <w:lang w:val="es-CR"/>
        </w:rPr>
        <w:t xml:space="preserve">fundamentado en forma objetiva, le corresponde a esa instancia, tanto en sede </w:t>
      </w:r>
      <w:r w:rsidRPr="00BF0878">
        <w:rPr>
          <w:rFonts w:ascii="Arial" w:hAnsi="Arial"/>
          <w:color w:val="000000"/>
          <w:spacing w:val="3"/>
          <w:sz w:val="23"/>
          <w:lang w:val="es-CR"/>
        </w:rPr>
        <w:t xml:space="preserve">administrativa come judicial, atender y resolver los reclamos y objeciones que conforme a </w:t>
      </w:r>
      <w:r w:rsidRPr="00BF0878">
        <w:rPr>
          <w:rFonts w:ascii="Arial" w:hAnsi="Arial"/>
          <w:color w:val="000000"/>
          <w:spacing w:val="6"/>
          <w:sz w:val="23"/>
          <w:lang w:val="es-CR"/>
        </w:rPr>
        <w:t>der</w:t>
      </w:r>
      <w:r w:rsidRPr="00BF0878">
        <w:rPr>
          <w:rFonts w:ascii="Arial" w:hAnsi="Arial"/>
          <w:color w:val="000000"/>
          <w:spacing w:val="6"/>
          <w:sz w:val="23"/>
          <w:lang w:val="es-CR"/>
        </w:rPr>
        <w:t xml:space="preserve">echo presenten las personas nominadas en funciOn de la escogencia que se realice a </w:t>
      </w:r>
      <w:r w:rsidRPr="00BF0878">
        <w:rPr>
          <w:rFonts w:ascii="Arial" w:hAnsi="Arial"/>
          <w:color w:val="000000"/>
          <w:spacing w:val="2"/>
          <w:sz w:val="23"/>
          <w:lang w:val="es-CR"/>
        </w:rPr>
        <w:t>las N6minas de Candidatos Elegibles.</w:t>
      </w:r>
    </w:p>
    <w:p w:rsidR="002925CF" w:rsidRPr="00BF0878" w:rsidRDefault="009B58BE">
      <w:pPr>
        <w:spacing w:before="1692"/>
        <w:ind w:left="144"/>
        <w:rPr>
          <w:rFonts w:ascii="Arial" w:hAnsi="Arial"/>
          <w:color w:val="000000"/>
          <w:spacing w:val="6"/>
          <w:sz w:val="15"/>
          <w:lang w:val="es-CR"/>
        </w:rPr>
      </w:pPr>
      <w:r w:rsidRPr="00BF0878">
        <w:rPr>
          <w:rFonts w:ascii="Arial" w:hAnsi="Arial"/>
          <w:color w:val="000000"/>
          <w:spacing w:val="6"/>
          <w:sz w:val="15"/>
          <w:lang w:val="es-CR"/>
        </w:rPr>
        <w:t>RCV/MEGM/YCAMARA/ISM/MSS</w:t>
      </w:r>
    </w:p>
    <w:p w:rsidR="002925CF" w:rsidRPr="00BF0878" w:rsidRDefault="009B58BE">
      <w:pPr>
        <w:ind w:left="144"/>
        <w:rPr>
          <w:rFonts w:ascii="Arial" w:hAnsi="Arial"/>
          <w:color w:val="000000"/>
          <w:spacing w:val="6"/>
          <w:sz w:val="15"/>
          <w:lang w:val="es-CR"/>
        </w:rPr>
      </w:pPr>
      <w:r w:rsidRPr="00BF0878">
        <w:rPr>
          <w:rFonts w:ascii="Arial" w:hAnsi="Arial"/>
          <w:color w:val="000000"/>
          <w:spacing w:val="6"/>
          <w:sz w:val="15"/>
          <w:lang w:val="es-CR"/>
        </w:rPr>
        <w:t>C Jerarcas Institucionales</w:t>
      </w:r>
    </w:p>
    <w:p w:rsidR="002925CF" w:rsidRPr="00BF0878" w:rsidRDefault="009B58BE">
      <w:pPr>
        <w:spacing w:after="5184" w:line="285" w:lineRule="auto"/>
        <w:ind w:left="432"/>
        <w:rPr>
          <w:rFonts w:ascii="Arial" w:hAnsi="Arial"/>
          <w:color w:val="000000"/>
          <w:spacing w:val="3"/>
          <w:sz w:val="15"/>
          <w:lang w:val="es-CR"/>
        </w:rPr>
      </w:pPr>
      <w:r w:rsidRPr="00BF0878">
        <w:rPr>
          <w:rFonts w:ascii="Arial" w:hAnsi="Arial"/>
          <w:color w:val="000000"/>
          <w:spacing w:val="3"/>
          <w:sz w:val="15"/>
          <w:lang w:val="es-CR"/>
        </w:rPr>
        <w:t>Directores/Directoras de Areas y Jefaturas de Unidades, Direccion General de Servicio Civil.</w:t>
      </w:r>
    </w:p>
    <w:p w:rsidR="002925CF" w:rsidRPr="00BF0878" w:rsidRDefault="00BF0878">
      <w:pPr>
        <w:spacing w:before="88" w:line="20" w:lineRule="exact"/>
        <w:rPr>
          <w:lang w:val="es-C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5080</wp:posOffset>
                </wp:positionV>
                <wp:extent cx="6228080" cy="0"/>
                <wp:effectExtent l="6350" t="5080" r="1397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80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5pt,.4pt" to="49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bEHAIAAEEEAAAOAAAAZHJzL2Uyb0RvYy54bWysU8uu2yAQ3VfqPyD2iR9NU8eKc1XFSTdp&#10;G+nefgABHKNiQEDiRFX/vQOOo9x2U1X1Ag/MzOHMzGH5dOkkOnPrhFYVzqYpRlxRzYQ6Vvjby3ZS&#10;YOQ8UYxIrXiFr9zhp9XbN8velDzXrZaMWwQgypW9qXDrvSmTxNGWd8RNteEKnI22HfGwtceEWdID&#10;eieTPE3nSa8tM1ZT7hyc1oMTryJ+03DqvzaN4x7JCgM3H1cb10NYk9WSlEdLTCvojQb5BxYdEQou&#10;vUPVxBN0suIPqE5Qq51u/JTqLtFNIyiPNUA1WfpbNc8tMTzWAs1x5t4m9/9g6Zfz3iLBKpxjpEgH&#10;I9oJxVEeOtMbV0LAWu1tqI1e1LPZafrdIaXXLVFHHhm+XA2kZSEjeZUSNs4A/qH/rBnEkJPXsU2X&#10;xnYBEhqALnEa1/s0+MUjCofzPC/SAoZGR19CyjHRWOc/cd2hYFRYAucITM475wMRUo4h4R6lt0LK&#10;OGypUF/holikMcFpKVhwhjBnj4e1tOhMglziF6sCz2NYQK6Ja4e46BqEZPVJsXhLywnb3GxPhBxs&#10;YCVVuAhqBJ43axDKj0W62BSbYjaZ5fPNZJbW9eTjdj2bzLfZh/f1u3q9rrOfgXM2K1vBGFeB9ija&#10;bPZ3org9n0Fud9ne+5O8Ro+NBLLjP5KOQw5zHRRy0Oy6t+PwQacx+PamwkN43IP9+PJXvwAAAP//&#10;AwBQSwMEFAAGAAgAAAAhAPXpHqDaAAAABAEAAA8AAABkcnMvZG93bnJldi54bWxMjk1PwzAQRO9I&#10;/Adrkbgg6vDRioY4VShwyQGJpOLsxEsSiNeR7bbh37M9wfFpRjMv28x2FAf0YXCk4GaRgEBqnRmo&#10;U7CrX68fQISoyejRESr4wQCb/Pws06lxR3rHQxU7wSMUUq2gj3FKpQxtj1aHhZuQOPt03urI6Dtp&#10;vD7yuB3lbZKspNUD8UOvJ9z22H5Xe6ugeSlW27p0u7f6oyn9VflVVE/PSl1ezMUjiIhz/CvDSZ/V&#10;IWenxu3JBDEy3y+5qYD9OV2vl3cgmhPKPJP/5fNfAAAA//8DAFBLAQItABQABgAIAAAAIQC2gziS&#10;/gAAAOEBAAATAAAAAAAAAAAAAAAAAAAAAABbQ29udGVudF9UeXBlc10ueG1sUEsBAi0AFAAGAAgA&#10;AAAhADj9If/WAAAAlAEAAAsAAAAAAAAAAAAAAAAALwEAAF9yZWxzLy5yZWxzUEsBAi0AFAAGAAgA&#10;AAAhANBONsQcAgAAQQQAAA4AAAAAAAAAAAAAAAAALgIAAGRycy9lMm9Eb2MueG1sUEsBAi0AFAAG&#10;AAgAAAAhAPXpHqDaAAAABAEAAA8AAAAAAAAAAAAAAAAAdgQAAGRycy9kb3ducmV2LnhtbFBLBQYA&#10;AAAABAAEAPMAAAB9BQAAAAA=&#10;" strokeweight=".7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3"/>
        <w:gridCol w:w="1773"/>
      </w:tblGrid>
      <w:tr w:rsidR="002925CF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830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25CF" w:rsidRPr="00BF0878" w:rsidRDefault="009B58BE">
            <w:pPr>
              <w:spacing w:before="216"/>
              <w:ind w:left="188"/>
              <w:rPr>
                <w:rFonts w:ascii="Times New Roman" w:hAnsi="Times New Roman"/>
                <w:i/>
                <w:color w:val="000000"/>
                <w:spacing w:val="2"/>
                <w:sz w:val="15"/>
                <w:lang w:val="es-CR"/>
              </w:rPr>
            </w:pPr>
            <w:r w:rsidRPr="00BF0878">
              <w:rPr>
                <w:rFonts w:ascii="Times New Roman" w:hAnsi="Times New Roman"/>
                <w:i/>
                <w:color w:val="000000"/>
                <w:spacing w:val="2"/>
                <w:sz w:val="15"/>
                <w:lang w:val="es-CR"/>
              </w:rPr>
              <w:t xml:space="preserve">Correa electronico: </w:t>
            </w:r>
            <w:hyperlink r:id="rId8">
              <w:r w:rsidRPr="00BF0878">
                <w:rPr>
                  <w:rFonts w:ascii="Times New Roman" w:hAnsi="Times New Roman"/>
                  <w:i/>
                  <w:color w:val="0000FF"/>
                  <w:spacing w:val="2"/>
                  <w:sz w:val="15"/>
                  <w:u w:val="single"/>
                  <w:lang w:val="es-CR"/>
                </w:rPr>
                <w:t>harajosgrlyrsc.go.cr</w:t>
              </w:r>
            </w:hyperlink>
            <w:r w:rsidRPr="00BF0878">
              <w:rPr>
                <w:rFonts w:ascii="Times New Roman" w:hAnsi="Times New Roman"/>
                <w:i/>
                <w:color w:val="000000"/>
                <w:spacing w:val="2"/>
                <w:sz w:val="15"/>
                <w:lang w:val="es-CR"/>
              </w:rPr>
              <w:t xml:space="preserve"> Pagina electronica: </w:t>
            </w:r>
            <w:r w:rsidRPr="00BF0878">
              <w:rPr>
                <w:rFonts w:ascii="Times New Roman" w:hAnsi="Times New Roman"/>
                <w:i/>
                <w:color w:val="000000"/>
                <w:spacing w:val="2"/>
                <w:sz w:val="15"/>
                <w:u w:val="single"/>
                <w:lang w:val="es-CR"/>
              </w:rPr>
              <w:t>Lowtadasc.00.cr</w:t>
            </w:r>
          </w:p>
          <w:p w:rsidR="002925CF" w:rsidRPr="00BF0878" w:rsidRDefault="009B58BE">
            <w:pPr>
              <w:tabs>
                <w:tab w:val="right" w:pos="6416"/>
              </w:tabs>
              <w:ind w:left="188"/>
              <w:rPr>
                <w:rFonts w:ascii="Times New Roman" w:hAnsi="Times New Roman"/>
                <w:i/>
                <w:color w:val="000000"/>
                <w:spacing w:val="3"/>
                <w:sz w:val="15"/>
                <w:lang w:val="es-CR"/>
              </w:rPr>
            </w:pPr>
            <w:r w:rsidRPr="00BF0878">
              <w:rPr>
                <w:rFonts w:ascii="Times New Roman" w:hAnsi="Times New Roman"/>
                <w:i/>
                <w:color w:val="000000"/>
                <w:spacing w:val="3"/>
                <w:sz w:val="15"/>
                <w:lang w:val="es-CR"/>
              </w:rPr>
              <w:t xml:space="preserve">Telefono: 2586-8301 Fax: </w:t>
            </w:r>
            <w:r w:rsidRPr="00BF0878">
              <w:rPr>
                <w:rFonts w:ascii="Times New Roman" w:hAnsi="Times New Roman"/>
                <w:i/>
                <w:color w:val="000000"/>
                <w:spacing w:val="3"/>
                <w:sz w:val="12"/>
                <w:lang w:val="es-CR"/>
              </w:rPr>
              <w:t xml:space="preserve">2226-8527/ </w:t>
            </w:r>
            <w:r w:rsidRPr="00BF0878">
              <w:rPr>
                <w:rFonts w:ascii="Times New Roman" w:hAnsi="Times New Roman"/>
                <w:i/>
                <w:color w:val="000000"/>
                <w:spacing w:val="3"/>
                <w:sz w:val="15"/>
                <w:lang w:val="es-CR"/>
              </w:rPr>
              <w:t>A</w:t>
            </w:r>
            <w:r w:rsidRPr="00BF0878">
              <w:rPr>
                <w:rFonts w:ascii="Times New Roman" w:hAnsi="Times New Roman"/>
                <w:i/>
                <w:color w:val="000000"/>
                <w:spacing w:val="3"/>
                <w:sz w:val="15"/>
                <w:lang w:val="es-CR"/>
              </w:rPr>
              <w:t>partado Postal 3371-1000 Son Jose</w:t>
            </w:r>
            <w:r w:rsidRPr="00BF0878">
              <w:rPr>
                <w:rFonts w:ascii="Times New Roman" w:hAnsi="Times New Roman"/>
                <w:i/>
                <w:color w:val="000000"/>
                <w:spacing w:val="3"/>
                <w:sz w:val="15"/>
                <w:lang w:val="es-CR"/>
              </w:rPr>
              <w:tab/>
            </w:r>
            <w:r w:rsidRPr="00BF0878">
              <w:rPr>
                <w:rFonts w:ascii="Times New Roman" w:hAnsi="Times New Roman"/>
                <w:color w:val="000000"/>
                <w:spacing w:val="2"/>
                <w:sz w:val="15"/>
                <w:lang w:val="es-CR"/>
              </w:rPr>
              <w:t xml:space="preserve">Pagina </w:t>
            </w:r>
            <w:r w:rsidRPr="00BF0878">
              <w:rPr>
                <w:rFonts w:ascii="Times New Roman" w:hAnsi="Times New Roman"/>
                <w:color w:val="000000"/>
                <w:spacing w:val="2"/>
                <w:sz w:val="11"/>
                <w:lang w:val="es-CR"/>
              </w:rPr>
              <w:t xml:space="preserve">2 </w:t>
            </w:r>
            <w:r w:rsidRPr="00BF0878">
              <w:rPr>
                <w:rFonts w:ascii="Times New Roman" w:hAnsi="Times New Roman"/>
                <w:color w:val="000000"/>
                <w:spacing w:val="2"/>
                <w:sz w:val="15"/>
                <w:lang w:val="es-CR"/>
              </w:rPr>
              <w:t xml:space="preserve">de </w:t>
            </w:r>
            <w:r w:rsidRPr="00BF0878">
              <w:rPr>
                <w:rFonts w:ascii="Times New Roman" w:hAnsi="Times New Roman"/>
                <w:color w:val="000000"/>
                <w:spacing w:val="2"/>
                <w:sz w:val="11"/>
                <w:lang w:val="es-CR"/>
              </w:rPr>
              <w:t>2</w:t>
            </w:r>
          </w:p>
        </w:tc>
        <w:tc>
          <w:tcPr>
            <w:tcW w:w="1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25CF" w:rsidRDefault="009B58BE">
            <w:pPr>
              <w:spacing w:before="19"/>
              <w:ind w:left="154" w:right="416"/>
            </w:pPr>
            <w:r>
              <w:rPr>
                <w:noProof/>
              </w:rPr>
              <w:drawing>
                <wp:inline distT="0" distB="0" distL="0" distR="0">
                  <wp:extent cx="690245" cy="301625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5CF" w:rsidRPr="00BF087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830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25CF" w:rsidRDefault="002925CF"/>
        </w:tc>
        <w:tc>
          <w:tcPr>
            <w:tcW w:w="17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925CF" w:rsidRPr="00BF0878" w:rsidRDefault="009B58BE">
            <w:pPr>
              <w:spacing w:before="72" w:line="215" w:lineRule="exact"/>
              <w:ind w:right="420"/>
              <w:jc w:val="right"/>
              <w:rPr>
                <w:rFonts w:ascii="Arial" w:hAnsi="Arial"/>
                <w:color w:val="000000"/>
                <w:spacing w:val="-17"/>
                <w:w w:val="115"/>
                <w:sz w:val="21"/>
                <w:lang w:val="es-CR"/>
              </w:rPr>
            </w:pPr>
            <w:r w:rsidRPr="00BF0878">
              <w:rPr>
                <w:rFonts w:ascii="Arial" w:hAnsi="Arial"/>
                <w:color w:val="000000"/>
                <w:spacing w:val="-17"/>
                <w:w w:val="115"/>
                <w:sz w:val="21"/>
                <w:lang w:val="es-CR"/>
              </w:rPr>
              <w:t>COSTA RICA</w:t>
            </w:r>
          </w:p>
          <w:p w:rsidR="002925CF" w:rsidRPr="00BF0878" w:rsidRDefault="009B58BE">
            <w:pPr>
              <w:spacing w:before="36" w:line="66" w:lineRule="exact"/>
              <w:ind w:right="420"/>
              <w:jc w:val="right"/>
              <w:rPr>
                <w:rFonts w:ascii="Times New Roman" w:hAnsi="Times New Roman"/>
                <w:color w:val="000000"/>
                <w:spacing w:val="20"/>
                <w:sz w:val="6"/>
                <w:lang w:val="es-CR"/>
              </w:rPr>
            </w:pPr>
            <w:r w:rsidRPr="00BF0878">
              <w:rPr>
                <w:rFonts w:ascii="Times New Roman" w:hAnsi="Times New Roman"/>
                <w:color w:val="000000"/>
                <w:spacing w:val="20"/>
                <w:sz w:val="6"/>
                <w:lang w:val="es-CR"/>
              </w:rPr>
              <w:t>. 0 0E LA PEI 4BLEGA</w:t>
            </w:r>
          </w:p>
        </w:tc>
      </w:tr>
    </w:tbl>
    <w:p w:rsidR="009B58BE" w:rsidRPr="00BF0878" w:rsidRDefault="009B58BE">
      <w:pPr>
        <w:rPr>
          <w:lang w:val="es-CR"/>
        </w:rPr>
      </w:pPr>
    </w:p>
    <w:sectPr w:rsidR="009B58BE" w:rsidRPr="00BF0878">
      <w:pgSz w:w="12240" w:h="15840"/>
      <w:pgMar w:top="1260" w:right="1031" w:bottom="470" w:left="10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CF"/>
    <w:rsid w:val="002925CF"/>
    <w:rsid w:val="009B58BE"/>
    <w:rsid w:val="00B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8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08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rajosgrlyrsc.go.c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sc.go.cr" TargetMode="Externa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harojos@dgse.go.c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Ramírez Salazar</dc:creator>
  <cp:lastModifiedBy>Iliana Ramírez Salazar</cp:lastModifiedBy>
  <cp:revision>2</cp:revision>
  <dcterms:created xsi:type="dcterms:W3CDTF">2017-05-30T19:47:00Z</dcterms:created>
  <dcterms:modified xsi:type="dcterms:W3CDTF">2017-05-30T19:47:00Z</dcterms:modified>
</cp:coreProperties>
</file>