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B4EEC" w14:textId="125F136B" w:rsidR="00D73DC3" w:rsidRPr="00F07B36" w:rsidRDefault="002736BB" w:rsidP="00EB0B70">
      <w:pPr>
        <w:spacing w:line="480" w:lineRule="auto"/>
        <w:jc w:val="center"/>
        <w:rPr>
          <w:rFonts w:ascii="Times New Roman" w:hAnsi="Times New Roman" w:cs="Times New Roman"/>
          <w:b/>
          <w:color w:val="000000"/>
          <w:lang w:val="es-CR"/>
        </w:rPr>
      </w:pPr>
      <w:r w:rsidRPr="00F07B36">
        <w:rPr>
          <w:rFonts w:ascii="Times New Roman" w:hAnsi="Times New Roman" w:cs="Times New Roman"/>
          <w:b/>
          <w:color w:val="000000"/>
          <w:lang w:val="es-CR"/>
        </w:rPr>
        <w:t xml:space="preserve">DECRETO EJECUTIVO </w:t>
      </w:r>
      <w:proofErr w:type="spellStart"/>
      <w:r w:rsidR="004A1C1E" w:rsidRPr="00F07B36">
        <w:rPr>
          <w:rFonts w:ascii="Times New Roman" w:hAnsi="Times New Roman" w:cs="Times New Roman"/>
          <w:b/>
          <w:color w:val="000000"/>
          <w:lang w:val="es-CR"/>
        </w:rPr>
        <w:t>N°</w:t>
      </w:r>
      <w:proofErr w:type="spellEnd"/>
      <w:r w:rsidR="0009121A" w:rsidRPr="00F07B36">
        <w:rPr>
          <w:rFonts w:ascii="Times New Roman" w:hAnsi="Times New Roman" w:cs="Times New Roman"/>
          <w:b/>
          <w:color w:val="000000"/>
          <w:lang w:val="es-CR"/>
        </w:rPr>
        <w:t>.</w:t>
      </w:r>
      <w:r w:rsidRPr="00F07B36">
        <w:rPr>
          <w:rFonts w:ascii="Times New Roman" w:hAnsi="Times New Roman" w:cs="Times New Roman"/>
          <w:b/>
          <w:color w:val="000000"/>
          <w:lang w:val="es-CR"/>
        </w:rPr>
        <w:t xml:space="preserve"> XXXX</w:t>
      </w:r>
      <w:r w:rsidR="002C5448" w:rsidRPr="00F07B36">
        <w:rPr>
          <w:rFonts w:ascii="Times New Roman" w:hAnsi="Times New Roman" w:cs="Times New Roman"/>
          <w:b/>
          <w:color w:val="000000"/>
          <w:lang w:val="es-CR"/>
        </w:rPr>
        <w:t xml:space="preserve"> </w:t>
      </w:r>
      <w:r w:rsidR="006F3ECA" w:rsidRPr="00F07B36">
        <w:rPr>
          <w:rFonts w:ascii="Times New Roman" w:hAnsi="Times New Roman" w:cs="Times New Roman"/>
          <w:b/>
          <w:color w:val="000000"/>
          <w:lang w:val="es-CR"/>
        </w:rPr>
        <w:t>-MAG</w:t>
      </w:r>
    </w:p>
    <w:p w14:paraId="2BE0CB7E" w14:textId="0F0C6113" w:rsidR="0009121A" w:rsidRPr="00F07B36" w:rsidRDefault="0009121A" w:rsidP="00F60616">
      <w:pPr>
        <w:pStyle w:val="NormalWeb"/>
        <w:spacing w:after="0" w:afterAutospacing="0"/>
        <w:jc w:val="center"/>
        <w:rPr>
          <w:rFonts w:ascii="Times New Roman" w:hAnsi="Times New Roman" w:cs="Times New Roman"/>
          <w:b/>
          <w:bCs/>
          <w:lang w:val="es-CR"/>
        </w:rPr>
      </w:pPr>
      <w:r w:rsidRPr="00F07B36">
        <w:rPr>
          <w:rFonts w:ascii="Times New Roman" w:hAnsi="Times New Roman" w:cs="Times New Roman"/>
          <w:b/>
          <w:bCs/>
          <w:lang w:val="es-CR"/>
        </w:rPr>
        <w:t>EL PRESIDENTE DE LA REPÚBLICA</w:t>
      </w:r>
    </w:p>
    <w:p w14:paraId="69EB6C86" w14:textId="7CD6DD5B" w:rsidR="0009121A" w:rsidRPr="00F07B36" w:rsidRDefault="0009121A" w:rsidP="00F60616">
      <w:pPr>
        <w:pStyle w:val="NormalWeb"/>
        <w:jc w:val="center"/>
        <w:rPr>
          <w:rFonts w:ascii="Times New Roman" w:hAnsi="Times New Roman" w:cs="Times New Roman"/>
          <w:b/>
          <w:bCs/>
          <w:lang w:val="es-CR"/>
        </w:rPr>
      </w:pPr>
      <w:r w:rsidRPr="00F07B36">
        <w:rPr>
          <w:rFonts w:ascii="Times New Roman" w:hAnsi="Times New Roman" w:cs="Times New Roman"/>
          <w:b/>
          <w:bCs/>
          <w:lang w:val="es-CR"/>
        </w:rPr>
        <w:t>Y EL MINISTRO DE AGRICULTURA Y GANADERÍA</w:t>
      </w:r>
    </w:p>
    <w:p w14:paraId="59F6E9DD" w14:textId="77777777" w:rsidR="00F60616" w:rsidRPr="00F07B36" w:rsidRDefault="00F60616" w:rsidP="00F60616">
      <w:pPr>
        <w:pStyle w:val="NormalWeb"/>
        <w:jc w:val="center"/>
        <w:rPr>
          <w:rFonts w:ascii="Times New Roman" w:hAnsi="Times New Roman" w:cs="Times New Roman"/>
          <w:bCs/>
          <w:lang w:val="es-CR"/>
        </w:rPr>
      </w:pPr>
    </w:p>
    <w:p w14:paraId="720B2652" w14:textId="22506084" w:rsidR="0009121A" w:rsidRPr="00F07B36" w:rsidRDefault="0009121A" w:rsidP="00EB0B70">
      <w:pPr>
        <w:adjustRightInd w:val="0"/>
        <w:spacing w:line="480" w:lineRule="auto"/>
        <w:jc w:val="both"/>
        <w:rPr>
          <w:rFonts w:ascii="Times New Roman" w:hAnsi="Times New Roman" w:cs="Times New Roman"/>
          <w:bCs/>
          <w:lang w:val="es-CR"/>
        </w:rPr>
      </w:pPr>
      <w:r w:rsidRPr="00F07B36">
        <w:rPr>
          <w:rFonts w:ascii="Times New Roman" w:hAnsi="Times New Roman" w:cs="Times New Roman"/>
          <w:bCs/>
          <w:lang w:val="es-CR"/>
        </w:rPr>
        <w:t xml:space="preserve">En ejercicio de las facultades que les confieren los artículos 140, incisos 3), 8), 18), y 20), y </w:t>
      </w:r>
      <w:r w:rsidR="00493026" w:rsidRPr="00F07B36">
        <w:rPr>
          <w:rFonts w:ascii="Times New Roman" w:hAnsi="Times New Roman" w:cs="Times New Roman"/>
          <w:bCs/>
          <w:lang w:val="es-CR"/>
        </w:rPr>
        <w:t>146 de la Constitución Política;</w:t>
      </w:r>
      <w:r w:rsidRPr="00F07B36">
        <w:rPr>
          <w:rFonts w:ascii="Times New Roman" w:hAnsi="Times New Roman" w:cs="Times New Roman"/>
          <w:bCs/>
          <w:lang w:val="es-CR"/>
        </w:rPr>
        <w:t xml:space="preserve"> los artículos 25, 27.1, 28.2.b, de la </w:t>
      </w:r>
      <w:r w:rsidR="00F02E12" w:rsidRPr="00F07B36">
        <w:rPr>
          <w:rFonts w:ascii="Times New Roman" w:hAnsi="Times New Roman" w:cs="Times New Roman"/>
          <w:bCs/>
          <w:lang w:val="es-CR"/>
        </w:rPr>
        <w:t xml:space="preserve">Ley General de Administración Pública, </w:t>
      </w:r>
      <w:r w:rsidRPr="00F07B36">
        <w:rPr>
          <w:rFonts w:ascii="Times New Roman" w:hAnsi="Times New Roman" w:cs="Times New Roman"/>
          <w:bCs/>
          <w:lang w:val="es-CR"/>
        </w:rPr>
        <w:t xml:space="preserve">Ley </w:t>
      </w:r>
      <w:proofErr w:type="spellStart"/>
      <w:r w:rsidRPr="00F07B36">
        <w:rPr>
          <w:rFonts w:ascii="Times New Roman" w:hAnsi="Times New Roman" w:cs="Times New Roman"/>
          <w:bCs/>
          <w:lang w:val="es-CR"/>
        </w:rPr>
        <w:t>Nº</w:t>
      </w:r>
      <w:proofErr w:type="spellEnd"/>
      <w:r w:rsidRPr="00F07B36">
        <w:rPr>
          <w:rFonts w:ascii="Times New Roman" w:hAnsi="Times New Roman" w:cs="Times New Roman"/>
          <w:bCs/>
          <w:lang w:val="es-CR"/>
        </w:rPr>
        <w:t xml:space="preserve"> 6227 del 2 de mayo de 1978</w:t>
      </w:r>
      <w:r w:rsidR="00493026" w:rsidRPr="00F07B36">
        <w:rPr>
          <w:rFonts w:ascii="Times New Roman" w:hAnsi="Times New Roman" w:cs="Times New Roman"/>
          <w:bCs/>
          <w:lang w:val="es-CR"/>
        </w:rPr>
        <w:t>;</w:t>
      </w:r>
      <w:r w:rsidRPr="00F07B36">
        <w:rPr>
          <w:rFonts w:ascii="Times New Roman" w:hAnsi="Times New Roman" w:cs="Times New Roman"/>
          <w:bCs/>
          <w:lang w:val="es-CR"/>
        </w:rPr>
        <w:t xml:space="preserve"> </w:t>
      </w:r>
      <w:r w:rsidR="00F02E12" w:rsidRPr="00F07B36">
        <w:rPr>
          <w:rFonts w:ascii="Times New Roman" w:hAnsi="Times New Roman" w:cs="Times New Roman"/>
          <w:bCs/>
          <w:lang w:val="es-CR"/>
        </w:rPr>
        <w:t>Ley de Fomento a la Producción Agropecuaria, que incorpora la Ley Orgánica del Ministerio de Agricultura y Ganadería,</w:t>
      </w:r>
      <w:r w:rsidRPr="00F07B36">
        <w:rPr>
          <w:rFonts w:ascii="Times New Roman" w:hAnsi="Times New Roman" w:cs="Times New Roman"/>
          <w:bCs/>
          <w:lang w:val="es-CR"/>
        </w:rPr>
        <w:t xml:space="preserve"> Ley </w:t>
      </w:r>
      <w:proofErr w:type="spellStart"/>
      <w:r w:rsidR="00F02E12" w:rsidRPr="00F07B36">
        <w:rPr>
          <w:rFonts w:ascii="Times New Roman" w:hAnsi="Times New Roman" w:cs="Times New Roman"/>
          <w:bCs/>
          <w:lang w:val="es-CR"/>
        </w:rPr>
        <w:t>Nº</w:t>
      </w:r>
      <w:proofErr w:type="spellEnd"/>
      <w:r w:rsidR="00F02E12" w:rsidRPr="00F07B36">
        <w:rPr>
          <w:rFonts w:ascii="Times New Roman" w:hAnsi="Times New Roman" w:cs="Times New Roman"/>
          <w:bCs/>
          <w:lang w:val="es-CR"/>
        </w:rPr>
        <w:t xml:space="preserve"> 7064 del 29 de abril de 1987</w:t>
      </w:r>
      <w:r w:rsidR="00493026" w:rsidRPr="00F07B36">
        <w:rPr>
          <w:rFonts w:ascii="Times New Roman" w:hAnsi="Times New Roman" w:cs="Times New Roman"/>
          <w:bCs/>
          <w:lang w:val="es-CR"/>
        </w:rPr>
        <w:t>;</w:t>
      </w:r>
      <w:r w:rsidR="00F02E12" w:rsidRPr="00F07B36">
        <w:rPr>
          <w:rFonts w:ascii="Times New Roman" w:hAnsi="Times New Roman" w:cs="Times New Roman"/>
          <w:bCs/>
          <w:lang w:val="es-CR"/>
        </w:rPr>
        <w:t xml:space="preserve"> Ley de Protección Fitosanitaria, </w:t>
      </w:r>
      <w:r w:rsidRPr="00F07B36">
        <w:rPr>
          <w:rFonts w:ascii="Times New Roman" w:hAnsi="Times New Roman" w:cs="Times New Roman"/>
          <w:bCs/>
          <w:lang w:val="es-CR"/>
        </w:rPr>
        <w:t xml:space="preserve">Ley </w:t>
      </w:r>
      <w:proofErr w:type="spellStart"/>
      <w:r w:rsidRPr="00F07B36">
        <w:rPr>
          <w:rFonts w:ascii="Times New Roman" w:hAnsi="Times New Roman" w:cs="Times New Roman"/>
          <w:bCs/>
          <w:lang w:val="es-CR"/>
        </w:rPr>
        <w:t>N</w:t>
      </w:r>
      <w:r w:rsidR="00F02E12" w:rsidRPr="00F07B36">
        <w:rPr>
          <w:rFonts w:ascii="Times New Roman" w:hAnsi="Times New Roman" w:cs="Times New Roman"/>
          <w:bCs/>
          <w:lang w:val="es-CR"/>
        </w:rPr>
        <w:t>º</w:t>
      </w:r>
      <w:proofErr w:type="spellEnd"/>
      <w:r w:rsidR="00F02E12" w:rsidRPr="00F07B36">
        <w:rPr>
          <w:rFonts w:ascii="Times New Roman" w:hAnsi="Times New Roman" w:cs="Times New Roman"/>
          <w:bCs/>
          <w:lang w:val="es-CR"/>
        </w:rPr>
        <w:t xml:space="preserve"> 7664 del 8 de abril de 1997</w:t>
      </w:r>
      <w:r w:rsidR="00833D15" w:rsidRPr="00F07B36">
        <w:rPr>
          <w:rFonts w:ascii="Times New Roman" w:hAnsi="Times New Roman" w:cs="Times New Roman"/>
          <w:bCs/>
          <w:lang w:val="es-CR"/>
        </w:rPr>
        <w:t>.</w:t>
      </w:r>
      <w:r w:rsidR="00493026" w:rsidRPr="00F07B36">
        <w:rPr>
          <w:rFonts w:ascii="Times New Roman" w:hAnsi="Times New Roman" w:cs="Times New Roman"/>
          <w:bCs/>
          <w:lang w:val="es-CR"/>
        </w:rPr>
        <w:t xml:space="preserve"> </w:t>
      </w:r>
    </w:p>
    <w:p w14:paraId="4FF50D6A" w14:textId="77777777" w:rsidR="00C01233" w:rsidRPr="00F07B36" w:rsidRDefault="00C01233" w:rsidP="00EB0B70">
      <w:pPr>
        <w:adjustRightInd w:val="0"/>
        <w:spacing w:line="480" w:lineRule="auto"/>
        <w:jc w:val="both"/>
        <w:rPr>
          <w:rFonts w:ascii="Times New Roman" w:hAnsi="Times New Roman" w:cs="Times New Roman"/>
          <w:bCs/>
          <w:lang w:val="es-CR"/>
        </w:rPr>
      </w:pPr>
    </w:p>
    <w:p w14:paraId="4256388D" w14:textId="30420528" w:rsidR="0009121A" w:rsidRPr="00F07B36" w:rsidRDefault="006F3ECA" w:rsidP="00EB0B70">
      <w:pPr>
        <w:pStyle w:val="NormalWeb"/>
        <w:shd w:val="clear" w:color="auto" w:fill="FFFFFF" w:themeFill="background1"/>
        <w:spacing w:line="480" w:lineRule="auto"/>
        <w:jc w:val="center"/>
        <w:rPr>
          <w:rFonts w:ascii="Times New Roman" w:hAnsi="Times New Roman" w:cs="Times New Roman"/>
          <w:b/>
          <w:bCs/>
          <w:lang w:val="es-CR"/>
        </w:rPr>
      </w:pPr>
      <w:r w:rsidRPr="00F07B36">
        <w:rPr>
          <w:rFonts w:ascii="Times New Roman" w:hAnsi="Times New Roman" w:cs="Times New Roman"/>
          <w:b/>
          <w:bCs/>
          <w:lang w:val="es-CR"/>
        </w:rPr>
        <w:t>CONSIDERANDO</w:t>
      </w:r>
      <w:r w:rsidR="00F60616" w:rsidRPr="00F07B36">
        <w:rPr>
          <w:rFonts w:ascii="Times New Roman" w:hAnsi="Times New Roman" w:cs="Times New Roman"/>
          <w:b/>
          <w:bCs/>
          <w:lang w:val="es-CR"/>
        </w:rPr>
        <w:t>,</w:t>
      </w:r>
    </w:p>
    <w:p w14:paraId="33B5218D" w14:textId="42F97219" w:rsidR="009E3911" w:rsidRPr="00F07B36" w:rsidRDefault="0009121A" w:rsidP="00EB0B70">
      <w:pPr>
        <w:pStyle w:val="NormalWeb"/>
        <w:numPr>
          <w:ilvl w:val="0"/>
          <w:numId w:val="6"/>
        </w:numPr>
        <w:shd w:val="clear" w:color="auto" w:fill="FFFFFF" w:themeFill="background1"/>
        <w:spacing w:line="480" w:lineRule="auto"/>
        <w:ind w:hanging="644"/>
        <w:rPr>
          <w:rFonts w:ascii="Times New Roman" w:eastAsia="Verdana" w:hAnsi="Times New Roman" w:cs="Times New Roman"/>
          <w:lang w:val="es-CR"/>
        </w:rPr>
      </w:pPr>
      <w:r w:rsidRPr="00F07B36">
        <w:rPr>
          <w:rFonts w:ascii="Times New Roman" w:eastAsia="Verdana" w:hAnsi="Times New Roman" w:cs="Times New Roman"/>
          <w:shd w:val="clear" w:color="auto" w:fill="FFFFFF" w:themeFill="background1"/>
          <w:lang w:val="es-CR"/>
        </w:rPr>
        <w:t>Que el Acuerdo de Medidas Sanitarias y Fitosanitarias de la Organización</w:t>
      </w:r>
      <w:r w:rsidR="005300A0" w:rsidRPr="00F07B36">
        <w:rPr>
          <w:rFonts w:ascii="Times New Roman" w:eastAsia="Verdana" w:hAnsi="Times New Roman" w:cs="Times New Roman"/>
          <w:shd w:val="clear" w:color="auto" w:fill="FFFFFF" w:themeFill="background1"/>
          <w:lang w:val="es-CR"/>
        </w:rPr>
        <w:t xml:space="preserve"> Mundial</w:t>
      </w:r>
      <w:r w:rsidRPr="00F07B36">
        <w:rPr>
          <w:rFonts w:ascii="Times New Roman" w:eastAsia="Verdana" w:hAnsi="Times New Roman" w:cs="Times New Roman"/>
          <w:shd w:val="clear" w:color="auto" w:fill="FFFFFF" w:themeFill="background1"/>
          <w:lang w:val="es-CR"/>
        </w:rPr>
        <w:t xml:space="preserve"> de</w:t>
      </w:r>
      <w:r w:rsidRPr="00F07B36">
        <w:rPr>
          <w:rFonts w:ascii="Times New Roman" w:eastAsia="Verdana" w:hAnsi="Times New Roman" w:cs="Times New Roman"/>
          <w:lang w:val="es-CR"/>
        </w:rPr>
        <w:t xml:space="preserve"> Comercio</w:t>
      </w:r>
      <w:r w:rsidR="005300A0" w:rsidRPr="00F07B36">
        <w:rPr>
          <w:rFonts w:ascii="Times New Roman" w:eastAsia="Verdana" w:hAnsi="Times New Roman" w:cs="Times New Roman"/>
          <w:lang w:val="es-CR"/>
        </w:rPr>
        <w:t xml:space="preserve"> (OMC)</w:t>
      </w:r>
      <w:r w:rsidRPr="00F07B36">
        <w:rPr>
          <w:rFonts w:ascii="Times New Roman" w:eastAsia="Verdana" w:hAnsi="Times New Roman" w:cs="Times New Roman"/>
          <w:lang w:val="es-CR"/>
        </w:rPr>
        <w:t xml:space="preserve"> permite a los miembros adoptar y aplicar las medidas necesarias para proteger la vida y la salud de las personas y los animales o para preservar los vegetales</w:t>
      </w:r>
      <w:r w:rsidR="00685C42" w:rsidRPr="00F07B36">
        <w:rPr>
          <w:rFonts w:ascii="Times New Roman" w:eastAsia="Verdana" w:hAnsi="Times New Roman" w:cs="Times New Roman"/>
          <w:lang w:val="es-CR"/>
        </w:rPr>
        <w:t>,</w:t>
      </w:r>
      <w:r w:rsidR="0012639A" w:rsidRPr="00F07B36">
        <w:rPr>
          <w:rFonts w:ascii="Times New Roman" w:eastAsia="Verdana" w:hAnsi="Times New Roman" w:cs="Times New Roman"/>
          <w:lang w:val="es-CR"/>
        </w:rPr>
        <w:t xml:space="preserve"> y </w:t>
      </w:r>
      <w:r w:rsidR="00685C42" w:rsidRPr="00F07B36">
        <w:rPr>
          <w:rFonts w:ascii="Times New Roman" w:hAnsi="Times New Roman" w:cs="Times New Roman"/>
          <w:lang w:val="es-CR"/>
        </w:rPr>
        <w:t>fomenta</w:t>
      </w:r>
      <w:r w:rsidR="0012639A" w:rsidRPr="00F07B36">
        <w:rPr>
          <w:rFonts w:ascii="Times New Roman" w:hAnsi="Times New Roman" w:cs="Times New Roman"/>
          <w:lang w:val="es-CR"/>
        </w:rPr>
        <w:t xml:space="preserve"> la utilización de medidas fitosanitarias armonizadas entre los Miembros, sobre la base de normas, directrices y recomendaciones elaboradas por las organizaciones internacionales competentes, entre ellas las organizaciones internacionales y regionales competentes que operan en el marco de la Convención Internacional de Protección Fitosanitaria</w:t>
      </w:r>
      <w:r w:rsidR="0012639A" w:rsidRPr="00F07B36">
        <w:rPr>
          <w:rFonts w:ascii="Times New Roman" w:eastAsia="Verdana" w:hAnsi="Times New Roman" w:cs="Times New Roman"/>
          <w:color w:val="FF0000"/>
          <w:lang w:val="es-CR"/>
        </w:rPr>
        <w:t>.</w:t>
      </w:r>
    </w:p>
    <w:p w14:paraId="1D4D5635" w14:textId="3134107E" w:rsidR="000B2125" w:rsidRPr="00F07B36" w:rsidRDefault="00083567" w:rsidP="00EB0B70">
      <w:pPr>
        <w:pStyle w:val="NormalWeb"/>
        <w:numPr>
          <w:ilvl w:val="0"/>
          <w:numId w:val="6"/>
        </w:numPr>
        <w:spacing w:line="480" w:lineRule="auto"/>
        <w:ind w:hanging="644"/>
        <w:rPr>
          <w:rFonts w:ascii="Times New Roman" w:eastAsia="Verdana" w:hAnsi="Times New Roman" w:cs="Times New Roman"/>
          <w:lang w:val="es-CR"/>
        </w:rPr>
      </w:pPr>
      <w:r w:rsidRPr="00F07B36">
        <w:rPr>
          <w:rFonts w:ascii="Times New Roman" w:eastAsia="Verdana" w:hAnsi="Times New Roman" w:cs="Times New Roman"/>
          <w:lang w:val="es-CR"/>
        </w:rPr>
        <w:t xml:space="preserve"> </w:t>
      </w:r>
      <w:r w:rsidR="0012639A" w:rsidRPr="00F07B36">
        <w:rPr>
          <w:rFonts w:ascii="Times New Roman" w:eastAsia="Verdana" w:hAnsi="Times New Roman" w:cs="Times New Roman"/>
          <w:lang w:val="es-CR"/>
        </w:rPr>
        <w:t>Que</w:t>
      </w:r>
      <w:r w:rsidRPr="00F07B36">
        <w:rPr>
          <w:rFonts w:ascii="Times New Roman" w:eastAsia="Verdana" w:hAnsi="Times New Roman" w:cs="Times New Roman"/>
          <w:lang w:val="es-CR"/>
        </w:rPr>
        <w:t xml:space="preserve"> la </w:t>
      </w:r>
      <w:r w:rsidR="00685C42" w:rsidRPr="00F07B36">
        <w:rPr>
          <w:rFonts w:ascii="Times New Roman" w:eastAsia="Verdana" w:hAnsi="Times New Roman" w:cs="Times New Roman"/>
          <w:lang w:val="es-CR"/>
        </w:rPr>
        <w:t xml:space="preserve">Comisión de Medidas Fitosanitarias de </w:t>
      </w:r>
      <w:r w:rsidR="0012639A" w:rsidRPr="00F07B36">
        <w:rPr>
          <w:rFonts w:ascii="Times New Roman" w:eastAsia="Verdana" w:hAnsi="Times New Roman" w:cs="Times New Roman"/>
          <w:lang w:val="es-CR"/>
        </w:rPr>
        <w:t xml:space="preserve">la Convención Internacional de Protección Fitosanitaria, </w:t>
      </w:r>
      <w:r w:rsidR="00685C42" w:rsidRPr="00F07B36">
        <w:rPr>
          <w:rFonts w:ascii="Times New Roman" w:eastAsia="Verdana" w:hAnsi="Times New Roman" w:cs="Times New Roman"/>
          <w:lang w:val="es-CR"/>
        </w:rPr>
        <w:t>adoptó</w:t>
      </w:r>
      <w:r w:rsidR="000B2125" w:rsidRPr="00F07B36">
        <w:rPr>
          <w:rFonts w:ascii="Times New Roman" w:eastAsia="Verdana" w:hAnsi="Times New Roman" w:cs="Times New Roman"/>
          <w:lang w:val="es-CR"/>
        </w:rPr>
        <w:t xml:space="preserve"> </w:t>
      </w:r>
      <w:r w:rsidR="0012639A" w:rsidRPr="00F07B36">
        <w:rPr>
          <w:rFonts w:ascii="Times New Roman" w:eastAsia="Verdana" w:hAnsi="Times New Roman" w:cs="Times New Roman"/>
          <w:lang w:val="es-CR"/>
        </w:rPr>
        <w:t xml:space="preserve">la Norma Internacional para Medidas Fitosanitarias </w:t>
      </w:r>
      <w:r w:rsidR="0012639A" w:rsidRPr="00F07B36">
        <w:rPr>
          <w:rFonts w:ascii="Times New Roman" w:hAnsi="Times New Roman" w:cs="Times New Roman"/>
          <w:bCs/>
          <w:lang w:val="es-CR"/>
        </w:rPr>
        <w:lastRenderedPageBreak/>
        <w:t xml:space="preserve">No. </w:t>
      </w:r>
      <w:r w:rsidR="00685C42" w:rsidRPr="00F07B36">
        <w:rPr>
          <w:rFonts w:ascii="Times New Roman" w:eastAsia="Verdana" w:hAnsi="Times New Roman" w:cs="Times New Roman"/>
          <w:lang w:val="es-CR"/>
        </w:rPr>
        <w:t>15 (NIMF 15) que establece la r</w:t>
      </w:r>
      <w:r w:rsidR="0012639A" w:rsidRPr="00F07B36">
        <w:rPr>
          <w:rFonts w:ascii="Times New Roman" w:eastAsia="Verdana" w:hAnsi="Times New Roman" w:cs="Times New Roman"/>
          <w:lang w:val="es-CR"/>
        </w:rPr>
        <w:t>eglamentación del embalaje de madera utilizado en el comercio internacional</w:t>
      </w:r>
      <w:r w:rsidR="000B2125" w:rsidRPr="00F07B36">
        <w:rPr>
          <w:rFonts w:ascii="Times New Roman" w:eastAsia="Verdana" w:hAnsi="Times New Roman" w:cs="Times New Roman"/>
          <w:lang w:val="es-CR"/>
        </w:rPr>
        <w:t xml:space="preserve">, en el año 2002 y su última modificación en el 2018. </w:t>
      </w:r>
    </w:p>
    <w:p w14:paraId="69FA62D8" w14:textId="281415B2" w:rsidR="0012639A" w:rsidRPr="00F07B36" w:rsidRDefault="000B2125" w:rsidP="00EB0B70">
      <w:pPr>
        <w:pStyle w:val="NormalWeb"/>
        <w:numPr>
          <w:ilvl w:val="0"/>
          <w:numId w:val="6"/>
        </w:numPr>
        <w:spacing w:line="480" w:lineRule="auto"/>
        <w:ind w:hanging="644"/>
        <w:rPr>
          <w:rFonts w:ascii="Times New Roman" w:eastAsia="Verdana" w:hAnsi="Times New Roman" w:cs="Times New Roman"/>
          <w:lang w:val="es-CR"/>
        </w:rPr>
      </w:pPr>
      <w:r w:rsidRPr="00F07B36">
        <w:rPr>
          <w:rFonts w:ascii="Times New Roman" w:eastAsia="Verdana" w:hAnsi="Times New Roman" w:cs="Times New Roman"/>
          <w:lang w:val="es-CR"/>
        </w:rPr>
        <w:t xml:space="preserve">Que </w:t>
      </w:r>
      <w:r w:rsidR="009E3911" w:rsidRPr="00F07B36">
        <w:rPr>
          <w:rFonts w:ascii="Times New Roman" w:eastAsia="Verdana" w:hAnsi="Times New Roman" w:cs="Times New Roman"/>
          <w:lang w:val="es-CR"/>
        </w:rPr>
        <w:t>la Norma</w:t>
      </w:r>
      <w:r w:rsidR="0012639A" w:rsidRPr="00F07B36">
        <w:rPr>
          <w:rFonts w:ascii="Times New Roman" w:eastAsia="Verdana" w:hAnsi="Times New Roman" w:cs="Times New Roman"/>
          <w:lang w:val="es-CR"/>
        </w:rPr>
        <w:t xml:space="preserve"> </w:t>
      </w:r>
      <w:r w:rsidR="009E3911" w:rsidRPr="00F07B36">
        <w:rPr>
          <w:rFonts w:ascii="Times New Roman" w:eastAsia="Verdana" w:hAnsi="Times New Roman" w:cs="Times New Roman"/>
          <w:lang w:val="es-CR"/>
        </w:rPr>
        <w:t xml:space="preserve">supra citada, </w:t>
      </w:r>
      <w:r w:rsidR="0012639A" w:rsidRPr="00F07B36">
        <w:rPr>
          <w:rFonts w:ascii="Times New Roman" w:eastAsia="Verdana" w:hAnsi="Times New Roman" w:cs="Times New Roman"/>
          <w:lang w:val="es-CR"/>
        </w:rPr>
        <w:t>indica que la producción del embalaje de madera</w:t>
      </w:r>
      <w:r w:rsidR="00685C42" w:rsidRPr="00F07B36">
        <w:rPr>
          <w:rFonts w:ascii="Times New Roman" w:eastAsia="Verdana" w:hAnsi="Times New Roman" w:cs="Times New Roman"/>
          <w:lang w:val="es-CR"/>
        </w:rPr>
        <w:t xml:space="preserve"> se realiza</w:t>
      </w:r>
      <w:r w:rsidR="0012639A" w:rsidRPr="00F07B36">
        <w:rPr>
          <w:rFonts w:ascii="Times New Roman" w:eastAsia="Verdana" w:hAnsi="Times New Roman" w:cs="Times New Roman"/>
          <w:lang w:val="es-CR"/>
        </w:rPr>
        <w:t xml:space="preserve"> bajo dos actividades principales</w:t>
      </w:r>
      <w:r w:rsidR="00EA7F29" w:rsidRPr="00F07B36">
        <w:rPr>
          <w:rFonts w:ascii="Times New Roman" w:eastAsia="Verdana" w:hAnsi="Times New Roman" w:cs="Times New Roman"/>
          <w:lang w:val="es-CR"/>
        </w:rPr>
        <w:t>: fabricación</w:t>
      </w:r>
      <w:r w:rsidR="000615C3" w:rsidRPr="00F07B36">
        <w:rPr>
          <w:rFonts w:ascii="Times New Roman" w:eastAsia="Verdana" w:hAnsi="Times New Roman" w:cs="Times New Roman"/>
          <w:lang w:val="es-CR"/>
        </w:rPr>
        <w:t xml:space="preserve"> y</w:t>
      </w:r>
      <w:r w:rsidR="0012639A" w:rsidRPr="00F07B36">
        <w:rPr>
          <w:rFonts w:ascii="Times New Roman" w:eastAsia="Verdana" w:hAnsi="Times New Roman" w:cs="Times New Roman"/>
          <w:lang w:val="es-CR"/>
        </w:rPr>
        <w:t xml:space="preserve"> tratamiento y marcado de embalaje tratado</w:t>
      </w:r>
      <w:r w:rsidR="00685C42" w:rsidRPr="00F07B36">
        <w:rPr>
          <w:rFonts w:ascii="Times New Roman" w:eastAsia="Verdana" w:hAnsi="Times New Roman" w:cs="Times New Roman"/>
          <w:lang w:val="es-CR"/>
        </w:rPr>
        <w:t>.</w:t>
      </w:r>
    </w:p>
    <w:p w14:paraId="45AEF18E" w14:textId="77777777" w:rsidR="0012639A" w:rsidRPr="00F07B36" w:rsidRDefault="0012639A" w:rsidP="00EB0B70">
      <w:pPr>
        <w:pStyle w:val="NormalWeb"/>
        <w:numPr>
          <w:ilvl w:val="0"/>
          <w:numId w:val="6"/>
        </w:numPr>
        <w:spacing w:line="480" w:lineRule="auto"/>
        <w:ind w:hanging="644"/>
        <w:rPr>
          <w:rFonts w:ascii="Times New Roman" w:eastAsia="Verdana" w:hAnsi="Times New Roman" w:cs="Times New Roman"/>
          <w:lang w:val="es-CR"/>
        </w:rPr>
      </w:pPr>
      <w:r w:rsidRPr="00F07B36">
        <w:rPr>
          <w:rFonts w:ascii="Times New Roman" w:hAnsi="Times New Roman" w:cs="Times New Roman"/>
          <w:lang w:val="es-CR"/>
        </w:rPr>
        <w:t>Que el embalaje de madera usualmente está hecho de madera en bruto, que no ha recibido un tratamiento o el procesamiento adecuado para eliminar las plagas presentes en ella, lo que hace que el mismo se constituya en una vía para la introducción y dispersión de plagas cuarentenarias.</w:t>
      </w:r>
    </w:p>
    <w:p w14:paraId="13672EF3" w14:textId="59BC9598" w:rsidR="00C0072D" w:rsidRPr="00F07B36" w:rsidRDefault="00C0072D" w:rsidP="00EB0B70">
      <w:pPr>
        <w:pStyle w:val="NormalWeb"/>
        <w:numPr>
          <w:ilvl w:val="0"/>
          <w:numId w:val="6"/>
        </w:numPr>
        <w:spacing w:line="480" w:lineRule="auto"/>
        <w:ind w:hanging="644"/>
        <w:rPr>
          <w:rFonts w:ascii="Times New Roman" w:eastAsia="Verdana" w:hAnsi="Times New Roman" w:cs="Times New Roman"/>
          <w:lang w:val="es-CR"/>
        </w:rPr>
      </w:pPr>
      <w:r w:rsidRPr="00F07B36">
        <w:rPr>
          <w:rFonts w:ascii="Times New Roman" w:eastAsia="Verdana" w:hAnsi="Times New Roman" w:cs="Times New Roman"/>
          <w:lang w:val="es-CR"/>
        </w:rPr>
        <w:t>Que el Servicio Fitosanitario del Estado, cuenta con personería jurídica instrumental y amplias facultades para cumplir con los objetivos, fines y competencias que establece su ley constitutiva</w:t>
      </w:r>
      <w:r w:rsidR="00107FAE" w:rsidRPr="00F07B36">
        <w:rPr>
          <w:rFonts w:ascii="Times New Roman" w:eastAsia="Verdana" w:hAnsi="Times New Roman" w:cs="Times New Roman"/>
          <w:lang w:val="es-CR"/>
        </w:rPr>
        <w:t>, Ley de Protección Fitosanitaria</w:t>
      </w:r>
      <w:r w:rsidR="00F02E12" w:rsidRPr="00F07B36">
        <w:rPr>
          <w:rFonts w:ascii="Times New Roman" w:eastAsia="Verdana" w:hAnsi="Times New Roman" w:cs="Times New Roman"/>
          <w:lang w:val="es-CR"/>
        </w:rPr>
        <w:t>,</w:t>
      </w:r>
      <w:r w:rsidR="00107FAE" w:rsidRPr="00F07B36">
        <w:rPr>
          <w:rFonts w:ascii="Times New Roman" w:eastAsia="Verdana" w:hAnsi="Times New Roman" w:cs="Times New Roman"/>
          <w:lang w:val="es-CR"/>
        </w:rPr>
        <w:t xml:space="preserve"> </w:t>
      </w:r>
      <w:r w:rsidR="00F02E12" w:rsidRPr="00F07B36">
        <w:rPr>
          <w:rFonts w:ascii="Times New Roman" w:eastAsia="Verdana" w:hAnsi="Times New Roman" w:cs="Times New Roman"/>
          <w:lang w:val="es-CR"/>
        </w:rPr>
        <w:t xml:space="preserve">Ley </w:t>
      </w:r>
      <w:r w:rsidR="00F02E12" w:rsidRPr="00F07B36">
        <w:rPr>
          <w:rFonts w:ascii="Times New Roman" w:hAnsi="Times New Roman" w:cs="Times New Roman"/>
          <w:bCs/>
          <w:lang w:val="es-CR"/>
        </w:rPr>
        <w:t>N°</w:t>
      </w:r>
      <w:r w:rsidR="00F02E12" w:rsidRPr="00F07B36">
        <w:rPr>
          <w:rFonts w:ascii="Times New Roman" w:eastAsia="Verdana" w:hAnsi="Times New Roman" w:cs="Times New Roman"/>
          <w:lang w:val="es-CR"/>
        </w:rPr>
        <w:t xml:space="preserve">7664 </w:t>
      </w:r>
      <w:r w:rsidR="00107FAE" w:rsidRPr="00F07B36">
        <w:rPr>
          <w:rFonts w:ascii="Times New Roman" w:eastAsia="Verdana" w:hAnsi="Times New Roman" w:cs="Times New Roman"/>
          <w:lang w:val="es-CR"/>
        </w:rPr>
        <w:t>del 08 de agosto de 1997</w:t>
      </w:r>
      <w:r w:rsidRPr="00F07B36">
        <w:rPr>
          <w:rFonts w:ascii="Times New Roman" w:eastAsia="Verdana" w:hAnsi="Times New Roman" w:cs="Times New Roman"/>
          <w:lang w:val="es-CR"/>
        </w:rPr>
        <w:t>.</w:t>
      </w:r>
    </w:p>
    <w:p w14:paraId="20FF3A25" w14:textId="79EF2977" w:rsidR="00873144" w:rsidRPr="00F07B36" w:rsidRDefault="00873144" w:rsidP="00EB0B70">
      <w:pPr>
        <w:pStyle w:val="NormalWeb"/>
        <w:numPr>
          <w:ilvl w:val="0"/>
          <w:numId w:val="6"/>
        </w:numPr>
        <w:spacing w:line="480" w:lineRule="auto"/>
        <w:ind w:hanging="644"/>
        <w:rPr>
          <w:rFonts w:ascii="Times New Roman" w:eastAsia="Verdana" w:hAnsi="Times New Roman" w:cs="Times New Roman"/>
          <w:lang w:val="es-CR"/>
        </w:rPr>
      </w:pPr>
      <w:r w:rsidRPr="00F07B36">
        <w:rPr>
          <w:rFonts w:ascii="Times New Roman" w:eastAsia="Verdana" w:hAnsi="Times New Roman" w:cs="Times New Roman"/>
          <w:lang w:val="es-CR"/>
        </w:rPr>
        <w:t xml:space="preserve">Que de acuerdo a la </w:t>
      </w:r>
      <w:r w:rsidR="00F02E12" w:rsidRPr="00F07B36">
        <w:rPr>
          <w:rFonts w:ascii="Times New Roman" w:eastAsia="Verdana" w:hAnsi="Times New Roman" w:cs="Times New Roman"/>
          <w:lang w:val="es-CR"/>
        </w:rPr>
        <w:t xml:space="preserve">Ley de Protección Fitosanitaria, </w:t>
      </w:r>
      <w:r w:rsidRPr="00F07B36">
        <w:rPr>
          <w:rFonts w:ascii="Times New Roman" w:eastAsia="Verdana" w:hAnsi="Times New Roman" w:cs="Times New Roman"/>
          <w:lang w:val="es-CR"/>
        </w:rPr>
        <w:t xml:space="preserve">Ley </w:t>
      </w:r>
      <w:proofErr w:type="spellStart"/>
      <w:r w:rsidR="009E14D4" w:rsidRPr="00F07B36">
        <w:rPr>
          <w:rFonts w:ascii="Times New Roman" w:hAnsi="Times New Roman" w:cs="Times New Roman"/>
          <w:bCs/>
          <w:lang w:val="es-CR"/>
        </w:rPr>
        <w:t>N</w:t>
      </w:r>
      <w:r w:rsidR="00F02E12" w:rsidRPr="00F07B36">
        <w:rPr>
          <w:rFonts w:ascii="Times New Roman" w:hAnsi="Times New Roman" w:cs="Times New Roman"/>
          <w:bCs/>
          <w:lang w:val="es-CR"/>
        </w:rPr>
        <w:t>°</w:t>
      </w:r>
      <w:proofErr w:type="spellEnd"/>
      <w:r w:rsidR="009E14D4" w:rsidRPr="00F07B36">
        <w:rPr>
          <w:rFonts w:ascii="Times New Roman" w:hAnsi="Times New Roman" w:cs="Times New Roman"/>
          <w:bCs/>
          <w:lang w:val="es-CR"/>
        </w:rPr>
        <w:t xml:space="preserve"> </w:t>
      </w:r>
      <w:r w:rsidRPr="00F07B36">
        <w:rPr>
          <w:rFonts w:ascii="Times New Roman" w:eastAsia="Verdana" w:hAnsi="Times New Roman" w:cs="Times New Roman"/>
          <w:lang w:val="es-CR"/>
        </w:rPr>
        <w:t>7664 del 08 de agosto de 1997, son funciones del Servicio Fitosanitario del Estado</w:t>
      </w:r>
      <w:r w:rsidR="001A4D23" w:rsidRPr="00F07B36">
        <w:rPr>
          <w:rFonts w:ascii="Times New Roman" w:eastAsia="Verdana" w:hAnsi="Times New Roman" w:cs="Times New Roman"/>
          <w:lang w:val="es-CR"/>
        </w:rPr>
        <w:t>:</w:t>
      </w:r>
      <w:r w:rsidRPr="00F07B36">
        <w:rPr>
          <w:rFonts w:ascii="Times New Roman" w:eastAsia="Verdana" w:hAnsi="Times New Roman" w:cs="Times New Roman"/>
          <w:lang w:val="es-CR"/>
        </w:rPr>
        <w:t xml:space="preserve"> asesorar en materia de protección fitosanitaria y recomendar la emisión de las normas jurídicas necesarias en este campo; así como realizar el control fitosanitario del intercambio, nacional e internacional de vegetales, materiales de empaque y acondicionamiento y medios de transporte capaces de propagar o introducir plagas que amenacen la seguridad alimentaria y la actividad económica en que se basa la producción agrícola.</w:t>
      </w:r>
    </w:p>
    <w:p w14:paraId="3C8D0B22" w14:textId="170A8012" w:rsidR="00554D16" w:rsidRPr="00F07B36" w:rsidRDefault="00554D16" w:rsidP="00EB0B70">
      <w:pPr>
        <w:pStyle w:val="NormalWeb"/>
        <w:numPr>
          <w:ilvl w:val="0"/>
          <w:numId w:val="6"/>
        </w:numPr>
        <w:spacing w:line="480" w:lineRule="auto"/>
        <w:ind w:hanging="644"/>
        <w:rPr>
          <w:rFonts w:ascii="Times New Roman" w:eastAsia="Verdana" w:hAnsi="Times New Roman" w:cs="Times New Roman"/>
          <w:lang w:val="es-CR"/>
        </w:rPr>
      </w:pPr>
      <w:r w:rsidRPr="00F07B36">
        <w:rPr>
          <w:rFonts w:ascii="Times New Roman" w:hAnsi="Times New Roman" w:cs="Times New Roman"/>
          <w:bCs/>
          <w:lang w:val="es-CR"/>
        </w:rPr>
        <w:t>Que las medidas fitosanitarias que establezca el Servicio Fitosanitario del Estado, en</w:t>
      </w:r>
      <w:r w:rsidR="009E14D4" w:rsidRPr="00F07B36">
        <w:rPr>
          <w:rFonts w:ascii="Times New Roman" w:hAnsi="Times New Roman" w:cs="Times New Roman"/>
          <w:bCs/>
          <w:lang w:val="es-CR"/>
        </w:rPr>
        <w:t xml:space="preserve"> virtud de la aplicación de la Ley de Protección Fitosanitaria,</w:t>
      </w:r>
      <w:r w:rsidR="009E14D4" w:rsidRPr="00F07B36">
        <w:rPr>
          <w:rFonts w:ascii="Times New Roman" w:hAnsi="Times New Roman" w:cs="Times New Roman"/>
          <w:lang w:val="es-CR"/>
        </w:rPr>
        <w:t xml:space="preserve"> </w:t>
      </w:r>
      <w:r w:rsidR="009E14D4" w:rsidRPr="00F07B36">
        <w:rPr>
          <w:rFonts w:ascii="Times New Roman" w:hAnsi="Times New Roman" w:cs="Times New Roman"/>
          <w:bCs/>
          <w:lang w:val="es-CR"/>
        </w:rPr>
        <w:t>Ley N</w:t>
      </w:r>
      <w:r w:rsidR="00F02E12" w:rsidRPr="00F07B36">
        <w:rPr>
          <w:rFonts w:ascii="Times New Roman" w:hAnsi="Times New Roman" w:cs="Times New Roman"/>
          <w:bCs/>
          <w:lang w:val="es-CR"/>
        </w:rPr>
        <w:t>°</w:t>
      </w:r>
      <w:r w:rsidR="009E14D4" w:rsidRPr="00F07B36">
        <w:rPr>
          <w:rFonts w:ascii="Times New Roman" w:hAnsi="Times New Roman" w:cs="Times New Roman"/>
          <w:bCs/>
          <w:lang w:val="es-CR"/>
        </w:rPr>
        <w:t>7664 del 8 de abril de 1997</w:t>
      </w:r>
      <w:r w:rsidRPr="00F07B36">
        <w:rPr>
          <w:rFonts w:ascii="Times New Roman" w:hAnsi="Times New Roman" w:cs="Times New Roman"/>
          <w:bCs/>
          <w:lang w:val="es-CR"/>
        </w:rPr>
        <w:t>, son de interés público y de aplicación obligatoria.</w:t>
      </w:r>
    </w:p>
    <w:p w14:paraId="5B83239A" w14:textId="75670D3B" w:rsidR="00C0072D" w:rsidRPr="00F07B36" w:rsidRDefault="00C0072D" w:rsidP="00EB0B70">
      <w:pPr>
        <w:pStyle w:val="NormalWeb"/>
        <w:numPr>
          <w:ilvl w:val="0"/>
          <w:numId w:val="6"/>
        </w:numPr>
        <w:spacing w:line="480" w:lineRule="auto"/>
        <w:ind w:hanging="644"/>
        <w:rPr>
          <w:rFonts w:ascii="Times New Roman" w:eastAsia="Verdana" w:hAnsi="Times New Roman" w:cs="Times New Roman"/>
          <w:lang w:val="es-CR"/>
        </w:rPr>
      </w:pPr>
      <w:proofErr w:type="gramStart"/>
      <w:r w:rsidRPr="00F07B36">
        <w:rPr>
          <w:rFonts w:ascii="Times New Roman" w:eastAsiaTheme="minorHAnsi" w:hAnsi="Times New Roman" w:cs="Times New Roman"/>
          <w:lang w:val="es-CR" w:eastAsia="en-US"/>
        </w:rPr>
        <w:lastRenderedPageBreak/>
        <w:t>Que</w:t>
      </w:r>
      <w:proofErr w:type="gramEnd"/>
      <w:r w:rsidRPr="00F07B36">
        <w:rPr>
          <w:rFonts w:ascii="Times New Roman" w:eastAsiaTheme="minorHAnsi" w:hAnsi="Times New Roman" w:cs="Times New Roman"/>
          <w:lang w:val="es-CR" w:eastAsia="en-US"/>
        </w:rPr>
        <w:t xml:space="preserve"> con el fin de poder dar seguimi</w:t>
      </w:r>
      <w:r w:rsidR="006072C0" w:rsidRPr="00F07B36">
        <w:rPr>
          <w:rFonts w:ascii="Times New Roman" w:eastAsiaTheme="minorHAnsi" w:hAnsi="Times New Roman" w:cs="Times New Roman"/>
          <w:lang w:val="es-CR" w:eastAsia="en-US"/>
        </w:rPr>
        <w:t xml:space="preserve">ento al embalaje de madera utilizado en el comercio internacional, </w:t>
      </w:r>
      <w:r w:rsidRPr="00F07B36">
        <w:rPr>
          <w:rFonts w:ascii="Times New Roman" w:eastAsiaTheme="minorHAnsi" w:hAnsi="Times New Roman" w:cs="Times New Roman"/>
          <w:lang w:val="es-CR" w:eastAsia="en-US"/>
        </w:rPr>
        <w:t>se requiere regular el registro</w:t>
      </w:r>
      <w:r w:rsidR="00C310AC" w:rsidRPr="00F07B36">
        <w:rPr>
          <w:rFonts w:ascii="Times New Roman" w:hAnsi="Times New Roman" w:cs="Times New Roman"/>
          <w:lang w:val="es-CR"/>
        </w:rPr>
        <w:t xml:space="preserve"> </w:t>
      </w:r>
      <w:r w:rsidR="00C310AC" w:rsidRPr="00F07B36">
        <w:rPr>
          <w:rFonts w:ascii="Times New Roman" w:eastAsiaTheme="minorHAnsi" w:hAnsi="Times New Roman" w:cs="Times New Roman"/>
          <w:lang w:val="es-CR" w:eastAsia="en-US"/>
        </w:rPr>
        <w:t xml:space="preserve">de </w:t>
      </w:r>
      <w:r w:rsidR="006072C0" w:rsidRPr="00F07B36">
        <w:rPr>
          <w:rFonts w:ascii="Times New Roman" w:eastAsiaTheme="minorHAnsi" w:hAnsi="Times New Roman" w:cs="Times New Roman"/>
          <w:lang w:val="es-CR" w:eastAsia="en-US"/>
        </w:rPr>
        <w:t xml:space="preserve">fabricantes y </w:t>
      </w:r>
      <w:r w:rsidR="00554D16" w:rsidRPr="00F07B36">
        <w:rPr>
          <w:rFonts w:ascii="Times New Roman" w:eastAsiaTheme="minorHAnsi" w:hAnsi="Times New Roman" w:cs="Times New Roman"/>
          <w:lang w:val="es-CR" w:eastAsia="en-US"/>
        </w:rPr>
        <w:t xml:space="preserve">de </w:t>
      </w:r>
      <w:r w:rsidR="006072C0" w:rsidRPr="00F07B36">
        <w:rPr>
          <w:rFonts w:ascii="Times New Roman" w:eastAsiaTheme="minorHAnsi" w:hAnsi="Times New Roman" w:cs="Times New Roman"/>
          <w:lang w:val="es-CR" w:eastAsia="en-US"/>
        </w:rPr>
        <w:t>tratantes de embalaje de madera</w:t>
      </w:r>
      <w:r w:rsidR="00F45605">
        <w:rPr>
          <w:rFonts w:ascii="Times New Roman" w:eastAsiaTheme="minorHAnsi" w:hAnsi="Times New Roman" w:cs="Times New Roman"/>
          <w:lang w:val="es-CR" w:eastAsia="en-US"/>
        </w:rPr>
        <w:t xml:space="preserve"> utilizado en el comercio internacional</w:t>
      </w:r>
      <w:r w:rsidRPr="00F07B36">
        <w:rPr>
          <w:rFonts w:ascii="Times New Roman" w:eastAsiaTheme="minorHAnsi" w:hAnsi="Times New Roman" w:cs="Times New Roman"/>
          <w:lang w:val="es-CR" w:eastAsia="en-US"/>
        </w:rPr>
        <w:t>.</w:t>
      </w:r>
    </w:p>
    <w:p w14:paraId="30A20C3B" w14:textId="64576FF9" w:rsidR="00C0072D" w:rsidRPr="00F07B36" w:rsidRDefault="008A4463" w:rsidP="00EB0B70">
      <w:pPr>
        <w:pStyle w:val="NormalWeb"/>
        <w:numPr>
          <w:ilvl w:val="0"/>
          <w:numId w:val="6"/>
        </w:numPr>
        <w:autoSpaceDE w:val="0"/>
        <w:autoSpaceDN w:val="0"/>
        <w:adjustRightInd w:val="0"/>
        <w:spacing w:line="480" w:lineRule="auto"/>
        <w:ind w:hanging="644"/>
        <w:rPr>
          <w:rFonts w:ascii="Times New Roman" w:eastAsiaTheme="minorHAnsi" w:hAnsi="Times New Roman" w:cs="Times New Roman"/>
          <w:lang w:val="es-CR" w:eastAsia="en-US"/>
        </w:rPr>
      </w:pPr>
      <w:proofErr w:type="gramStart"/>
      <w:r w:rsidRPr="00F07B36">
        <w:rPr>
          <w:rFonts w:ascii="Times New Roman" w:eastAsiaTheme="minorHAnsi" w:hAnsi="Times New Roman" w:cs="Times New Roman"/>
          <w:lang w:val="es-CR" w:eastAsia="en-US"/>
        </w:rPr>
        <w:t>Que</w:t>
      </w:r>
      <w:proofErr w:type="gramEnd"/>
      <w:r w:rsidR="00C0072D" w:rsidRPr="00F07B36">
        <w:rPr>
          <w:rFonts w:ascii="Times New Roman" w:eastAsiaTheme="minorHAnsi" w:hAnsi="Times New Roman" w:cs="Times New Roman"/>
          <w:lang w:val="es-CR" w:eastAsia="en-US"/>
        </w:rPr>
        <w:t xml:space="preserve"> ante </w:t>
      </w:r>
      <w:r w:rsidRPr="00F07B36">
        <w:rPr>
          <w:rFonts w:ascii="Times New Roman" w:eastAsiaTheme="minorHAnsi" w:hAnsi="Times New Roman" w:cs="Times New Roman"/>
          <w:lang w:val="es-CR" w:eastAsia="en-US"/>
        </w:rPr>
        <w:t>la eventual detección</w:t>
      </w:r>
      <w:r w:rsidR="00C0072D" w:rsidRPr="00F07B36">
        <w:rPr>
          <w:rFonts w:ascii="Times New Roman" w:eastAsiaTheme="minorHAnsi" w:hAnsi="Times New Roman" w:cs="Times New Roman"/>
          <w:lang w:val="es-CR" w:eastAsia="en-US"/>
        </w:rPr>
        <w:t xml:space="preserve"> en el </w:t>
      </w:r>
      <w:r w:rsidRPr="00F07B36">
        <w:rPr>
          <w:rFonts w:ascii="Times New Roman" w:eastAsiaTheme="minorHAnsi" w:hAnsi="Times New Roman" w:cs="Times New Roman"/>
          <w:lang w:val="es-CR" w:eastAsia="en-US"/>
        </w:rPr>
        <w:t>país</w:t>
      </w:r>
      <w:r w:rsidR="00C0072D" w:rsidRPr="00F07B36">
        <w:rPr>
          <w:rFonts w:ascii="Times New Roman" w:eastAsiaTheme="minorHAnsi" w:hAnsi="Times New Roman" w:cs="Times New Roman"/>
          <w:lang w:val="es-CR" w:eastAsia="en-US"/>
        </w:rPr>
        <w:t xml:space="preserve"> de destino, de una plaga en </w:t>
      </w:r>
      <w:r w:rsidR="00356445" w:rsidRPr="00F07B36">
        <w:rPr>
          <w:rFonts w:ascii="Times New Roman" w:eastAsiaTheme="minorHAnsi" w:hAnsi="Times New Roman" w:cs="Times New Roman"/>
          <w:lang w:val="es-CR" w:eastAsia="en-US"/>
        </w:rPr>
        <w:t>el embalaje de madera originario</w:t>
      </w:r>
      <w:r w:rsidR="00C0072D" w:rsidRPr="00F07B36">
        <w:rPr>
          <w:rFonts w:ascii="Times New Roman" w:eastAsiaTheme="minorHAnsi" w:hAnsi="Times New Roman" w:cs="Times New Roman"/>
          <w:lang w:val="es-CR" w:eastAsia="en-US"/>
        </w:rPr>
        <w:t xml:space="preserve"> de Costa Rica, es necesario </w:t>
      </w:r>
      <w:r w:rsidR="00554D16" w:rsidRPr="00F07B36">
        <w:rPr>
          <w:rFonts w:ascii="Times New Roman" w:eastAsiaTheme="minorHAnsi" w:hAnsi="Times New Roman" w:cs="Times New Roman"/>
          <w:lang w:val="es-CR" w:eastAsia="en-US"/>
        </w:rPr>
        <w:t>contar con</w:t>
      </w:r>
      <w:r w:rsidR="00C0072D" w:rsidRPr="00F07B36">
        <w:rPr>
          <w:rFonts w:ascii="Times New Roman" w:eastAsiaTheme="minorHAnsi" w:hAnsi="Times New Roman" w:cs="Times New Roman"/>
          <w:lang w:val="es-CR" w:eastAsia="en-US"/>
        </w:rPr>
        <w:t xml:space="preserve"> </w:t>
      </w:r>
      <w:r w:rsidR="00DE1806" w:rsidRPr="00F07B36">
        <w:rPr>
          <w:rFonts w:ascii="Times New Roman" w:eastAsiaTheme="minorHAnsi" w:hAnsi="Times New Roman" w:cs="Times New Roman"/>
          <w:lang w:val="es-CR" w:eastAsia="en-US"/>
        </w:rPr>
        <w:t>la</w:t>
      </w:r>
      <w:r w:rsidR="00C0072D" w:rsidRPr="00F07B36">
        <w:rPr>
          <w:rFonts w:ascii="Times New Roman" w:eastAsiaTheme="minorHAnsi" w:hAnsi="Times New Roman" w:cs="Times New Roman"/>
          <w:lang w:val="es-CR" w:eastAsia="en-US"/>
        </w:rPr>
        <w:t xml:space="preserve"> </w:t>
      </w:r>
      <w:r w:rsidR="009E3911" w:rsidRPr="00F07B36">
        <w:rPr>
          <w:rFonts w:ascii="Times New Roman" w:eastAsiaTheme="minorHAnsi" w:hAnsi="Times New Roman" w:cs="Times New Roman"/>
          <w:lang w:val="es-CR" w:eastAsia="en-US"/>
        </w:rPr>
        <w:t xml:space="preserve">rastreabilidad </w:t>
      </w:r>
      <w:r w:rsidR="00356445" w:rsidRPr="00F07B36">
        <w:rPr>
          <w:rFonts w:ascii="Times New Roman" w:eastAsiaTheme="minorHAnsi" w:hAnsi="Times New Roman" w:cs="Times New Roman"/>
          <w:lang w:val="es-CR" w:eastAsia="en-US"/>
        </w:rPr>
        <w:t>del tratamiento</w:t>
      </w:r>
      <w:r w:rsidR="00554D16" w:rsidRPr="00F07B36">
        <w:rPr>
          <w:rFonts w:ascii="Times New Roman" w:eastAsiaTheme="minorHAnsi" w:hAnsi="Times New Roman" w:cs="Times New Roman"/>
          <w:lang w:val="es-CR" w:eastAsia="en-US"/>
        </w:rPr>
        <w:t xml:space="preserve"> </w:t>
      </w:r>
      <w:r w:rsidR="00DE1806" w:rsidRPr="00F07B36">
        <w:rPr>
          <w:rFonts w:ascii="Times New Roman" w:eastAsiaTheme="minorHAnsi" w:hAnsi="Times New Roman" w:cs="Times New Roman"/>
          <w:lang w:val="es-CR" w:eastAsia="en-US"/>
        </w:rPr>
        <w:t>efectuado</w:t>
      </w:r>
      <w:r w:rsidR="00C0072D" w:rsidRPr="00F07B36">
        <w:rPr>
          <w:rFonts w:ascii="Times New Roman" w:eastAsiaTheme="minorHAnsi" w:hAnsi="Times New Roman" w:cs="Times New Roman"/>
          <w:lang w:val="es-CR" w:eastAsia="en-US"/>
        </w:rPr>
        <w:t xml:space="preserve">, </w:t>
      </w:r>
      <w:r w:rsidR="00554D16" w:rsidRPr="00F07B36">
        <w:rPr>
          <w:rFonts w:ascii="Times New Roman" w:eastAsiaTheme="minorHAnsi" w:hAnsi="Times New Roman" w:cs="Times New Roman"/>
          <w:lang w:val="es-CR" w:eastAsia="en-US"/>
        </w:rPr>
        <w:t>para</w:t>
      </w:r>
      <w:r w:rsidR="00C0072D" w:rsidRPr="00F07B36">
        <w:rPr>
          <w:rFonts w:ascii="Times New Roman" w:eastAsiaTheme="minorHAnsi" w:hAnsi="Times New Roman" w:cs="Times New Roman"/>
          <w:lang w:val="es-CR" w:eastAsia="en-US"/>
        </w:rPr>
        <w:t xml:space="preserve"> tener la posibilidad de realizar las acciones </w:t>
      </w:r>
      <w:r w:rsidRPr="00F07B36">
        <w:rPr>
          <w:rFonts w:ascii="Times New Roman" w:eastAsiaTheme="minorHAnsi" w:hAnsi="Times New Roman" w:cs="Times New Roman"/>
          <w:lang w:val="es-CR" w:eastAsia="en-US"/>
        </w:rPr>
        <w:t xml:space="preserve">correctivas </w:t>
      </w:r>
      <w:r w:rsidR="00C0072D" w:rsidRPr="00F07B36">
        <w:rPr>
          <w:rFonts w:ascii="Times New Roman" w:eastAsiaTheme="minorHAnsi" w:hAnsi="Times New Roman" w:cs="Times New Roman"/>
          <w:lang w:val="es-CR" w:eastAsia="en-US"/>
        </w:rPr>
        <w:t>correspondiente</w:t>
      </w:r>
      <w:r w:rsidR="00590753" w:rsidRPr="00F07B36">
        <w:rPr>
          <w:rFonts w:ascii="Times New Roman" w:eastAsiaTheme="minorHAnsi" w:hAnsi="Times New Roman" w:cs="Times New Roman"/>
          <w:lang w:val="es-CR" w:eastAsia="en-US"/>
        </w:rPr>
        <w:t>s</w:t>
      </w:r>
      <w:r w:rsidR="00C0072D" w:rsidRPr="00F07B36">
        <w:rPr>
          <w:rFonts w:ascii="Times New Roman" w:eastAsiaTheme="minorHAnsi" w:hAnsi="Times New Roman" w:cs="Times New Roman"/>
          <w:lang w:val="es-CR" w:eastAsia="en-US"/>
        </w:rPr>
        <w:t xml:space="preserve"> en el lugar de</w:t>
      </w:r>
      <w:r w:rsidR="00554D16" w:rsidRPr="00F07B36">
        <w:rPr>
          <w:rFonts w:ascii="Times New Roman" w:eastAsiaTheme="minorHAnsi" w:hAnsi="Times New Roman" w:cs="Times New Roman"/>
          <w:lang w:val="es-CR" w:eastAsia="en-US"/>
        </w:rPr>
        <w:t xml:space="preserve"> </w:t>
      </w:r>
      <w:r w:rsidR="00B214E5" w:rsidRPr="00F07B36">
        <w:rPr>
          <w:rFonts w:ascii="Times New Roman" w:eastAsiaTheme="minorHAnsi" w:hAnsi="Times New Roman" w:cs="Times New Roman"/>
          <w:lang w:val="es-CR" w:eastAsia="en-US"/>
        </w:rPr>
        <w:t xml:space="preserve">fabricación </w:t>
      </w:r>
      <w:r w:rsidR="00554D16" w:rsidRPr="00F07B36">
        <w:rPr>
          <w:rFonts w:ascii="Times New Roman" w:eastAsiaTheme="minorHAnsi" w:hAnsi="Times New Roman" w:cs="Times New Roman"/>
          <w:lang w:val="es-CR" w:eastAsia="en-US"/>
        </w:rPr>
        <w:t>o tratamiento</w:t>
      </w:r>
      <w:r w:rsidR="00356445" w:rsidRPr="00F07B36">
        <w:rPr>
          <w:rFonts w:ascii="Times New Roman" w:eastAsiaTheme="minorHAnsi" w:hAnsi="Times New Roman" w:cs="Times New Roman"/>
          <w:lang w:val="es-CR" w:eastAsia="en-US"/>
        </w:rPr>
        <w:t xml:space="preserve"> de ese embalaje</w:t>
      </w:r>
      <w:r w:rsidR="00554D16" w:rsidRPr="00F07B36">
        <w:rPr>
          <w:rFonts w:ascii="Times New Roman" w:eastAsiaTheme="minorHAnsi" w:hAnsi="Times New Roman" w:cs="Times New Roman"/>
          <w:lang w:val="es-CR" w:eastAsia="en-US"/>
        </w:rPr>
        <w:t>,</w:t>
      </w:r>
      <w:r w:rsidR="00C0072D" w:rsidRPr="00F07B36">
        <w:rPr>
          <w:rFonts w:ascii="Times New Roman" w:eastAsiaTheme="minorHAnsi" w:hAnsi="Times New Roman" w:cs="Times New Roman"/>
          <w:lang w:val="es-CR" w:eastAsia="en-US"/>
        </w:rPr>
        <w:t xml:space="preserve"> y evitar que la </w:t>
      </w:r>
      <w:r w:rsidR="00554D16" w:rsidRPr="00F07B36">
        <w:rPr>
          <w:rFonts w:ascii="Times New Roman" w:eastAsiaTheme="minorHAnsi" w:hAnsi="Times New Roman" w:cs="Times New Roman"/>
          <w:lang w:val="es-CR" w:eastAsia="en-US"/>
        </w:rPr>
        <w:t>situación vuelva a presentarse.</w:t>
      </w:r>
    </w:p>
    <w:p w14:paraId="0C8CA978" w14:textId="4E5E5239" w:rsidR="008A4463" w:rsidRPr="00F07B36" w:rsidRDefault="00CF124C" w:rsidP="00EB0B70">
      <w:pPr>
        <w:pStyle w:val="NormalWeb"/>
        <w:numPr>
          <w:ilvl w:val="0"/>
          <w:numId w:val="6"/>
        </w:numPr>
        <w:autoSpaceDE w:val="0"/>
        <w:autoSpaceDN w:val="0"/>
        <w:adjustRightInd w:val="0"/>
        <w:spacing w:line="480" w:lineRule="auto"/>
        <w:ind w:hanging="644"/>
        <w:rPr>
          <w:rFonts w:ascii="Times New Roman" w:eastAsiaTheme="minorHAnsi" w:hAnsi="Times New Roman" w:cs="Times New Roman"/>
          <w:lang w:val="es-CR" w:eastAsia="en-US"/>
        </w:rPr>
      </w:pPr>
      <w:r w:rsidRPr="00F07B36">
        <w:rPr>
          <w:rFonts w:ascii="Times New Roman" w:hAnsi="Times New Roman" w:cs="Times New Roman"/>
          <w:bCs/>
          <w:lang w:val="es-CR"/>
        </w:rPr>
        <w:t>Que conforme al</w:t>
      </w:r>
      <w:r w:rsidR="001E24FC" w:rsidRPr="00F07B36">
        <w:rPr>
          <w:rFonts w:ascii="Times New Roman" w:hAnsi="Times New Roman" w:cs="Times New Roman"/>
          <w:bCs/>
          <w:lang w:val="es-CR"/>
        </w:rPr>
        <w:t xml:space="preserve"> artículo N</w:t>
      </w:r>
      <w:r w:rsidR="00F02E12" w:rsidRPr="00F07B36">
        <w:rPr>
          <w:rFonts w:ascii="Times New Roman" w:hAnsi="Times New Roman" w:cs="Times New Roman"/>
          <w:bCs/>
          <w:lang w:val="es-CR"/>
        </w:rPr>
        <w:t>°</w:t>
      </w:r>
      <w:r w:rsidR="001E24FC" w:rsidRPr="00F07B36">
        <w:rPr>
          <w:rFonts w:ascii="Times New Roman" w:hAnsi="Times New Roman" w:cs="Times New Roman"/>
          <w:bCs/>
          <w:lang w:val="es-CR"/>
        </w:rPr>
        <w:t>.</w:t>
      </w:r>
      <w:r w:rsidRPr="00F07B36">
        <w:rPr>
          <w:rFonts w:ascii="Times New Roman" w:hAnsi="Times New Roman" w:cs="Times New Roman"/>
          <w:bCs/>
          <w:lang w:val="es-CR"/>
        </w:rPr>
        <w:t xml:space="preserve">4 de la Ley de Protección al </w:t>
      </w:r>
      <w:r w:rsidR="001E24FC" w:rsidRPr="00F07B36">
        <w:rPr>
          <w:rFonts w:ascii="Times New Roman" w:hAnsi="Times New Roman" w:cs="Times New Roman"/>
          <w:bCs/>
          <w:lang w:val="es-CR"/>
        </w:rPr>
        <w:t>Ciudadano</w:t>
      </w:r>
      <w:r w:rsidRPr="00F07B36">
        <w:rPr>
          <w:rFonts w:ascii="Times New Roman" w:hAnsi="Times New Roman" w:cs="Times New Roman"/>
          <w:bCs/>
          <w:lang w:val="es-CR"/>
        </w:rPr>
        <w:t xml:space="preserve"> del Exceso de Trámites Administrativos, Ley N</w:t>
      </w:r>
      <w:r w:rsidR="00F02E12" w:rsidRPr="00F07B36">
        <w:rPr>
          <w:rFonts w:ascii="Times New Roman" w:hAnsi="Times New Roman" w:cs="Times New Roman"/>
          <w:bCs/>
          <w:lang w:val="es-CR"/>
        </w:rPr>
        <w:t>°</w:t>
      </w:r>
      <w:r w:rsidRPr="00F07B36">
        <w:rPr>
          <w:rFonts w:ascii="Times New Roman" w:hAnsi="Times New Roman" w:cs="Times New Roman"/>
          <w:bCs/>
          <w:lang w:val="es-CR"/>
        </w:rPr>
        <w:t xml:space="preserve">8220 del 04 de marzo de 2002, </w:t>
      </w:r>
      <w:r w:rsidR="001E24FC" w:rsidRPr="00F07B36">
        <w:rPr>
          <w:rFonts w:ascii="Times New Roman" w:hAnsi="Times New Roman" w:cs="Times New Roman"/>
          <w:bCs/>
          <w:lang w:val="es-CR"/>
        </w:rPr>
        <w:t xml:space="preserve">todo trámite o requisitos que el administrado debe cumplir deben constar en una ley, un decreto o un reglamento y estar publicado en el diario oficial La Gaceta. </w:t>
      </w:r>
    </w:p>
    <w:p w14:paraId="4C862757" w14:textId="5BEBA861" w:rsidR="00542D50" w:rsidRPr="00F07B36" w:rsidRDefault="00542D50" w:rsidP="00EB0B70">
      <w:pPr>
        <w:pStyle w:val="NormalWeb"/>
        <w:numPr>
          <w:ilvl w:val="0"/>
          <w:numId w:val="6"/>
        </w:numPr>
        <w:autoSpaceDE w:val="0"/>
        <w:autoSpaceDN w:val="0"/>
        <w:adjustRightInd w:val="0"/>
        <w:spacing w:line="480" w:lineRule="auto"/>
        <w:ind w:hanging="644"/>
        <w:rPr>
          <w:rFonts w:ascii="Times New Roman" w:hAnsi="Times New Roman" w:cs="Times New Roman"/>
          <w:bCs/>
          <w:lang w:val="es-CR"/>
        </w:rPr>
      </w:pPr>
      <w:r w:rsidRPr="00F07B36">
        <w:rPr>
          <w:rFonts w:ascii="Times New Roman" w:hAnsi="Times New Roman" w:cs="Times New Roman"/>
          <w:bCs/>
          <w:lang w:val="es-CR"/>
        </w:rPr>
        <w:t xml:space="preserve">Que la presente propuesta normativa se ajusta al supuesto de excepción previsto en el artículo 2 inciso </w:t>
      </w:r>
      <w:r w:rsidR="00B544F5" w:rsidRPr="00F07B36">
        <w:rPr>
          <w:rFonts w:ascii="Times New Roman" w:hAnsi="Times New Roman" w:cs="Times New Roman"/>
          <w:bCs/>
          <w:lang w:val="es-CR"/>
        </w:rPr>
        <w:t xml:space="preserve">a) y </w:t>
      </w:r>
      <w:r w:rsidRPr="00F07B36">
        <w:rPr>
          <w:rFonts w:ascii="Times New Roman" w:hAnsi="Times New Roman" w:cs="Times New Roman"/>
          <w:bCs/>
          <w:lang w:val="es-CR"/>
        </w:rPr>
        <w:t xml:space="preserve">e) de la Directriz </w:t>
      </w:r>
      <w:proofErr w:type="spellStart"/>
      <w:r w:rsidRPr="00F07B36">
        <w:rPr>
          <w:rFonts w:ascii="Times New Roman" w:hAnsi="Times New Roman" w:cs="Times New Roman"/>
          <w:bCs/>
          <w:lang w:val="es-CR"/>
        </w:rPr>
        <w:t>N°</w:t>
      </w:r>
      <w:proofErr w:type="spellEnd"/>
      <w:r w:rsidRPr="00F07B36">
        <w:rPr>
          <w:rFonts w:ascii="Times New Roman" w:hAnsi="Times New Roman" w:cs="Times New Roman"/>
          <w:bCs/>
          <w:lang w:val="es-CR"/>
        </w:rPr>
        <w:t xml:space="preserve"> 052-MP-MEIC, denominada “Moratoria a la creación de nuevos trámites, requisitos o procedimientos al ciudadano para la obtención de permisos, licencias o autorizaciones”, en el tanto es una iniciativa promovida dentro del marco de la mejora regulatoria, que tiene por objeto la mejora de procesos, la simplificación de trámites, la reducción de tiempos y plazos de resolución en beneficio del ciudadano; en virtud de lo anterior, se concluye que el beneficio de dicha regulación </w:t>
      </w:r>
      <w:r w:rsidR="00741108" w:rsidRPr="00F07B36">
        <w:rPr>
          <w:rFonts w:ascii="Times New Roman" w:hAnsi="Times New Roman" w:cs="Times New Roman"/>
          <w:bCs/>
          <w:lang w:val="es-CR"/>
        </w:rPr>
        <w:t>es mayor al de su inexistencia.</w:t>
      </w:r>
    </w:p>
    <w:p w14:paraId="096B67FF" w14:textId="7E26E377" w:rsidR="00542D50" w:rsidRPr="00F07B36" w:rsidRDefault="00542D50" w:rsidP="004A1C1E">
      <w:pPr>
        <w:pStyle w:val="NormalWeb"/>
        <w:numPr>
          <w:ilvl w:val="0"/>
          <w:numId w:val="6"/>
        </w:numPr>
        <w:autoSpaceDE w:val="0"/>
        <w:autoSpaceDN w:val="0"/>
        <w:adjustRightInd w:val="0"/>
        <w:spacing w:line="480" w:lineRule="auto"/>
        <w:ind w:hanging="644"/>
        <w:rPr>
          <w:rFonts w:ascii="Times New Roman" w:hAnsi="Times New Roman" w:cs="Times New Roman"/>
          <w:bCs/>
          <w:lang w:val="es-CR"/>
        </w:rPr>
      </w:pPr>
      <w:r w:rsidRPr="00F07B36">
        <w:rPr>
          <w:rFonts w:ascii="Times New Roman" w:hAnsi="Times New Roman" w:cs="Times New Roman"/>
          <w:bCs/>
          <w:lang w:val="es-CR"/>
        </w:rPr>
        <w:t xml:space="preserve">Que de conformidad con lo establecido en el artículo 12 bis del Decreto Ejecutivo </w:t>
      </w:r>
      <w:proofErr w:type="spellStart"/>
      <w:r w:rsidRPr="00F07B36">
        <w:rPr>
          <w:rFonts w:ascii="Times New Roman" w:hAnsi="Times New Roman" w:cs="Times New Roman"/>
          <w:bCs/>
          <w:lang w:val="es-CR"/>
        </w:rPr>
        <w:t>N</w:t>
      </w:r>
      <w:r w:rsidR="00F02E12" w:rsidRPr="00F07B36">
        <w:rPr>
          <w:rFonts w:ascii="Times New Roman" w:hAnsi="Times New Roman" w:cs="Times New Roman"/>
          <w:bCs/>
          <w:lang w:val="es-CR"/>
        </w:rPr>
        <w:t>°</w:t>
      </w:r>
      <w:proofErr w:type="spellEnd"/>
      <w:r w:rsidRPr="00F07B36">
        <w:rPr>
          <w:rFonts w:ascii="Times New Roman" w:hAnsi="Times New Roman" w:cs="Times New Roman"/>
          <w:bCs/>
          <w:lang w:val="es-CR"/>
        </w:rPr>
        <w:t xml:space="preserve"> 37045 del 22 de febrero de 2012 y su reforma “Reglamento a la Ley de Protección al Ciudadano del Exceso de </w:t>
      </w:r>
      <w:r w:rsidR="009E14D4" w:rsidRPr="00F07B36">
        <w:rPr>
          <w:rFonts w:ascii="Times New Roman" w:hAnsi="Times New Roman" w:cs="Times New Roman"/>
          <w:bCs/>
          <w:lang w:val="es-CR"/>
        </w:rPr>
        <w:t>Trámites y Requisitos</w:t>
      </w:r>
      <w:r w:rsidRPr="00F07B36">
        <w:rPr>
          <w:rFonts w:ascii="Times New Roman" w:hAnsi="Times New Roman" w:cs="Times New Roman"/>
          <w:bCs/>
          <w:lang w:val="es-CR"/>
        </w:rPr>
        <w:t xml:space="preserve"> Administrativos”, esta regulación cumple con los principios de mejora regulatoria, de acuerdo con el informe No. </w:t>
      </w:r>
      <w:r w:rsidRPr="00F07B36">
        <w:rPr>
          <w:rFonts w:ascii="Times New Roman" w:hAnsi="Times New Roman" w:cs="Times New Roman"/>
          <w:bCs/>
          <w:highlight w:val="green"/>
          <w:lang w:val="es-CR"/>
        </w:rPr>
        <w:t>DMR-</w:t>
      </w:r>
      <w:r w:rsidR="009103A9" w:rsidRPr="00F07B36">
        <w:rPr>
          <w:rFonts w:ascii="Times New Roman" w:hAnsi="Times New Roman" w:cs="Times New Roman"/>
          <w:bCs/>
          <w:highlight w:val="green"/>
          <w:lang w:val="es-CR"/>
        </w:rPr>
        <w:lastRenderedPageBreak/>
        <w:t>D</w:t>
      </w:r>
      <w:r w:rsidRPr="00F07B36">
        <w:rPr>
          <w:rFonts w:ascii="Times New Roman" w:hAnsi="Times New Roman" w:cs="Times New Roman"/>
          <w:bCs/>
          <w:highlight w:val="green"/>
          <w:lang w:val="es-CR"/>
        </w:rPr>
        <w:t>AR-INF-</w:t>
      </w:r>
      <w:r w:rsidR="00741108" w:rsidRPr="00F07B36">
        <w:rPr>
          <w:rFonts w:ascii="Times New Roman" w:hAnsi="Times New Roman" w:cs="Times New Roman"/>
          <w:bCs/>
          <w:highlight w:val="green"/>
          <w:lang w:val="es-CR"/>
        </w:rPr>
        <w:t>XXX</w:t>
      </w:r>
      <w:r w:rsidR="009103A9" w:rsidRPr="00F07B36">
        <w:rPr>
          <w:rFonts w:ascii="Times New Roman" w:hAnsi="Times New Roman" w:cs="Times New Roman"/>
          <w:bCs/>
          <w:highlight w:val="green"/>
          <w:lang w:val="es-CR"/>
        </w:rPr>
        <w:t>-</w:t>
      </w:r>
      <w:r w:rsidR="009103A9" w:rsidRPr="00F07B36">
        <w:rPr>
          <w:rFonts w:ascii="Times New Roman" w:hAnsi="Times New Roman" w:cs="Times New Roman"/>
          <w:bCs/>
          <w:lang w:val="es-CR"/>
        </w:rPr>
        <w:t>20</w:t>
      </w:r>
      <w:r w:rsidR="00741108" w:rsidRPr="00F07B36">
        <w:rPr>
          <w:rFonts w:ascii="Times New Roman" w:hAnsi="Times New Roman" w:cs="Times New Roman"/>
          <w:bCs/>
          <w:lang w:val="es-CR"/>
        </w:rPr>
        <w:t>21</w:t>
      </w:r>
      <w:r w:rsidRPr="00F07B36">
        <w:rPr>
          <w:rFonts w:ascii="Times New Roman" w:hAnsi="Times New Roman" w:cs="Times New Roman"/>
          <w:bCs/>
          <w:lang w:val="es-CR"/>
        </w:rPr>
        <w:t xml:space="preserve"> emitido por la Dirección de Mejora Regulatoria y Reglamentación Técnica del Ministerio de Economía, Industria y Comercio.</w:t>
      </w:r>
    </w:p>
    <w:p w14:paraId="749A45C0" w14:textId="3665072D" w:rsidR="006F3ECA" w:rsidRPr="00F07B36" w:rsidRDefault="001E24FC" w:rsidP="00EB0B70">
      <w:pPr>
        <w:pStyle w:val="NormalWeb"/>
        <w:autoSpaceDE w:val="0"/>
        <w:autoSpaceDN w:val="0"/>
        <w:adjustRightInd w:val="0"/>
        <w:spacing w:line="480" w:lineRule="auto"/>
        <w:rPr>
          <w:rFonts w:ascii="Times New Roman" w:eastAsiaTheme="minorHAnsi" w:hAnsi="Times New Roman" w:cs="Times New Roman"/>
          <w:lang w:val="es-CR" w:eastAsia="en-US"/>
        </w:rPr>
      </w:pPr>
      <w:r w:rsidRPr="00F07B36">
        <w:rPr>
          <w:rFonts w:ascii="Times New Roman" w:hAnsi="Times New Roman" w:cs="Times New Roman"/>
          <w:b/>
          <w:bCs/>
          <w:lang w:val="es-CR"/>
        </w:rPr>
        <w:t>Por tanto,</w:t>
      </w:r>
    </w:p>
    <w:p w14:paraId="53E7BE5B" w14:textId="12376F5D" w:rsidR="001E24FC" w:rsidRPr="00F07B36" w:rsidRDefault="00F60616" w:rsidP="00EB0B70">
      <w:pPr>
        <w:pStyle w:val="NormalWeb"/>
        <w:autoSpaceDE w:val="0"/>
        <w:autoSpaceDN w:val="0"/>
        <w:adjustRightInd w:val="0"/>
        <w:spacing w:line="480" w:lineRule="auto"/>
        <w:jc w:val="center"/>
        <w:rPr>
          <w:rFonts w:ascii="Times New Roman" w:hAnsi="Times New Roman" w:cs="Times New Roman"/>
          <w:b/>
          <w:bCs/>
          <w:lang w:val="es-CR"/>
        </w:rPr>
      </w:pPr>
      <w:r w:rsidRPr="00F07B36">
        <w:rPr>
          <w:rFonts w:ascii="Times New Roman" w:hAnsi="Times New Roman" w:cs="Times New Roman"/>
          <w:b/>
          <w:bCs/>
          <w:lang w:val="es-CR"/>
        </w:rPr>
        <w:t>DECRETAN</w:t>
      </w:r>
    </w:p>
    <w:p w14:paraId="64620D55" w14:textId="19E61DB9" w:rsidR="00130012" w:rsidRPr="00F07B36" w:rsidRDefault="00F60616" w:rsidP="00EB0B70">
      <w:pPr>
        <w:pStyle w:val="NormalWeb"/>
        <w:spacing w:line="480" w:lineRule="auto"/>
        <w:jc w:val="center"/>
        <w:rPr>
          <w:rFonts w:ascii="Times New Roman" w:hAnsi="Times New Roman" w:cs="Times New Roman"/>
          <w:b/>
          <w:lang w:val="es-CR"/>
        </w:rPr>
      </w:pPr>
      <w:r w:rsidRPr="00F07B36">
        <w:rPr>
          <w:rFonts w:ascii="Times New Roman" w:hAnsi="Times New Roman" w:cs="Times New Roman"/>
          <w:b/>
          <w:lang w:val="es-CR"/>
        </w:rPr>
        <w:t>REGISTRO DE FABRICANTES Y TRATANTES DE EMBALAJE DE MADERA UTILIZADO EN EL COMERCIO INTERNACIONAL</w:t>
      </w:r>
    </w:p>
    <w:p w14:paraId="2A0459DE" w14:textId="0E3F0ABA" w:rsidR="00873F28" w:rsidRPr="00F07B36" w:rsidRDefault="00822172" w:rsidP="00F60616">
      <w:pPr>
        <w:pStyle w:val="NormalWeb"/>
        <w:spacing w:before="0" w:beforeAutospacing="0" w:line="480" w:lineRule="auto"/>
        <w:rPr>
          <w:rFonts w:ascii="Times New Roman" w:hAnsi="Times New Roman" w:cs="Times New Roman"/>
          <w:lang w:val="es-CR"/>
        </w:rPr>
      </w:pPr>
      <w:r w:rsidRPr="00F07B36">
        <w:rPr>
          <w:rFonts w:ascii="Times New Roman" w:hAnsi="Times New Roman" w:cs="Times New Roman"/>
          <w:b/>
          <w:lang w:val="es-CR"/>
        </w:rPr>
        <w:t>Artículo 1</w:t>
      </w:r>
      <w:r w:rsidR="00D73DC3" w:rsidRPr="00F07B36">
        <w:rPr>
          <w:rFonts w:ascii="Times New Roman" w:hAnsi="Times New Roman" w:cs="Times New Roman"/>
          <w:b/>
          <w:lang w:val="es-CR"/>
        </w:rPr>
        <w:t>.</w:t>
      </w:r>
      <w:r w:rsidR="00B13242" w:rsidRPr="00F07B36">
        <w:rPr>
          <w:rFonts w:ascii="Times New Roman" w:hAnsi="Times New Roman" w:cs="Times New Roman"/>
          <w:b/>
          <w:lang w:val="es-CR"/>
        </w:rPr>
        <w:t xml:space="preserve"> </w:t>
      </w:r>
      <w:r w:rsidR="006F3ECA" w:rsidRPr="00F07B36">
        <w:rPr>
          <w:rFonts w:ascii="Times New Roman" w:hAnsi="Times New Roman" w:cs="Times New Roman"/>
          <w:b/>
          <w:lang w:val="es-CR"/>
        </w:rPr>
        <w:t>Objetivo</w:t>
      </w:r>
      <w:r w:rsidR="002A7206" w:rsidRPr="00F07B36">
        <w:rPr>
          <w:rFonts w:ascii="Times New Roman" w:hAnsi="Times New Roman" w:cs="Times New Roman"/>
          <w:b/>
          <w:lang w:val="es-CR"/>
        </w:rPr>
        <w:t>:</w:t>
      </w:r>
      <w:r w:rsidR="002A7206" w:rsidRPr="00F07B36">
        <w:rPr>
          <w:rFonts w:ascii="Times New Roman" w:hAnsi="Times New Roman" w:cs="Times New Roman"/>
          <w:lang w:val="es-CR"/>
        </w:rPr>
        <w:t xml:space="preserve"> </w:t>
      </w:r>
    </w:p>
    <w:p w14:paraId="080F796C" w14:textId="31527F22" w:rsidR="00D73DC3" w:rsidRPr="00F07B36" w:rsidRDefault="000216F8" w:rsidP="00EB0B70">
      <w:pPr>
        <w:pStyle w:val="NormalWeb"/>
        <w:spacing w:line="480" w:lineRule="auto"/>
        <w:rPr>
          <w:rFonts w:ascii="Times New Roman" w:hAnsi="Times New Roman" w:cs="Times New Roman"/>
          <w:lang w:val="es-CR"/>
        </w:rPr>
      </w:pPr>
      <w:r w:rsidRPr="00F07B36">
        <w:rPr>
          <w:rFonts w:ascii="Times New Roman" w:hAnsi="Times New Roman" w:cs="Times New Roman"/>
          <w:lang w:val="es-CR"/>
        </w:rPr>
        <w:t xml:space="preserve">Este decreto tiene como </w:t>
      </w:r>
      <w:r w:rsidR="006F3ECA" w:rsidRPr="00F07B36">
        <w:rPr>
          <w:rFonts w:ascii="Times New Roman" w:hAnsi="Times New Roman" w:cs="Times New Roman"/>
          <w:lang w:val="es-CR"/>
        </w:rPr>
        <w:t xml:space="preserve">objetivo </w:t>
      </w:r>
      <w:r w:rsidR="00356445" w:rsidRPr="00F07B36">
        <w:rPr>
          <w:rFonts w:ascii="Times New Roman" w:hAnsi="Times New Roman" w:cs="Times New Roman"/>
          <w:lang w:val="es-CR"/>
        </w:rPr>
        <w:t>regular</w:t>
      </w:r>
      <w:r w:rsidR="004C2E59" w:rsidRPr="00F07B36">
        <w:rPr>
          <w:rFonts w:ascii="Times New Roman" w:hAnsi="Times New Roman" w:cs="Times New Roman"/>
          <w:lang w:val="es-CR"/>
        </w:rPr>
        <w:t xml:space="preserve"> el trámite de inscripción y renovación en el registro de </w:t>
      </w:r>
      <w:r w:rsidR="004049C5" w:rsidRPr="00F07B36">
        <w:rPr>
          <w:rFonts w:ascii="Times New Roman" w:hAnsi="Times New Roman" w:cs="Times New Roman"/>
          <w:lang w:val="es-CR"/>
        </w:rPr>
        <w:t>fabricantes y tratantes de embalaje de madera</w:t>
      </w:r>
      <w:r w:rsidR="00637CB9" w:rsidRPr="00F07B36">
        <w:rPr>
          <w:rFonts w:ascii="Times New Roman" w:hAnsi="Times New Roman" w:cs="Times New Roman"/>
          <w:lang w:val="es-CR"/>
        </w:rPr>
        <w:t xml:space="preserve"> </w:t>
      </w:r>
      <w:r w:rsidR="00356445" w:rsidRPr="00F07B36">
        <w:rPr>
          <w:rFonts w:ascii="Times New Roman" w:hAnsi="Times New Roman" w:cs="Times New Roman"/>
          <w:lang w:val="es-CR"/>
        </w:rPr>
        <w:t>utilizado en el comercio internacional,</w:t>
      </w:r>
      <w:r w:rsidR="00590753" w:rsidRPr="00F07B36">
        <w:rPr>
          <w:rFonts w:ascii="Times New Roman" w:hAnsi="Times New Roman" w:cs="Times New Roman"/>
          <w:bCs/>
          <w:lang w:val="es-CR"/>
        </w:rPr>
        <w:t xml:space="preserve"> de conformidad con </w:t>
      </w:r>
      <w:r w:rsidR="005A4488" w:rsidRPr="00F07B36">
        <w:rPr>
          <w:rFonts w:ascii="Times New Roman" w:hAnsi="Times New Roman" w:cs="Times New Roman"/>
          <w:bCs/>
          <w:lang w:val="es-CR"/>
        </w:rPr>
        <w:t xml:space="preserve">lo establecido en el </w:t>
      </w:r>
      <w:r w:rsidR="00F60616" w:rsidRPr="00F07B36">
        <w:rPr>
          <w:rFonts w:ascii="Times New Roman" w:hAnsi="Times New Roman" w:cs="Times New Roman"/>
          <w:bCs/>
          <w:lang w:val="es-CR"/>
        </w:rPr>
        <w:t>D</w:t>
      </w:r>
      <w:r w:rsidR="005A4488" w:rsidRPr="00F07B36">
        <w:rPr>
          <w:rFonts w:ascii="Times New Roman" w:hAnsi="Times New Roman" w:cs="Times New Roman"/>
          <w:bCs/>
          <w:lang w:val="es-CR"/>
        </w:rPr>
        <w:t xml:space="preserve">ecreto </w:t>
      </w:r>
      <w:r w:rsidR="00F60616" w:rsidRPr="00F07B36">
        <w:rPr>
          <w:rFonts w:ascii="Times New Roman" w:hAnsi="Times New Roman" w:cs="Times New Roman"/>
          <w:bCs/>
          <w:lang w:val="es-CR"/>
        </w:rPr>
        <w:t>E</w:t>
      </w:r>
      <w:r w:rsidR="005A4488" w:rsidRPr="00F07B36">
        <w:rPr>
          <w:rFonts w:ascii="Times New Roman" w:hAnsi="Times New Roman" w:cs="Times New Roman"/>
          <w:bCs/>
          <w:lang w:val="es-CR"/>
        </w:rPr>
        <w:t xml:space="preserve">jecutivo </w:t>
      </w:r>
      <w:r w:rsidR="00F02E12" w:rsidRPr="00F07B36">
        <w:rPr>
          <w:rFonts w:ascii="Times New Roman" w:hAnsi="Times New Roman" w:cs="Times New Roman"/>
          <w:bCs/>
          <w:lang w:val="es-CR"/>
        </w:rPr>
        <w:t>N°</w:t>
      </w:r>
      <w:r w:rsidR="005A4488" w:rsidRPr="00F07B36">
        <w:rPr>
          <w:rFonts w:ascii="Times New Roman" w:hAnsi="Times New Roman" w:cs="Times New Roman"/>
          <w:bCs/>
          <w:lang w:val="es-CR"/>
        </w:rPr>
        <w:t>32622-MAG Regulación del Embalaje de Madera utilizado en el Comercio Internacional del 04 de agosto de 2005 y la Norma Internacional</w:t>
      </w:r>
      <w:r w:rsidR="005300A0" w:rsidRPr="00F07B36">
        <w:rPr>
          <w:rFonts w:ascii="Times New Roman" w:hAnsi="Times New Roman" w:cs="Times New Roman"/>
          <w:bCs/>
          <w:lang w:val="es-CR"/>
        </w:rPr>
        <w:t xml:space="preserve"> de Medidas Fitosanitarias denominada</w:t>
      </w:r>
      <w:r w:rsidR="005A4488" w:rsidRPr="00F07B36">
        <w:rPr>
          <w:rFonts w:ascii="Times New Roman" w:hAnsi="Times New Roman" w:cs="Times New Roman"/>
          <w:bCs/>
          <w:lang w:val="es-CR"/>
        </w:rPr>
        <w:t xml:space="preserve"> Reglamentación del embalaje de madera utilizado en el comercio internacional (NIMF 15), de la Convención Internacional de Protección Fitosanitaria</w:t>
      </w:r>
      <w:r w:rsidR="00741108" w:rsidRPr="00F07B36">
        <w:rPr>
          <w:rFonts w:ascii="Times New Roman" w:hAnsi="Times New Roman" w:cs="Times New Roman"/>
          <w:bCs/>
          <w:lang w:val="es-CR"/>
        </w:rPr>
        <w:t>, del 27 de mayo de 2019</w:t>
      </w:r>
      <w:r w:rsidR="005A4488" w:rsidRPr="00F07B36">
        <w:rPr>
          <w:rFonts w:ascii="Times New Roman" w:hAnsi="Times New Roman" w:cs="Times New Roman"/>
          <w:bCs/>
          <w:lang w:val="es-CR"/>
        </w:rPr>
        <w:t>.</w:t>
      </w:r>
    </w:p>
    <w:p w14:paraId="435E42CD" w14:textId="77777777" w:rsidR="00873F28" w:rsidRPr="00F07B36" w:rsidRDefault="00AC3B42" w:rsidP="00EB0B70">
      <w:pPr>
        <w:pStyle w:val="NormalWeb"/>
        <w:spacing w:line="480" w:lineRule="auto"/>
        <w:rPr>
          <w:rFonts w:ascii="Times New Roman" w:hAnsi="Times New Roman" w:cs="Times New Roman"/>
          <w:lang w:val="es-CR"/>
        </w:rPr>
      </w:pPr>
      <w:r w:rsidRPr="00F07B36">
        <w:rPr>
          <w:rFonts w:ascii="Times New Roman" w:hAnsi="Times New Roman" w:cs="Times New Roman"/>
          <w:b/>
          <w:lang w:val="es-CR"/>
        </w:rPr>
        <w:t>Artículo 2</w:t>
      </w:r>
      <w:r w:rsidR="00B13242" w:rsidRPr="00F07B36">
        <w:rPr>
          <w:rFonts w:ascii="Times New Roman" w:hAnsi="Times New Roman" w:cs="Times New Roman"/>
          <w:b/>
          <w:lang w:val="es-CR"/>
        </w:rPr>
        <w:t>. —</w:t>
      </w:r>
      <w:r w:rsidR="007D42F9" w:rsidRPr="00F07B36">
        <w:rPr>
          <w:rFonts w:ascii="Times New Roman" w:hAnsi="Times New Roman" w:cs="Times New Roman"/>
          <w:b/>
          <w:lang w:val="es-CR"/>
        </w:rPr>
        <w:t xml:space="preserve"> De las Definiciones.</w:t>
      </w:r>
      <w:r w:rsidR="007D42F9" w:rsidRPr="00F07B36">
        <w:rPr>
          <w:rFonts w:ascii="Times New Roman" w:hAnsi="Times New Roman" w:cs="Times New Roman"/>
          <w:lang w:val="es-CR"/>
        </w:rPr>
        <w:t xml:space="preserve"> </w:t>
      </w:r>
    </w:p>
    <w:p w14:paraId="617CC301" w14:textId="5CB3F53A" w:rsidR="007D42F9" w:rsidRPr="00F07B36" w:rsidRDefault="007D42F9" w:rsidP="00EB0B70">
      <w:pPr>
        <w:pStyle w:val="NormalWeb"/>
        <w:spacing w:line="480" w:lineRule="auto"/>
        <w:rPr>
          <w:rFonts w:ascii="Times New Roman" w:hAnsi="Times New Roman" w:cs="Times New Roman"/>
          <w:lang w:val="es-CR"/>
        </w:rPr>
      </w:pPr>
      <w:r w:rsidRPr="00F07B36">
        <w:rPr>
          <w:rFonts w:ascii="Times New Roman" w:hAnsi="Times New Roman" w:cs="Times New Roman"/>
          <w:lang w:val="es-CR"/>
        </w:rPr>
        <w:t>Para efectos del presente decreto, se entenderá por:</w:t>
      </w:r>
    </w:p>
    <w:p w14:paraId="174E72D4" w14:textId="65DB0D23" w:rsidR="00195862" w:rsidRPr="00F07B36" w:rsidRDefault="00195862" w:rsidP="00EB0B70">
      <w:pPr>
        <w:pStyle w:val="NormalWeb"/>
        <w:numPr>
          <w:ilvl w:val="0"/>
          <w:numId w:val="17"/>
        </w:numPr>
        <w:spacing w:line="480" w:lineRule="auto"/>
        <w:rPr>
          <w:rFonts w:ascii="Times New Roman" w:hAnsi="Times New Roman" w:cs="Times New Roman"/>
          <w:lang w:val="es-CR"/>
        </w:rPr>
      </w:pPr>
      <w:r w:rsidRPr="00F07B36">
        <w:rPr>
          <w:rFonts w:ascii="Times New Roman" w:hAnsi="Times New Roman" w:cs="Times New Roman"/>
          <w:b/>
          <w:lang w:val="es-CR"/>
        </w:rPr>
        <w:t>Anualidad:</w:t>
      </w:r>
      <w:r w:rsidRPr="00F07B36">
        <w:rPr>
          <w:rFonts w:ascii="Times New Roman" w:hAnsi="Times New Roman" w:cs="Times New Roman"/>
          <w:lang w:val="es-CR"/>
        </w:rPr>
        <w:t xml:space="preserve"> </w:t>
      </w:r>
      <w:r w:rsidR="00892DAE" w:rsidRPr="00F07B36">
        <w:rPr>
          <w:rFonts w:ascii="Times New Roman" w:hAnsi="Times New Roman" w:cs="Times New Roman"/>
          <w:lang w:val="es-CR"/>
        </w:rPr>
        <w:t xml:space="preserve">Pago anual que se hace por el mantenimiento del registro de </w:t>
      </w:r>
      <w:r w:rsidR="004049C5" w:rsidRPr="00F07B36">
        <w:rPr>
          <w:rFonts w:ascii="Times New Roman" w:hAnsi="Times New Roman" w:cs="Times New Roman"/>
          <w:lang w:val="es-CR"/>
        </w:rPr>
        <w:t xml:space="preserve">fabricantes y tratantes de embalaje de madera </w:t>
      </w:r>
      <w:r w:rsidR="00356445" w:rsidRPr="00F07B36">
        <w:rPr>
          <w:rFonts w:ascii="Times New Roman" w:hAnsi="Times New Roman" w:cs="Times New Roman"/>
          <w:lang w:val="es-CR"/>
        </w:rPr>
        <w:t>utilizado en el comercio internacional</w:t>
      </w:r>
      <w:r w:rsidR="00892DAE" w:rsidRPr="00F07B36">
        <w:rPr>
          <w:rFonts w:ascii="Times New Roman" w:hAnsi="Times New Roman" w:cs="Times New Roman"/>
          <w:lang w:val="es-CR"/>
        </w:rPr>
        <w:t>.</w:t>
      </w:r>
    </w:p>
    <w:p w14:paraId="583E90E7" w14:textId="194DD1EE" w:rsidR="00812703" w:rsidRPr="00F07B36" w:rsidRDefault="00812703" w:rsidP="00EB0B70">
      <w:pPr>
        <w:pStyle w:val="NormalWeb"/>
        <w:numPr>
          <w:ilvl w:val="0"/>
          <w:numId w:val="17"/>
        </w:numPr>
        <w:spacing w:line="480" w:lineRule="auto"/>
        <w:rPr>
          <w:rFonts w:ascii="Times New Roman" w:hAnsi="Times New Roman" w:cs="Times New Roman"/>
          <w:lang w:val="es-CR"/>
        </w:rPr>
      </w:pPr>
      <w:r w:rsidRPr="00F07B36">
        <w:rPr>
          <w:rFonts w:ascii="Times New Roman" w:hAnsi="Times New Roman" w:cs="Times New Roman"/>
          <w:b/>
          <w:lang w:val="es-CR"/>
        </w:rPr>
        <w:lastRenderedPageBreak/>
        <w:t>Certificado Fitosanitario de Operación:</w:t>
      </w:r>
      <w:r w:rsidRPr="00F07B36">
        <w:rPr>
          <w:rFonts w:ascii="Times New Roman" w:hAnsi="Times New Roman" w:cs="Times New Roman"/>
          <w:lang w:val="es-CR"/>
        </w:rPr>
        <w:t xml:space="preserve"> Documento oficial otorgado a toda persona física o jurídica que se dedica a la </w:t>
      </w:r>
      <w:r w:rsidR="004049C5" w:rsidRPr="00F07B36">
        <w:rPr>
          <w:rFonts w:ascii="Times New Roman" w:hAnsi="Times New Roman" w:cs="Times New Roman"/>
          <w:lang w:val="es-CR"/>
        </w:rPr>
        <w:t>fabricación y tratamiento de embalaje de madera</w:t>
      </w:r>
      <w:r w:rsidRPr="00F07B36">
        <w:rPr>
          <w:rFonts w:ascii="Times New Roman" w:hAnsi="Times New Roman" w:cs="Times New Roman"/>
          <w:lang w:val="es-CR"/>
        </w:rPr>
        <w:t>.</w:t>
      </w:r>
    </w:p>
    <w:p w14:paraId="1E7CB50C" w14:textId="45C37FE4" w:rsidR="00950E0F" w:rsidRPr="00F07B36" w:rsidRDefault="00C86D2B" w:rsidP="00EB0B70">
      <w:pPr>
        <w:pStyle w:val="NormalWeb"/>
        <w:numPr>
          <w:ilvl w:val="0"/>
          <w:numId w:val="17"/>
        </w:numPr>
        <w:spacing w:line="480" w:lineRule="auto"/>
        <w:rPr>
          <w:rFonts w:ascii="Times New Roman" w:hAnsi="Times New Roman" w:cs="Times New Roman"/>
          <w:lang w:val="es-CR"/>
        </w:rPr>
      </w:pPr>
      <w:r w:rsidRPr="00F07B36">
        <w:rPr>
          <w:rFonts w:ascii="Times New Roman" w:hAnsi="Times New Roman" w:cs="Times New Roman"/>
          <w:b/>
          <w:lang w:val="es-CR"/>
        </w:rPr>
        <w:t>Departamento de Certificación Fitosanitaria</w:t>
      </w:r>
      <w:r w:rsidR="00950E0F" w:rsidRPr="00F07B36">
        <w:rPr>
          <w:rFonts w:ascii="Times New Roman" w:hAnsi="Times New Roman" w:cs="Times New Roman"/>
          <w:b/>
          <w:lang w:val="es-CR"/>
        </w:rPr>
        <w:t xml:space="preserve">: </w:t>
      </w:r>
      <w:r w:rsidR="00950E0F" w:rsidRPr="00F07B36">
        <w:rPr>
          <w:rFonts w:ascii="Times New Roman" w:hAnsi="Times New Roman" w:cs="Times New Roman"/>
          <w:lang w:val="es-CR"/>
        </w:rPr>
        <w:t xml:space="preserve">Instancia técnica del SFE que </w:t>
      </w:r>
      <w:r w:rsidRPr="00F07B36">
        <w:rPr>
          <w:rFonts w:ascii="Times New Roman" w:hAnsi="Times New Roman" w:cs="Times New Roman"/>
          <w:lang w:val="es-CR"/>
        </w:rPr>
        <w:t>tiene</w:t>
      </w:r>
      <w:r w:rsidR="004049C5" w:rsidRPr="00F07B36">
        <w:rPr>
          <w:rFonts w:ascii="Times New Roman" w:hAnsi="Times New Roman" w:cs="Times New Roman"/>
          <w:lang w:val="es-CR"/>
        </w:rPr>
        <w:t xml:space="preserve"> la función de administrar el r</w:t>
      </w:r>
      <w:r w:rsidR="00950E0F" w:rsidRPr="00F07B36">
        <w:rPr>
          <w:rFonts w:ascii="Times New Roman" w:hAnsi="Times New Roman" w:cs="Times New Roman"/>
          <w:lang w:val="es-CR"/>
        </w:rPr>
        <w:t xml:space="preserve">egistro de </w:t>
      </w:r>
      <w:r w:rsidR="004049C5" w:rsidRPr="00F07B36">
        <w:rPr>
          <w:rFonts w:ascii="Times New Roman" w:hAnsi="Times New Roman" w:cs="Times New Roman"/>
          <w:lang w:val="es-CR"/>
        </w:rPr>
        <w:t>fabricantes y tratantes de embalaje de madera</w:t>
      </w:r>
      <w:r w:rsidR="00950E0F" w:rsidRPr="00F07B36">
        <w:rPr>
          <w:rFonts w:ascii="Times New Roman" w:hAnsi="Times New Roman" w:cs="Times New Roman"/>
          <w:lang w:val="es-CR"/>
        </w:rPr>
        <w:t>.</w:t>
      </w:r>
    </w:p>
    <w:p w14:paraId="1C58618C" w14:textId="50FC1CC2" w:rsidR="004049C5" w:rsidRPr="00F07B36" w:rsidRDefault="004049C5" w:rsidP="00EB0B70">
      <w:pPr>
        <w:pStyle w:val="NormalWeb"/>
        <w:numPr>
          <w:ilvl w:val="0"/>
          <w:numId w:val="17"/>
        </w:numPr>
        <w:spacing w:line="480" w:lineRule="auto"/>
        <w:rPr>
          <w:rFonts w:ascii="Times New Roman" w:hAnsi="Times New Roman" w:cs="Times New Roman"/>
          <w:lang w:val="es-CR"/>
        </w:rPr>
      </w:pPr>
      <w:r w:rsidRPr="00F07B36">
        <w:rPr>
          <w:rFonts w:ascii="Times New Roman" w:hAnsi="Times New Roman" w:cs="Times New Roman"/>
          <w:b/>
          <w:lang w:val="es-CR"/>
        </w:rPr>
        <w:t xml:space="preserve">Embalaje de madera: </w:t>
      </w:r>
      <w:r w:rsidR="005D24BD" w:rsidRPr="00F07B36">
        <w:rPr>
          <w:rFonts w:ascii="Times New Roman" w:hAnsi="Times New Roman" w:cs="Times New Roman"/>
          <w:lang w:val="es-CR"/>
        </w:rPr>
        <w:t>Madera o productos de madera (excluyendo los productos de papel) utilizados para sujetar, proteger o transportar un producto (incluye la madera de estiba) [NIMF 15, 2002].</w:t>
      </w:r>
    </w:p>
    <w:p w14:paraId="51703F25" w14:textId="0BF7077F" w:rsidR="006E1543" w:rsidRPr="00F07B36" w:rsidRDefault="006E1543" w:rsidP="00EB0B70">
      <w:pPr>
        <w:pStyle w:val="NormalWeb"/>
        <w:numPr>
          <w:ilvl w:val="0"/>
          <w:numId w:val="17"/>
        </w:numPr>
        <w:spacing w:line="480" w:lineRule="auto"/>
        <w:rPr>
          <w:rFonts w:ascii="Times New Roman" w:hAnsi="Times New Roman" w:cs="Times New Roman"/>
          <w:lang w:val="es-CR"/>
        </w:rPr>
      </w:pPr>
      <w:r w:rsidRPr="00F07B36">
        <w:rPr>
          <w:rFonts w:ascii="Times New Roman" w:hAnsi="Times New Roman" w:cs="Times New Roman"/>
          <w:b/>
          <w:lang w:val="es-CR"/>
        </w:rPr>
        <w:t>Ente autorizado</w:t>
      </w:r>
      <w:r w:rsidRPr="00F07B36">
        <w:rPr>
          <w:rFonts w:ascii="Times New Roman" w:hAnsi="Times New Roman" w:cs="Times New Roman"/>
          <w:lang w:val="es-CR"/>
        </w:rPr>
        <w:t xml:space="preserve">: Persona física o jurídica oficializada por el Servicio Fitosanitario del Estado, previo análisis de la capacidad </w:t>
      </w:r>
      <w:r w:rsidR="00F07B36" w:rsidRPr="00F07B36">
        <w:rPr>
          <w:rFonts w:ascii="Times New Roman" w:hAnsi="Times New Roman" w:cs="Times New Roman"/>
          <w:lang w:val="es-CR"/>
        </w:rPr>
        <w:t>técnica</w:t>
      </w:r>
      <w:r w:rsidRPr="00F07B36">
        <w:rPr>
          <w:rFonts w:ascii="Times New Roman" w:hAnsi="Times New Roman" w:cs="Times New Roman"/>
          <w:lang w:val="es-CR"/>
        </w:rPr>
        <w:t xml:space="preserve"> y científica para la inspección y valoración de los tratamientos aplicados al embalaje de madera</w:t>
      </w:r>
    </w:p>
    <w:p w14:paraId="1FFC3E84" w14:textId="0D3BFD47" w:rsidR="000615C3" w:rsidRPr="00F07B36" w:rsidRDefault="000615C3" w:rsidP="00EB0B70">
      <w:pPr>
        <w:pStyle w:val="NormalWeb"/>
        <w:numPr>
          <w:ilvl w:val="0"/>
          <w:numId w:val="17"/>
        </w:numPr>
        <w:spacing w:line="480" w:lineRule="auto"/>
        <w:rPr>
          <w:rFonts w:ascii="Times New Roman" w:hAnsi="Times New Roman" w:cs="Times New Roman"/>
          <w:lang w:val="es-CR"/>
        </w:rPr>
      </w:pPr>
      <w:r w:rsidRPr="00F07B36">
        <w:rPr>
          <w:rFonts w:ascii="Times New Roman" w:hAnsi="Times New Roman" w:cs="Times New Roman"/>
          <w:b/>
          <w:lang w:val="es-CR"/>
        </w:rPr>
        <w:t xml:space="preserve">Fabricante de embalaje de madera: </w:t>
      </w:r>
      <w:r w:rsidRPr="00F07B36">
        <w:rPr>
          <w:rFonts w:ascii="Times New Roman" w:hAnsi="Times New Roman" w:cs="Times New Roman"/>
          <w:lang w:val="es-CR"/>
        </w:rPr>
        <w:t>Persona física o jurídica que se dedica a la fabricación de embalaje de madera.</w:t>
      </w:r>
    </w:p>
    <w:p w14:paraId="5983AB1C" w14:textId="77777777" w:rsidR="000428B2" w:rsidRPr="00F07B36" w:rsidRDefault="000428B2" w:rsidP="000428B2">
      <w:pPr>
        <w:pStyle w:val="NormalWeb"/>
        <w:numPr>
          <w:ilvl w:val="0"/>
          <w:numId w:val="17"/>
        </w:numPr>
        <w:spacing w:line="480" w:lineRule="auto"/>
        <w:rPr>
          <w:rFonts w:ascii="Times New Roman" w:hAnsi="Times New Roman" w:cs="Times New Roman"/>
          <w:lang w:val="es-CR"/>
        </w:rPr>
      </w:pPr>
      <w:r w:rsidRPr="00F07B36">
        <w:rPr>
          <w:rFonts w:ascii="Times New Roman" w:hAnsi="Times New Roman" w:cs="Times New Roman"/>
          <w:b/>
          <w:lang w:val="es-CR"/>
        </w:rPr>
        <w:t>ISO</w:t>
      </w:r>
      <w:r w:rsidRPr="00F07B36">
        <w:rPr>
          <w:rFonts w:ascii="Times New Roman" w:hAnsi="Times New Roman" w:cs="Times New Roman"/>
          <w:lang w:val="es-CR"/>
        </w:rPr>
        <w:t>: Organización Internacional de estandarización.</w:t>
      </w:r>
    </w:p>
    <w:p w14:paraId="68641108" w14:textId="39ED1A47" w:rsidR="00F50BCE" w:rsidRPr="00F07B36" w:rsidRDefault="0027550B" w:rsidP="00EB0B70">
      <w:pPr>
        <w:pStyle w:val="NormalWeb"/>
        <w:numPr>
          <w:ilvl w:val="0"/>
          <w:numId w:val="17"/>
        </w:numPr>
        <w:spacing w:line="480" w:lineRule="auto"/>
        <w:rPr>
          <w:rFonts w:ascii="Times New Roman" w:hAnsi="Times New Roman" w:cs="Times New Roman"/>
          <w:lang w:val="es-CR"/>
        </w:rPr>
      </w:pPr>
      <w:r w:rsidRPr="00F07B36">
        <w:rPr>
          <w:rFonts w:ascii="Times New Roman" w:hAnsi="Times New Roman" w:cs="Times New Roman"/>
          <w:b/>
          <w:lang w:val="es-CR"/>
        </w:rPr>
        <w:t>Libro de Inspección:</w:t>
      </w:r>
      <w:r w:rsidRPr="00F07B36">
        <w:rPr>
          <w:rFonts w:ascii="Times New Roman" w:hAnsi="Times New Roman" w:cs="Times New Roman"/>
          <w:lang w:val="es-CR"/>
        </w:rPr>
        <w:t xml:space="preserve"> Libro donde se dejará constancia de </w:t>
      </w:r>
      <w:r w:rsidR="002F0707" w:rsidRPr="00F07B36">
        <w:rPr>
          <w:rFonts w:ascii="Times New Roman" w:hAnsi="Times New Roman" w:cs="Times New Roman"/>
          <w:lang w:val="es-CR"/>
        </w:rPr>
        <w:t xml:space="preserve">las acciones fitosanitarias tales como </w:t>
      </w:r>
      <w:r w:rsidR="00F50BCE" w:rsidRPr="00F07B36">
        <w:rPr>
          <w:rFonts w:ascii="Times New Roman" w:hAnsi="Times New Roman" w:cs="Times New Roman"/>
          <w:lang w:val="es-CR"/>
        </w:rPr>
        <w:t>inspección, toma</w:t>
      </w:r>
      <w:r w:rsidR="002F0707" w:rsidRPr="00F07B36">
        <w:rPr>
          <w:rFonts w:ascii="Times New Roman" w:hAnsi="Times New Roman" w:cs="Times New Roman"/>
          <w:lang w:val="es-CR"/>
        </w:rPr>
        <w:t xml:space="preserve"> de muestra, vigilancia o</w:t>
      </w:r>
      <w:r w:rsidR="00F50BCE" w:rsidRPr="00F07B36">
        <w:rPr>
          <w:rFonts w:ascii="Times New Roman" w:hAnsi="Times New Roman" w:cs="Times New Roman"/>
          <w:lang w:val="es-CR"/>
        </w:rPr>
        <w:t xml:space="preserve"> tratamientos, </w:t>
      </w:r>
      <w:r w:rsidR="002F0707" w:rsidRPr="00F07B36">
        <w:rPr>
          <w:rFonts w:ascii="Times New Roman" w:hAnsi="Times New Roman" w:cs="Times New Roman"/>
          <w:lang w:val="es-CR"/>
        </w:rPr>
        <w:t>realizadas</w:t>
      </w:r>
      <w:r w:rsidRPr="00F07B36">
        <w:rPr>
          <w:rFonts w:ascii="Times New Roman" w:hAnsi="Times New Roman" w:cs="Times New Roman"/>
          <w:lang w:val="es-CR"/>
        </w:rPr>
        <w:t xml:space="preserve"> por el </w:t>
      </w:r>
      <w:r w:rsidR="00C86D2B" w:rsidRPr="00F07B36">
        <w:rPr>
          <w:rFonts w:ascii="Times New Roman" w:hAnsi="Times New Roman" w:cs="Times New Roman"/>
          <w:lang w:val="es-CR"/>
        </w:rPr>
        <w:t>Departamento de Certificación Fitosanitaria</w:t>
      </w:r>
      <w:r w:rsidRPr="00F07B36">
        <w:rPr>
          <w:rFonts w:ascii="Times New Roman" w:hAnsi="Times New Roman" w:cs="Times New Roman"/>
          <w:lang w:val="es-CR"/>
        </w:rPr>
        <w:t xml:space="preserve"> del SFE, y las recomendaciones a seguir, que serán de acatamiento obligatorio.</w:t>
      </w:r>
    </w:p>
    <w:p w14:paraId="5815DF99" w14:textId="51E4D6CA" w:rsidR="006F38F7" w:rsidRPr="00F07B36" w:rsidRDefault="006F38F7" w:rsidP="00EB0B70">
      <w:pPr>
        <w:pStyle w:val="NormalWeb"/>
        <w:numPr>
          <w:ilvl w:val="0"/>
          <w:numId w:val="17"/>
        </w:numPr>
        <w:spacing w:line="480" w:lineRule="auto"/>
        <w:rPr>
          <w:rFonts w:ascii="Times New Roman" w:hAnsi="Times New Roman" w:cs="Times New Roman"/>
          <w:lang w:val="es-CR"/>
        </w:rPr>
      </w:pPr>
      <w:r w:rsidRPr="00F07B36">
        <w:rPr>
          <w:rFonts w:ascii="Times New Roman" w:hAnsi="Times New Roman" w:cs="Times New Roman"/>
          <w:b/>
          <w:lang w:val="es-CR"/>
        </w:rPr>
        <w:t>Madera</w:t>
      </w:r>
      <w:r w:rsidR="00A245CF" w:rsidRPr="00F07B36">
        <w:rPr>
          <w:rFonts w:ascii="Times New Roman" w:hAnsi="Times New Roman" w:cs="Times New Roman"/>
          <w:b/>
          <w:lang w:val="es-CR"/>
        </w:rPr>
        <w:t xml:space="preserve"> (como clase de producto)</w:t>
      </w:r>
      <w:r w:rsidR="008D76C0" w:rsidRPr="00F07B36">
        <w:rPr>
          <w:rFonts w:ascii="Times New Roman" w:hAnsi="Times New Roman" w:cs="Times New Roman"/>
          <w:b/>
          <w:lang w:val="es-CR"/>
        </w:rPr>
        <w:t xml:space="preserve">: </w:t>
      </w:r>
      <w:r w:rsidR="008D76C0" w:rsidRPr="00F07B36">
        <w:rPr>
          <w:rFonts w:ascii="Times New Roman" w:hAnsi="Times New Roman" w:cs="Times New Roman"/>
          <w:lang w:val="es-CR"/>
        </w:rPr>
        <w:t>Productos</w:t>
      </w:r>
      <w:r w:rsidR="00A245CF" w:rsidRPr="00F07B36">
        <w:rPr>
          <w:rFonts w:ascii="Times New Roman" w:hAnsi="Times New Roman" w:cs="Times New Roman"/>
          <w:lang w:val="es-CR"/>
        </w:rPr>
        <w:t xml:space="preserve"> tales como madera en rollo, madera aserrada, virutas y residuos de madera con o sin corteza, excluidos el embalaje de mad</w:t>
      </w:r>
      <w:r w:rsidR="00F07B36" w:rsidRPr="00F07B36">
        <w:rPr>
          <w:rFonts w:ascii="Times New Roman" w:hAnsi="Times New Roman" w:cs="Times New Roman"/>
          <w:lang w:val="es-CR"/>
        </w:rPr>
        <w:t>er</w:t>
      </w:r>
      <w:r w:rsidR="00A245CF" w:rsidRPr="00F07B36">
        <w:rPr>
          <w:rFonts w:ascii="Times New Roman" w:hAnsi="Times New Roman" w:cs="Times New Roman"/>
          <w:lang w:val="es-CR"/>
        </w:rPr>
        <w:t xml:space="preserve">a, el material de madera procesada y los productos de bambú. </w:t>
      </w:r>
    </w:p>
    <w:p w14:paraId="221C9A6C" w14:textId="371348AF" w:rsidR="00571DFD" w:rsidRPr="00F07B36" w:rsidRDefault="00571DFD" w:rsidP="00EB0B70">
      <w:pPr>
        <w:pStyle w:val="NormalWeb"/>
        <w:numPr>
          <w:ilvl w:val="0"/>
          <w:numId w:val="17"/>
        </w:numPr>
        <w:spacing w:line="480" w:lineRule="auto"/>
        <w:rPr>
          <w:rFonts w:ascii="Times New Roman" w:hAnsi="Times New Roman" w:cs="Times New Roman"/>
          <w:lang w:val="es-CR"/>
        </w:rPr>
      </w:pPr>
      <w:r w:rsidRPr="00F07B36">
        <w:rPr>
          <w:rFonts w:ascii="Times New Roman" w:hAnsi="Times New Roman" w:cs="Times New Roman"/>
          <w:b/>
          <w:lang w:val="es-CR"/>
        </w:rPr>
        <w:t>Marca:</w:t>
      </w:r>
      <w:r w:rsidRPr="00F07B36">
        <w:rPr>
          <w:rFonts w:ascii="Times New Roman" w:hAnsi="Times New Roman" w:cs="Times New Roman"/>
          <w:lang w:val="es-CR"/>
        </w:rPr>
        <w:t xml:space="preserve"> Sello o señal oficial, reconocida internacionalmente, aplicada a</w:t>
      </w:r>
      <w:r w:rsidR="005D24BD" w:rsidRPr="00F07B36">
        <w:rPr>
          <w:rFonts w:ascii="Times New Roman" w:hAnsi="Times New Roman" w:cs="Times New Roman"/>
          <w:lang w:val="es-CR"/>
        </w:rPr>
        <w:t>l embalaje de madera que haya recibido tratamiento, en conformidad con la NIMF 15.</w:t>
      </w:r>
    </w:p>
    <w:p w14:paraId="594A94B4" w14:textId="30FDD6B4" w:rsidR="00571DFD" w:rsidRPr="00F07B36" w:rsidRDefault="00571DFD" w:rsidP="00EB0B70">
      <w:pPr>
        <w:pStyle w:val="NormalWeb"/>
        <w:numPr>
          <w:ilvl w:val="0"/>
          <w:numId w:val="17"/>
        </w:numPr>
        <w:spacing w:line="480" w:lineRule="auto"/>
        <w:rPr>
          <w:rFonts w:ascii="Times New Roman" w:hAnsi="Times New Roman" w:cs="Times New Roman"/>
          <w:lang w:val="es-CR"/>
        </w:rPr>
      </w:pPr>
      <w:r w:rsidRPr="00F07B36">
        <w:rPr>
          <w:rFonts w:ascii="Times New Roman" w:hAnsi="Times New Roman" w:cs="Times New Roman"/>
          <w:b/>
          <w:lang w:val="es-CR"/>
        </w:rPr>
        <w:t>NIMF:</w:t>
      </w:r>
      <w:r w:rsidRPr="00F07B36">
        <w:rPr>
          <w:rFonts w:ascii="Times New Roman" w:hAnsi="Times New Roman" w:cs="Times New Roman"/>
          <w:lang w:val="es-CR"/>
        </w:rPr>
        <w:t xml:space="preserve"> Norma Internac</w:t>
      </w:r>
      <w:r w:rsidR="005D24BD" w:rsidRPr="00F07B36">
        <w:rPr>
          <w:rFonts w:ascii="Times New Roman" w:hAnsi="Times New Roman" w:cs="Times New Roman"/>
          <w:lang w:val="es-CR"/>
        </w:rPr>
        <w:t>ional para Medidas Fitosanitarias</w:t>
      </w:r>
      <w:r w:rsidRPr="00F07B36">
        <w:rPr>
          <w:rFonts w:ascii="Times New Roman" w:hAnsi="Times New Roman" w:cs="Times New Roman"/>
          <w:lang w:val="es-CR"/>
        </w:rPr>
        <w:t>.</w:t>
      </w:r>
    </w:p>
    <w:p w14:paraId="7B6EE48C" w14:textId="2F97B8F3" w:rsidR="00571DFD" w:rsidRPr="00F07B36" w:rsidRDefault="00571DFD" w:rsidP="00EB0B70">
      <w:pPr>
        <w:pStyle w:val="NormalWeb"/>
        <w:numPr>
          <w:ilvl w:val="0"/>
          <w:numId w:val="17"/>
        </w:numPr>
        <w:spacing w:line="480" w:lineRule="auto"/>
        <w:rPr>
          <w:rFonts w:ascii="Times New Roman" w:hAnsi="Times New Roman" w:cs="Times New Roman"/>
          <w:lang w:val="es-CR"/>
        </w:rPr>
      </w:pPr>
      <w:r w:rsidRPr="00F07B36">
        <w:rPr>
          <w:rFonts w:ascii="Times New Roman" w:hAnsi="Times New Roman" w:cs="Times New Roman"/>
          <w:b/>
          <w:lang w:val="es-CR"/>
        </w:rPr>
        <w:lastRenderedPageBreak/>
        <w:t>NIMF 15</w:t>
      </w:r>
      <w:r w:rsidRPr="00F07B36">
        <w:rPr>
          <w:rFonts w:ascii="Times New Roman" w:hAnsi="Times New Roman" w:cs="Times New Roman"/>
          <w:lang w:val="es-CR"/>
        </w:rPr>
        <w:t xml:space="preserve">: Norma Internacional </w:t>
      </w:r>
      <w:r w:rsidR="00B214E5" w:rsidRPr="00F07B36">
        <w:rPr>
          <w:rFonts w:ascii="Times New Roman" w:hAnsi="Times New Roman" w:cs="Times New Roman"/>
          <w:lang w:val="es-CR"/>
        </w:rPr>
        <w:t xml:space="preserve">para </w:t>
      </w:r>
      <w:r w:rsidRPr="00F07B36">
        <w:rPr>
          <w:rFonts w:ascii="Times New Roman" w:hAnsi="Times New Roman" w:cs="Times New Roman"/>
          <w:lang w:val="es-CR"/>
        </w:rPr>
        <w:t>Medida</w:t>
      </w:r>
      <w:r w:rsidR="005D24BD" w:rsidRPr="00F07B36">
        <w:rPr>
          <w:rFonts w:ascii="Times New Roman" w:hAnsi="Times New Roman" w:cs="Times New Roman"/>
          <w:lang w:val="es-CR"/>
        </w:rPr>
        <w:t>s</w:t>
      </w:r>
      <w:r w:rsidRPr="00F07B36">
        <w:rPr>
          <w:rFonts w:ascii="Times New Roman" w:hAnsi="Times New Roman" w:cs="Times New Roman"/>
          <w:lang w:val="es-CR"/>
        </w:rPr>
        <w:t xml:space="preserve"> Fitosanitaria</w:t>
      </w:r>
      <w:r w:rsidR="005D24BD" w:rsidRPr="00F07B36">
        <w:rPr>
          <w:rFonts w:ascii="Times New Roman" w:hAnsi="Times New Roman" w:cs="Times New Roman"/>
          <w:lang w:val="es-CR"/>
        </w:rPr>
        <w:t>s</w:t>
      </w:r>
      <w:r w:rsidRPr="00F07B36">
        <w:rPr>
          <w:rFonts w:ascii="Times New Roman" w:hAnsi="Times New Roman" w:cs="Times New Roman"/>
          <w:lang w:val="es-CR"/>
        </w:rPr>
        <w:t xml:space="preserve"> "</w:t>
      </w:r>
      <w:r w:rsidR="005D24BD" w:rsidRPr="00F07B36">
        <w:rPr>
          <w:rFonts w:ascii="Times New Roman" w:hAnsi="Times New Roman" w:cs="Times New Roman"/>
          <w:lang w:val="es-CR"/>
        </w:rPr>
        <w:t>Reglamentación del embalaje de madera utilizado en el comercio internacional</w:t>
      </w:r>
      <w:r w:rsidRPr="00F07B36">
        <w:rPr>
          <w:rFonts w:ascii="Times New Roman" w:hAnsi="Times New Roman" w:cs="Times New Roman"/>
          <w:lang w:val="es-CR"/>
        </w:rPr>
        <w:t>".</w:t>
      </w:r>
    </w:p>
    <w:p w14:paraId="75DF3E14" w14:textId="03D82EA3" w:rsidR="00571DFD" w:rsidRPr="00F07B36" w:rsidRDefault="00571DFD" w:rsidP="00EB0B70">
      <w:pPr>
        <w:pStyle w:val="NormalWeb"/>
        <w:numPr>
          <w:ilvl w:val="0"/>
          <w:numId w:val="17"/>
        </w:numPr>
        <w:spacing w:line="480" w:lineRule="auto"/>
        <w:rPr>
          <w:rFonts w:ascii="Times New Roman" w:hAnsi="Times New Roman" w:cs="Times New Roman"/>
          <w:lang w:val="es-CR"/>
        </w:rPr>
      </w:pPr>
      <w:r w:rsidRPr="00F07B36">
        <w:rPr>
          <w:rFonts w:ascii="Times New Roman" w:hAnsi="Times New Roman" w:cs="Times New Roman"/>
          <w:b/>
          <w:lang w:val="es-CR"/>
        </w:rPr>
        <w:t>Oficial:</w:t>
      </w:r>
      <w:r w:rsidRPr="00F07B36">
        <w:rPr>
          <w:rFonts w:ascii="Times New Roman" w:hAnsi="Times New Roman" w:cs="Times New Roman"/>
          <w:lang w:val="es-CR"/>
        </w:rPr>
        <w:t xml:space="preserve"> Establecido, autorizado o ejecutado por una Organización Nacional de Protección Fitosanitaria. (FAO, 1990).</w:t>
      </w:r>
    </w:p>
    <w:p w14:paraId="62004CCF" w14:textId="17FDC12B" w:rsidR="004049C5" w:rsidRPr="00F07B36" w:rsidRDefault="004049C5" w:rsidP="00EB0B70">
      <w:pPr>
        <w:pStyle w:val="NormalWeb"/>
        <w:numPr>
          <w:ilvl w:val="0"/>
          <w:numId w:val="17"/>
        </w:numPr>
        <w:spacing w:line="480" w:lineRule="auto"/>
        <w:rPr>
          <w:rFonts w:ascii="Times New Roman" w:hAnsi="Times New Roman" w:cs="Times New Roman"/>
          <w:lang w:val="es-CR"/>
        </w:rPr>
      </w:pPr>
      <w:r w:rsidRPr="00F07B36">
        <w:rPr>
          <w:rFonts w:ascii="Times New Roman" w:hAnsi="Times New Roman" w:cs="Times New Roman"/>
          <w:b/>
          <w:lang w:val="es-CR"/>
        </w:rPr>
        <w:t>Tratante de embalaje de madera</w:t>
      </w:r>
      <w:r w:rsidR="00571DFD" w:rsidRPr="00F07B36">
        <w:rPr>
          <w:rFonts w:ascii="Times New Roman" w:hAnsi="Times New Roman" w:cs="Times New Roman"/>
          <w:b/>
          <w:lang w:val="es-CR"/>
        </w:rPr>
        <w:t>:</w:t>
      </w:r>
      <w:r w:rsidR="000C5DD8" w:rsidRPr="00F07B36">
        <w:rPr>
          <w:rFonts w:ascii="Times New Roman" w:hAnsi="Times New Roman" w:cs="Times New Roman"/>
          <w:b/>
          <w:lang w:val="es-CR"/>
        </w:rPr>
        <w:t xml:space="preserve"> </w:t>
      </w:r>
      <w:r w:rsidR="000C5DD8" w:rsidRPr="00F07B36">
        <w:rPr>
          <w:rFonts w:ascii="Times New Roman" w:hAnsi="Times New Roman" w:cs="Times New Roman"/>
          <w:lang w:val="es-CR"/>
        </w:rPr>
        <w:t>Persona física o jurídica</w:t>
      </w:r>
      <w:r w:rsidR="006F38F7" w:rsidRPr="00F07B36">
        <w:rPr>
          <w:rFonts w:ascii="Times New Roman" w:hAnsi="Times New Roman" w:cs="Times New Roman"/>
          <w:lang w:val="es-CR"/>
        </w:rPr>
        <w:t xml:space="preserve"> que se dedica a la fabric</w:t>
      </w:r>
      <w:r w:rsidR="00F07B36">
        <w:rPr>
          <w:rFonts w:ascii="Times New Roman" w:hAnsi="Times New Roman" w:cs="Times New Roman"/>
          <w:lang w:val="es-CR"/>
        </w:rPr>
        <w:t>ación y tratamiento de embalaje</w:t>
      </w:r>
      <w:r w:rsidR="006F38F7" w:rsidRPr="00F07B36">
        <w:rPr>
          <w:rFonts w:ascii="Times New Roman" w:hAnsi="Times New Roman" w:cs="Times New Roman"/>
          <w:lang w:val="es-CR"/>
        </w:rPr>
        <w:t xml:space="preserve"> </w:t>
      </w:r>
      <w:r w:rsidR="00356445" w:rsidRPr="00F07B36">
        <w:rPr>
          <w:rFonts w:ascii="Times New Roman" w:hAnsi="Times New Roman" w:cs="Times New Roman"/>
          <w:lang w:val="es-CR"/>
        </w:rPr>
        <w:t>de madera</w:t>
      </w:r>
      <w:r w:rsidR="006F38F7" w:rsidRPr="00F07B36">
        <w:rPr>
          <w:rFonts w:ascii="Times New Roman" w:hAnsi="Times New Roman" w:cs="Times New Roman"/>
          <w:lang w:val="es-CR"/>
        </w:rPr>
        <w:t>, de conformidad con la NIMF 15.</w:t>
      </w:r>
    </w:p>
    <w:p w14:paraId="06E9938A" w14:textId="4F928234" w:rsidR="000C5DD8" w:rsidRPr="00F07B36" w:rsidRDefault="000C5DD8" w:rsidP="00EB0B70">
      <w:pPr>
        <w:pStyle w:val="NormalWeb"/>
        <w:numPr>
          <w:ilvl w:val="0"/>
          <w:numId w:val="17"/>
        </w:numPr>
        <w:spacing w:line="480" w:lineRule="auto"/>
        <w:rPr>
          <w:rFonts w:ascii="Times New Roman" w:hAnsi="Times New Roman" w:cs="Times New Roman"/>
          <w:lang w:val="es-CR"/>
        </w:rPr>
      </w:pPr>
      <w:r w:rsidRPr="00F07B36">
        <w:rPr>
          <w:rFonts w:ascii="Times New Roman" w:hAnsi="Times New Roman" w:cs="Times New Roman"/>
          <w:b/>
          <w:lang w:val="es-CR"/>
        </w:rPr>
        <w:t>Registrante:</w:t>
      </w:r>
      <w:r w:rsidRPr="00F07B36">
        <w:rPr>
          <w:rFonts w:ascii="Times New Roman" w:hAnsi="Times New Roman" w:cs="Times New Roman"/>
          <w:lang w:val="es-CR"/>
        </w:rPr>
        <w:t xml:space="preserve"> Persona física o jurídica que realiza el acto de registrarse para formar parte del Registro </w:t>
      </w:r>
      <w:r w:rsidR="007C6FBD" w:rsidRPr="00F07B36">
        <w:rPr>
          <w:rFonts w:ascii="Times New Roman" w:hAnsi="Times New Roman" w:cs="Times New Roman"/>
          <w:lang w:val="es-CR"/>
        </w:rPr>
        <w:t>de fabricantes y tratantes de embalaje de madera utilizado en el comercio internacional.</w:t>
      </w:r>
    </w:p>
    <w:p w14:paraId="6D80A741" w14:textId="01E5D77F" w:rsidR="000C5DD8" w:rsidRPr="00F07B36" w:rsidRDefault="000C5DD8" w:rsidP="00EB0B70">
      <w:pPr>
        <w:pStyle w:val="NormalWeb"/>
        <w:numPr>
          <w:ilvl w:val="0"/>
          <w:numId w:val="17"/>
        </w:numPr>
        <w:spacing w:line="480" w:lineRule="auto"/>
        <w:rPr>
          <w:rFonts w:ascii="Times New Roman" w:hAnsi="Times New Roman" w:cs="Times New Roman"/>
          <w:lang w:val="es-CR"/>
        </w:rPr>
      </w:pPr>
      <w:r w:rsidRPr="00F07B36">
        <w:rPr>
          <w:rFonts w:ascii="Times New Roman" w:hAnsi="Times New Roman" w:cs="Times New Roman"/>
          <w:b/>
          <w:lang w:val="es-CR"/>
        </w:rPr>
        <w:t>SFE:</w:t>
      </w:r>
      <w:r w:rsidRPr="00F07B36">
        <w:rPr>
          <w:rFonts w:ascii="Times New Roman" w:hAnsi="Times New Roman" w:cs="Times New Roman"/>
          <w:lang w:val="es-CR"/>
        </w:rPr>
        <w:t xml:space="preserve"> Servicio Fitosanitario del Estado.</w:t>
      </w:r>
    </w:p>
    <w:p w14:paraId="31F9939C" w14:textId="5B200128" w:rsidR="000C5DD8" w:rsidRPr="00F07B36" w:rsidRDefault="000C5DD8" w:rsidP="00EB0B70">
      <w:pPr>
        <w:pStyle w:val="NormalWeb"/>
        <w:numPr>
          <w:ilvl w:val="0"/>
          <w:numId w:val="17"/>
        </w:numPr>
        <w:spacing w:line="480" w:lineRule="auto"/>
        <w:rPr>
          <w:rFonts w:ascii="Times New Roman" w:hAnsi="Times New Roman" w:cs="Times New Roman"/>
          <w:lang w:val="es-CR"/>
        </w:rPr>
      </w:pPr>
      <w:r w:rsidRPr="00F07B36">
        <w:rPr>
          <w:rFonts w:ascii="Times New Roman" w:hAnsi="Times New Roman" w:cs="Times New Roman"/>
          <w:b/>
          <w:lang w:val="es-CR"/>
        </w:rPr>
        <w:t>Servicio Fitosanitario del Estado:</w:t>
      </w:r>
      <w:r w:rsidRPr="00F07B36">
        <w:rPr>
          <w:rFonts w:ascii="Times New Roman" w:hAnsi="Times New Roman" w:cs="Times New Roman"/>
          <w:lang w:val="es-CR"/>
        </w:rPr>
        <w:t xml:space="preserve"> Dependencia del Ministerio de Agricultura y Ganadería, encargada de velar por la protección fitosanitaria de Costa Rica.</w:t>
      </w:r>
    </w:p>
    <w:p w14:paraId="57718994" w14:textId="64962E84" w:rsidR="000C5DD8" w:rsidRPr="00F07B36" w:rsidRDefault="000C5DD8" w:rsidP="00EB0B70">
      <w:pPr>
        <w:pStyle w:val="NormalWeb"/>
        <w:numPr>
          <w:ilvl w:val="0"/>
          <w:numId w:val="17"/>
        </w:numPr>
        <w:spacing w:line="480" w:lineRule="auto"/>
        <w:rPr>
          <w:rFonts w:ascii="Times New Roman" w:hAnsi="Times New Roman" w:cs="Times New Roman"/>
          <w:lang w:val="es-CR"/>
        </w:rPr>
      </w:pPr>
      <w:r w:rsidRPr="00F07B36">
        <w:rPr>
          <w:rFonts w:ascii="Times New Roman" w:hAnsi="Times New Roman" w:cs="Times New Roman"/>
          <w:b/>
          <w:lang w:val="es-CR"/>
        </w:rPr>
        <w:t>Tratamiento:</w:t>
      </w:r>
      <w:r w:rsidRPr="00F07B36">
        <w:rPr>
          <w:rFonts w:ascii="Times New Roman" w:hAnsi="Times New Roman" w:cs="Times New Roman"/>
          <w:lang w:val="es-CR"/>
        </w:rPr>
        <w:t xml:space="preserve"> </w:t>
      </w:r>
      <w:r w:rsidR="005D24BD" w:rsidRPr="00F07B36">
        <w:rPr>
          <w:rFonts w:ascii="Times New Roman" w:hAnsi="Times New Roman" w:cs="Times New Roman"/>
          <w:lang w:val="es-CR"/>
        </w:rPr>
        <w:t>Procedimiento oficial para matar, inactivar o eliminar plagas o para esterilizarlas o desvitalizarlas [FAO 1990; revisado FAO, 1995; NIMF 15, 2002; NIMF 18, 2003; CIMF, 2005]</w:t>
      </w:r>
      <w:r w:rsidRPr="00F07B36">
        <w:rPr>
          <w:rFonts w:ascii="Times New Roman" w:hAnsi="Times New Roman" w:cs="Times New Roman"/>
          <w:lang w:val="es-CR"/>
        </w:rPr>
        <w:t>.</w:t>
      </w:r>
    </w:p>
    <w:p w14:paraId="5FE68606" w14:textId="3AB0CF59" w:rsidR="000C5DD8" w:rsidRPr="00F07B36" w:rsidRDefault="000C5DD8" w:rsidP="00EB0B70">
      <w:pPr>
        <w:pStyle w:val="NormalWeb"/>
        <w:numPr>
          <w:ilvl w:val="0"/>
          <w:numId w:val="17"/>
        </w:numPr>
        <w:spacing w:line="480" w:lineRule="auto"/>
        <w:rPr>
          <w:rFonts w:ascii="Times New Roman" w:hAnsi="Times New Roman" w:cs="Times New Roman"/>
          <w:lang w:val="es-CR"/>
        </w:rPr>
      </w:pPr>
      <w:r w:rsidRPr="00F07B36">
        <w:rPr>
          <w:rFonts w:ascii="Times New Roman" w:hAnsi="Times New Roman" w:cs="Times New Roman"/>
          <w:b/>
          <w:lang w:val="es-CR"/>
        </w:rPr>
        <w:t xml:space="preserve">Tratamiento </w:t>
      </w:r>
      <w:r w:rsidR="005D24BD" w:rsidRPr="00F07B36">
        <w:rPr>
          <w:rFonts w:ascii="Times New Roman" w:hAnsi="Times New Roman" w:cs="Times New Roman"/>
          <w:b/>
          <w:lang w:val="es-CR"/>
        </w:rPr>
        <w:t>con calor</w:t>
      </w:r>
      <w:r w:rsidRPr="00F07B36">
        <w:rPr>
          <w:rFonts w:ascii="Times New Roman" w:hAnsi="Times New Roman" w:cs="Times New Roman"/>
          <w:b/>
          <w:lang w:val="es-CR"/>
        </w:rPr>
        <w:t>:</w:t>
      </w:r>
      <w:r w:rsidRPr="00F07B36">
        <w:rPr>
          <w:rFonts w:ascii="Times New Roman" w:hAnsi="Times New Roman" w:cs="Times New Roman"/>
          <w:lang w:val="es-CR"/>
        </w:rPr>
        <w:t xml:space="preserve"> </w:t>
      </w:r>
      <w:r w:rsidR="005D24BD" w:rsidRPr="00F07B36">
        <w:rPr>
          <w:rFonts w:ascii="Times New Roman" w:hAnsi="Times New Roman" w:cs="Times New Roman"/>
          <w:lang w:val="es-CR"/>
        </w:rPr>
        <w:t>Proceso mediante el cual un producto es sometido al calor hasta alcanzar una temperatura mínima, durante un período mínimo, conforme a una especificación técnica oficial [NIMF 15, 2002; revisado CIMF, 2005]</w:t>
      </w:r>
      <w:r w:rsidRPr="00F07B36">
        <w:rPr>
          <w:rFonts w:ascii="Times New Roman" w:hAnsi="Times New Roman" w:cs="Times New Roman"/>
          <w:lang w:val="es-CR"/>
        </w:rPr>
        <w:t>.</w:t>
      </w:r>
    </w:p>
    <w:p w14:paraId="0722F98C" w14:textId="79F1BAE6" w:rsidR="00B366F9" w:rsidRPr="00F07B36" w:rsidRDefault="009D1375" w:rsidP="00EB0B70">
      <w:pPr>
        <w:pStyle w:val="NormalWeb"/>
        <w:spacing w:line="480" w:lineRule="auto"/>
        <w:rPr>
          <w:rFonts w:ascii="Times New Roman" w:hAnsi="Times New Roman" w:cs="Times New Roman"/>
          <w:lang w:val="es-CR"/>
        </w:rPr>
      </w:pPr>
      <w:r w:rsidRPr="00F07B36">
        <w:rPr>
          <w:rFonts w:ascii="Times New Roman" w:hAnsi="Times New Roman" w:cs="Times New Roman"/>
          <w:b/>
          <w:lang w:val="es-CR"/>
        </w:rPr>
        <w:t xml:space="preserve">Artículo </w:t>
      </w:r>
      <w:r w:rsidR="00AC3B42" w:rsidRPr="00F07B36">
        <w:rPr>
          <w:rFonts w:ascii="Times New Roman" w:hAnsi="Times New Roman" w:cs="Times New Roman"/>
          <w:b/>
          <w:lang w:val="es-CR"/>
        </w:rPr>
        <w:t>3</w:t>
      </w:r>
      <w:r w:rsidR="008A4463" w:rsidRPr="00F07B36">
        <w:rPr>
          <w:rFonts w:ascii="Times New Roman" w:hAnsi="Times New Roman" w:cs="Times New Roman"/>
          <w:b/>
          <w:lang w:val="es-CR"/>
        </w:rPr>
        <w:t>.</w:t>
      </w:r>
      <w:r w:rsidR="00873F28" w:rsidRPr="00F07B36">
        <w:rPr>
          <w:rFonts w:ascii="Times New Roman" w:hAnsi="Times New Roman" w:cs="Times New Roman"/>
          <w:b/>
          <w:lang w:val="es-CR"/>
        </w:rPr>
        <w:t xml:space="preserve"> </w:t>
      </w:r>
      <w:r w:rsidR="008A4463" w:rsidRPr="00F07B36">
        <w:rPr>
          <w:rFonts w:ascii="Times New Roman" w:hAnsi="Times New Roman" w:cs="Times New Roman"/>
          <w:b/>
          <w:lang w:val="es-CR"/>
        </w:rPr>
        <w:t>—</w:t>
      </w:r>
      <w:r w:rsidR="008A4463" w:rsidRPr="00F07B36">
        <w:rPr>
          <w:rFonts w:ascii="Times New Roman" w:hAnsi="Times New Roman" w:cs="Times New Roman"/>
          <w:lang w:val="es-CR"/>
        </w:rPr>
        <w:t xml:space="preserve"> </w:t>
      </w:r>
      <w:r w:rsidR="008A4463" w:rsidRPr="00F07B36">
        <w:rPr>
          <w:rFonts w:ascii="Times New Roman" w:hAnsi="Times New Roman" w:cs="Times New Roman"/>
          <w:b/>
          <w:lang w:val="es-CR"/>
        </w:rPr>
        <w:t>Del ámbito de aplicación</w:t>
      </w:r>
      <w:r w:rsidR="008A4463" w:rsidRPr="00F07B36">
        <w:rPr>
          <w:rFonts w:ascii="Times New Roman" w:hAnsi="Times New Roman" w:cs="Times New Roman"/>
          <w:lang w:val="es-CR"/>
        </w:rPr>
        <w:t xml:space="preserve">. </w:t>
      </w:r>
    </w:p>
    <w:p w14:paraId="20D42028" w14:textId="2CB3B006" w:rsidR="009D1375" w:rsidRPr="00F07B36" w:rsidRDefault="00F07B36" w:rsidP="00285E67">
      <w:pPr>
        <w:pStyle w:val="NormalWeb"/>
        <w:spacing w:line="480" w:lineRule="auto"/>
        <w:rPr>
          <w:rFonts w:ascii="Times New Roman" w:hAnsi="Times New Roman" w:cs="Times New Roman"/>
          <w:lang w:val="es-CR"/>
        </w:rPr>
      </w:pPr>
      <w:r>
        <w:rPr>
          <w:rFonts w:ascii="Times New Roman" w:hAnsi="Times New Roman" w:cs="Times New Roman"/>
          <w:lang w:val="es-CR"/>
        </w:rPr>
        <w:t>Este decreto aplica a t</w:t>
      </w:r>
      <w:r w:rsidR="008A4463" w:rsidRPr="00F07B36">
        <w:rPr>
          <w:rFonts w:ascii="Times New Roman" w:hAnsi="Times New Roman" w:cs="Times New Roman"/>
          <w:lang w:val="es-CR"/>
        </w:rPr>
        <w:t xml:space="preserve">oda persona, física o jurídica, que </w:t>
      </w:r>
      <w:r w:rsidR="006F38F7" w:rsidRPr="00F07B36">
        <w:rPr>
          <w:rFonts w:ascii="Times New Roman" w:hAnsi="Times New Roman" w:cs="Times New Roman"/>
          <w:lang w:val="es-CR"/>
        </w:rPr>
        <w:t>fabrique o trate embalaje</w:t>
      </w:r>
      <w:r w:rsidR="001879E3" w:rsidRPr="00F07B36">
        <w:rPr>
          <w:rFonts w:ascii="Times New Roman" w:hAnsi="Times New Roman" w:cs="Times New Roman"/>
          <w:lang w:val="es-CR"/>
        </w:rPr>
        <w:t xml:space="preserve"> de madera</w:t>
      </w:r>
      <w:r w:rsidR="007C6FBD" w:rsidRPr="00F07B36">
        <w:rPr>
          <w:rFonts w:ascii="Times New Roman" w:hAnsi="Times New Roman" w:cs="Times New Roman"/>
          <w:lang w:val="es-CR"/>
        </w:rPr>
        <w:t xml:space="preserve"> </w:t>
      </w:r>
      <w:r w:rsidR="000B145D">
        <w:rPr>
          <w:rFonts w:ascii="Times New Roman" w:hAnsi="Times New Roman" w:cs="Times New Roman"/>
          <w:lang w:val="es-CR"/>
        </w:rPr>
        <w:t>a ser</w:t>
      </w:r>
      <w:r w:rsidR="000B145D" w:rsidRPr="00F07B36">
        <w:rPr>
          <w:rFonts w:ascii="Times New Roman" w:hAnsi="Times New Roman" w:cs="Times New Roman"/>
          <w:lang w:val="es-CR"/>
        </w:rPr>
        <w:t xml:space="preserve"> </w:t>
      </w:r>
      <w:r w:rsidR="007C6FBD" w:rsidRPr="00F07B36">
        <w:rPr>
          <w:rFonts w:ascii="Times New Roman" w:hAnsi="Times New Roman" w:cs="Times New Roman"/>
          <w:lang w:val="es-CR"/>
        </w:rPr>
        <w:t>utilizado en el comercio internacional</w:t>
      </w:r>
      <w:r w:rsidR="008A4463" w:rsidRPr="00F07B36">
        <w:rPr>
          <w:rFonts w:ascii="Times New Roman" w:hAnsi="Times New Roman" w:cs="Times New Roman"/>
          <w:lang w:val="es-CR"/>
        </w:rPr>
        <w:t xml:space="preserve">, </w:t>
      </w:r>
      <w:r>
        <w:rPr>
          <w:rFonts w:ascii="Times New Roman" w:hAnsi="Times New Roman" w:cs="Times New Roman"/>
          <w:lang w:val="es-CR"/>
        </w:rPr>
        <w:t xml:space="preserve">la cual </w:t>
      </w:r>
      <w:r w:rsidR="008A4463" w:rsidRPr="00F07B36">
        <w:rPr>
          <w:rFonts w:ascii="Times New Roman" w:hAnsi="Times New Roman" w:cs="Times New Roman"/>
          <w:lang w:val="es-CR"/>
        </w:rPr>
        <w:t>deberá estar inscrit</w:t>
      </w:r>
      <w:r w:rsidR="00376785" w:rsidRPr="00F07B36">
        <w:rPr>
          <w:rFonts w:ascii="Times New Roman" w:hAnsi="Times New Roman" w:cs="Times New Roman"/>
          <w:lang w:val="es-CR"/>
        </w:rPr>
        <w:t>a</w:t>
      </w:r>
      <w:r w:rsidR="008A4463" w:rsidRPr="00F07B36">
        <w:rPr>
          <w:rFonts w:ascii="Times New Roman" w:hAnsi="Times New Roman" w:cs="Times New Roman"/>
          <w:lang w:val="es-CR"/>
        </w:rPr>
        <w:t xml:space="preserve"> en el </w:t>
      </w:r>
      <w:r w:rsidR="00376785" w:rsidRPr="00F07B36">
        <w:rPr>
          <w:rFonts w:ascii="Times New Roman" w:hAnsi="Times New Roman" w:cs="Times New Roman"/>
          <w:lang w:val="es-CR"/>
        </w:rPr>
        <w:t xml:space="preserve">Registro de </w:t>
      </w:r>
      <w:r w:rsidR="00285E67" w:rsidRPr="00F07B36">
        <w:rPr>
          <w:rFonts w:ascii="Times New Roman" w:hAnsi="Times New Roman" w:cs="Times New Roman"/>
          <w:lang w:val="es-CR"/>
        </w:rPr>
        <w:t>f</w:t>
      </w:r>
      <w:r w:rsidR="006F38F7" w:rsidRPr="00F07B36">
        <w:rPr>
          <w:rFonts w:ascii="Times New Roman" w:hAnsi="Times New Roman" w:cs="Times New Roman"/>
          <w:lang w:val="es-CR"/>
        </w:rPr>
        <w:t xml:space="preserve">abricantes y </w:t>
      </w:r>
      <w:r w:rsidR="00285E67" w:rsidRPr="00F07B36">
        <w:rPr>
          <w:rFonts w:ascii="Times New Roman" w:hAnsi="Times New Roman" w:cs="Times New Roman"/>
          <w:lang w:val="es-CR"/>
        </w:rPr>
        <w:t>t</w:t>
      </w:r>
      <w:r w:rsidR="006F38F7" w:rsidRPr="00F07B36">
        <w:rPr>
          <w:rFonts w:ascii="Times New Roman" w:hAnsi="Times New Roman" w:cs="Times New Roman"/>
          <w:lang w:val="es-CR"/>
        </w:rPr>
        <w:t xml:space="preserve">ratantes de </w:t>
      </w:r>
      <w:r w:rsidR="00285E67" w:rsidRPr="00F07B36">
        <w:rPr>
          <w:rFonts w:ascii="Times New Roman" w:hAnsi="Times New Roman" w:cs="Times New Roman"/>
          <w:lang w:val="es-CR"/>
        </w:rPr>
        <w:t>e</w:t>
      </w:r>
      <w:r w:rsidR="006F38F7" w:rsidRPr="00F07B36">
        <w:rPr>
          <w:rFonts w:ascii="Times New Roman" w:hAnsi="Times New Roman" w:cs="Times New Roman"/>
          <w:lang w:val="es-CR"/>
        </w:rPr>
        <w:t xml:space="preserve">mbalaje de </w:t>
      </w:r>
      <w:r w:rsidR="00285E67" w:rsidRPr="00F07B36">
        <w:rPr>
          <w:rFonts w:ascii="Times New Roman" w:hAnsi="Times New Roman" w:cs="Times New Roman"/>
          <w:lang w:val="es-CR"/>
        </w:rPr>
        <w:t>m</w:t>
      </w:r>
      <w:r w:rsidR="006F38F7" w:rsidRPr="00F07B36">
        <w:rPr>
          <w:rFonts w:ascii="Times New Roman" w:hAnsi="Times New Roman" w:cs="Times New Roman"/>
          <w:lang w:val="es-CR"/>
        </w:rPr>
        <w:t xml:space="preserve">adera </w:t>
      </w:r>
      <w:r w:rsidR="007C6FBD" w:rsidRPr="00F07B36">
        <w:rPr>
          <w:rFonts w:ascii="Times New Roman" w:hAnsi="Times New Roman" w:cs="Times New Roman"/>
          <w:lang w:val="es-CR"/>
        </w:rPr>
        <w:t>utilizado en el comercio internacional</w:t>
      </w:r>
      <w:r w:rsidR="00376785" w:rsidRPr="00F07B36">
        <w:rPr>
          <w:rFonts w:ascii="Times New Roman" w:hAnsi="Times New Roman" w:cs="Times New Roman"/>
          <w:lang w:val="es-CR"/>
        </w:rPr>
        <w:t xml:space="preserve"> </w:t>
      </w:r>
      <w:r w:rsidR="008A4463" w:rsidRPr="00F07B36">
        <w:rPr>
          <w:rFonts w:ascii="Times New Roman" w:hAnsi="Times New Roman" w:cs="Times New Roman"/>
          <w:lang w:val="es-CR"/>
        </w:rPr>
        <w:t>del Servicio F</w:t>
      </w:r>
      <w:r w:rsidR="009D1375" w:rsidRPr="00F07B36">
        <w:rPr>
          <w:rFonts w:ascii="Times New Roman" w:hAnsi="Times New Roman" w:cs="Times New Roman"/>
          <w:lang w:val="es-CR"/>
        </w:rPr>
        <w:t xml:space="preserve">itosanitario del </w:t>
      </w:r>
      <w:r w:rsidR="008A4463" w:rsidRPr="00F07B36">
        <w:rPr>
          <w:rFonts w:ascii="Times New Roman" w:hAnsi="Times New Roman" w:cs="Times New Roman"/>
          <w:lang w:val="es-CR"/>
        </w:rPr>
        <w:t>Estado</w:t>
      </w:r>
      <w:r w:rsidR="00175845" w:rsidRPr="00F07B36">
        <w:rPr>
          <w:rFonts w:ascii="Times New Roman" w:hAnsi="Times New Roman" w:cs="Times New Roman"/>
          <w:lang w:val="es-CR"/>
        </w:rPr>
        <w:t xml:space="preserve"> (en adelante SFE)</w:t>
      </w:r>
      <w:r w:rsidR="008A4463" w:rsidRPr="00F07B36">
        <w:rPr>
          <w:rFonts w:ascii="Times New Roman" w:hAnsi="Times New Roman" w:cs="Times New Roman"/>
          <w:lang w:val="es-CR"/>
        </w:rPr>
        <w:t xml:space="preserve">, a cargo del </w:t>
      </w:r>
      <w:r w:rsidR="00C86D2B" w:rsidRPr="00F07B36">
        <w:rPr>
          <w:rFonts w:ascii="Times New Roman" w:hAnsi="Times New Roman" w:cs="Times New Roman"/>
          <w:lang w:val="es-CR"/>
        </w:rPr>
        <w:t xml:space="preserve">Departamento de </w:t>
      </w:r>
      <w:r w:rsidR="00C86D2B" w:rsidRPr="00F07B36">
        <w:rPr>
          <w:rFonts w:ascii="Times New Roman" w:hAnsi="Times New Roman" w:cs="Times New Roman"/>
          <w:lang w:val="es-CR"/>
        </w:rPr>
        <w:lastRenderedPageBreak/>
        <w:t>Certificación Fitosanitaria</w:t>
      </w:r>
      <w:r w:rsidR="004422E4" w:rsidRPr="00F07B36">
        <w:rPr>
          <w:rFonts w:ascii="Times New Roman" w:hAnsi="Times New Roman" w:cs="Times New Roman"/>
          <w:lang w:val="es-CR"/>
        </w:rPr>
        <w:t xml:space="preserve">, </w:t>
      </w:r>
      <w:r>
        <w:rPr>
          <w:rFonts w:ascii="Times New Roman" w:hAnsi="Times New Roman" w:cs="Times New Roman"/>
          <w:lang w:val="es-CR"/>
        </w:rPr>
        <w:t>cumpliendo</w:t>
      </w:r>
      <w:r w:rsidR="004422E4" w:rsidRPr="00F07B36">
        <w:rPr>
          <w:rFonts w:ascii="Times New Roman" w:hAnsi="Times New Roman" w:cs="Times New Roman"/>
          <w:lang w:val="es-CR"/>
        </w:rPr>
        <w:t xml:space="preserve"> con la documentación y requisitos establecidos en el presente decreto.</w:t>
      </w:r>
    </w:p>
    <w:p w14:paraId="38748AE3" w14:textId="61AD6B7A" w:rsidR="003107A2" w:rsidRPr="00F07B36" w:rsidRDefault="003107A2" w:rsidP="00EB0B70">
      <w:pPr>
        <w:pStyle w:val="NormalWeb"/>
        <w:spacing w:line="480" w:lineRule="auto"/>
        <w:rPr>
          <w:rFonts w:ascii="Times New Roman" w:hAnsi="Times New Roman" w:cs="Times New Roman"/>
          <w:lang w:val="es-CR"/>
        </w:rPr>
      </w:pPr>
      <w:r w:rsidRPr="00F07B36">
        <w:rPr>
          <w:rFonts w:ascii="Times New Roman" w:hAnsi="Times New Roman" w:cs="Times New Roman"/>
          <w:b/>
          <w:lang w:val="es-CR"/>
        </w:rPr>
        <w:t xml:space="preserve">Artículo </w:t>
      </w:r>
      <w:r w:rsidR="006F38F7" w:rsidRPr="00F07B36">
        <w:rPr>
          <w:rFonts w:ascii="Times New Roman" w:hAnsi="Times New Roman" w:cs="Times New Roman"/>
          <w:b/>
          <w:lang w:val="es-CR"/>
        </w:rPr>
        <w:t>4</w:t>
      </w:r>
      <w:r w:rsidRPr="00F07B36">
        <w:rPr>
          <w:rFonts w:ascii="Times New Roman" w:hAnsi="Times New Roman" w:cs="Times New Roman"/>
          <w:b/>
          <w:lang w:val="es-CR"/>
        </w:rPr>
        <w:t>. — De la</w:t>
      </w:r>
      <w:r w:rsidR="00474991" w:rsidRPr="00F07B36">
        <w:rPr>
          <w:rFonts w:ascii="Times New Roman" w:hAnsi="Times New Roman" w:cs="Times New Roman"/>
          <w:b/>
          <w:lang w:val="es-CR"/>
        </w:rPr>
        <w:t>s</w:t>
      </w:r>
      <w:r w:rsidRPr="00F07B36">
        <w:rPr>
          <w:rFonts w:ascii="Times New Roman" w:hAnsi="Times New Roman" w:cs="Times New Roman"/>
          <w:b/>
          <w:lang w:val="es-CR"/>
        </w:rPr>
        <w:t xml:space="preserve"> </w:t>
      </w:r>
      <w:r w:rsidR="00474991" w:rsidRPr="00F07B36">
        <w:rPr>
          <w:rFonts w:ascii="Times New Roman" w:hAnsi="Times New Roman" w:cs="Times New Roman"/>
          <w:b/>
          <w:lang w:val="es-CR"/>
        </w:rPr>
        <w:t>e</w:t>
      </w:r>
      <w:r w:rsidR="00453AF2" w:rsidRPr="00F07B36">
        <w:rPr>
          <w:rFonts w:ascii="Times New Roman" w:hAnsi="Times New Roman" w:cs="Times New Roman"/>
          <w:b/>
          <w:lang w:val="es-CR"/>
        </w:rPr>
        <w:t>xcepciones a</w:t>
      </w:r>
      <w:r w:rsidR="00474991" w:rsidRPr="00F07B36">
        <w:rPr>
          <w:rFonts w:ascii="Times New Roman" w:hAnsi="Times New Roman" w:cs="Times New Roman"/>
          <w:b/>
          <w:lang w:val="es-CR"/>
        </w:rPr>
        <w:t xml:space="preserve"> </w:t>
      </w:r>
      <w:r w:rsidR="00453AF2" w:rsidRPr="00F07B36">
        <w:rPr>
          <w:rFonts w:ascii="Times New Roman" w:hAnsi="Times New Roman" w:cs="Times New Roman"/>
          <w:b/>
          <w:lang w:val="es-CR"/>
        </w:rPr>
        <w:t>l</w:t>
      </w:r>
      <w:r w:rsidR="00474991" w:rsidRPr="00F07B36">
        <w:rPr>
          <w:rFonts w:ascii="Times New Roman" w:hAnsi="Times New Roman" w:cs="Times New Roman"/>
          <w:b/>
          <w:lang w:val="es-CR"/>
        </w:rPr>
        <w:t xml:space="preserve">a inscripción en el </w:t>
      </w:r>
      <w:r w:rsidR="00453AF2" w:rsidRPr="00F07B36">
        <w:rPr>
          <w:rFonts w:ascii="Times New Roman" w:hAnsi="Times New Roman" w:cs="Times New Roman"/>
          <w:b/>
          <w:lang w:val="es-CR"/>
        </w:rPr>
        <w:t>Registro</w:t>
      </w:r>
      <w:r w:rsidR="00474991" w:rsidRPr="00F07B36">
        <w:rPr>
          <w:rFonts w:ascii="Times New Roman" w:hAnsi="Times New Roman" w:cs="Times New Roman"/>
          <w:b/>
          <w:lang w:val="es-CR"/>
        </w:rPr>
        <w:t xml:space="preserve"> de fabricantes y tratantes de embalaje de madera </w:t>
      </w:r>
      <w:r w:rsidR="001879E3" w:rsidRPr="00F07B36">
        <w:rPr>
          <w:rFonts w:ascii="Times New Roman" w:hAnsi="Times New Roman" w:cs="Times New Roman"/>
          <w:b/>
          <w:lang w:val="es-CR"/>
        </w:rPr>
        <w:t>utilizado en el comercio internacional</w:t>
      </w:r>
      <w:r w:rsidR="009E14D4" w:rsidRPr="00F07B36">
        <w:rPr>
          <w:rFonts w:ascii="Times New Roman" w:hAnsi="Times New Roman" w:cs="Times New Roman"/>
          <w:lang w:val="es-CR"/>
        </w:rPr>
        <w:t>.</w:t>
      </w:r>
    </w:p>
    <w:p w14:paraId="4BF38ECA" w14:textId="37FFA6C7" w:rsidR="00361D4B" w:rsidRPr="00F07B36" w:rsidRDefault="00474991" w:rsidP="00EB0B70">
      <w:pPr>
        <w:pStyle w:val="0Texto"/>
        <w:spacing w:line="480" w:lineRule="auto"/>
        <w:rPr>
          <w:rFonts w:ascii="Times New Roman" w:hAnsi="Times New Roman" w:cs="Times New Roman"/>
        </w:rPr>
      </w:pPr>
      <w:r w:rsidRPr="00F07B36">
        <w:rPr>
          <w:rFonts w:ascii="Times New Roman" w:hAnsi="Times New Roman" w:cs="Times New Roman"/>
        </w:rPr>
        <w:t xml:space="preserve">Se exceptúa de la inscripción en el registro de fabricantes y tratantes de embalaje de madera </w:t>
      </w:r>
      <w:r w:rsidR="007C6FBD" w:rsidRPr="00F07B36">
        <w:rPr>
          <w:rFonts w:ascii="Times New Roman" w:hAnsi="Times New Roman" w:cs="Times New Roman"/>
        </w:rPr>
        <w:t xml:space="preserve">utilizado en el comercio internacional </w:t>
      </w:r>
      <w:r w:rsidR="00361D4B" w:rsidRPr="00F07B36">
        <w:rPr>
          <w:rFonts w:ascii="Times New Roman" w:hAnsi="Times New Roman" w:cs="Times New Roman"/>
        </w:rPr>
        <w:t>los siguientes productos que, por ser sometidos a procesos de industrialización, presentan un riesgo suficientemente bajo de introducir plagas al país</w:t>
      </w:r>
      <w:r w:rsidR="005D24BD" w:rsidRPr="00F07B36">
        <w:rPr>
          <w:rFonts w:ascii="Times New Roman" w:hAnsi="Times New Roman" w:cs="Times New Roman"/>
        </w:rPr>
        <w:t xml:space="preserve"> de destino</w:t>
      </w:r>
      <w:r w:rsidR="00361D4B" w:rsidRPr="00F07B36">
        <w:rPr>
          <w:rFonts w:ascii="Times New Roman" w:hAnsi="Times New Roman" w:cs="Times New Roman"/>
        </w:rPr>
        <w:t>:</w:t>
      </w:r>
    </w:p>
    <w:p w14:paraId="7086AE46" w14:textId="696269BA" w:rsidR="000859B5" w:rsidRPr="00F07B36" w:rsidRDefault="000859B5" w:rsidP="00EB0B70">
      <w:pPr>
        <w:pStyle w:val="0Texto"/>
        <w:numPr>
          <w:ilvl w:val="0"/>
          <w:numId w:val="19"/>
        </w:numPr>
        <w:spacing w:line="480" w:lineRule="auto"/>
        <w:rPr>
          <w:rFonts w:ascii="Times New Roman" w:hAnsi="Times New Roman" w:cs="Times New Roman"/>
        </w:rPr>
      </w:pPr>
      <w:r w:rsidRPr="00F07B36">
        <w:rPr>
          <w:rFonts w:ascii="Times New Roman" w:hAnsi="Times New Roman" w:cs="Times New Roman"/>
        </w:rPr>
        <w:t>Embalaje de madera fabricado completamente de madera delgada (6 milímetros o menos de espesor).</w:t>
      </w:r>
    </w:p>
    <w:p w14:paraId="6455F6FF" w14:textId="43491B32" w:rsidR="00453AF2" w:rsidRPr="00F07B36" w:rsidRDefault="00361D4B" w:rsidP="00EB0B70">
      <w:pPr>
        <w:pStyle w:val="0Texto"/>
        <w:numPr>
          <w:ilvl w:val="0"/>
          <w:numId w:val="19"/>
        </w:numPr>
        <w:spacing w:line="480" w:lineRule="auto"/>
        <w:rPr>
          <w:rFonts w:ascii="Times New Roman" w:hAnsi="Times New Roman" w:cs="Times New Roman"/>
        </w:rPr>
      </w:pPr>
      <w:r w:rsidRPr="00F07B36">
        <w:rPr>
          <w:rFonts w:ascii="Times New Roman" w:hAnsi="Times New Roman" w:cs="Times New Roman"/>
        </w:rPr>
        <w:t xml:space="preserve">Embalaje </w:t>
      </w:r>
      <w:r w:rsidR="000E766E" w:rsidRPr="00F07B36">
        <w:rPr>
          <w:rFonts w:ascii="Times New Roman" w:hAnsi="Times New Roman" w:cs="Times New Roman"/>
        </w:rPr>
        <w:t xml:space="preserve">de madera </w:t>
      </w:r>
      <w:r w:rsidRPr="00F07B36">
        <w:rPr>
          <w:rFonts w:ascii="Times New Roman" w:hAnsi="Times New Roman" w:cs="Times New Roman"/>
        </w:rPr>
        <w:t>fabricado en su totalidad de</w:t>
      </w:r>
      <w:r w:rsidR="000859B5" w:rsidRPr="00F07B36">
        <w:rPr>
          <w:rFonts w:ascii="Times New Roman" w:hAnsi="Times New Roman" w:cs="Times New Roman"/>
        </w:rPr>
        <w:t xml:space="preserve"> material de madera sometida a procesamiento, como el </w:t>
      </w:r>
      <w:r w:rsidRPr="00F07B36">
        <w:rPr>
          <w:rFonts w:ascii="Times New Roman" w:hAnsi="Times New Roman" w:cs="Times New Roman"/>
        </w:rPr>
        <w:t xml:space="preserve">contrachapado, </w:t>
      </w:r>
      <w:r w:rsidR="000859B5" w:rsidRPr="00F07B36">
        <w:rPr>
          <w:rFonts w:ascii="Times New Roman" w:hAnsi="Times New Roman" w:cs="Times New Roman"/>
        </w:rPr>
        <w:t xml:space="preserve">los </w:t>
      </w:r>
      <w:r w:rsidRPr="00F07B36">
        <w:rPr>
          <w:rFonts w:ascii="Times New Roman" w:hAnsi="Times New Roman" w:cs="Times New Roman"/>
        </w:rPr>
        <w:t xml:space="preserve">tableros de partículas, </w:t>
      </w:r>
      <w:r w:rsidR="000859B5" w:rsidRPr="00F07B36">
        <w:rPr>
          <w:rFonts w:ascii="Times New Roman" w:hAnsi="Times New Roman" w:cs="Times New Roman"/>
        </w:rPr>
        <w:t xml:space="preserve">los </w:t>
      </w:r>
      <w:r w:rsidRPr="00F07B36">
        <w:rPr>
          <w:rFonts w:ascii="Times New Roman" w:hAnsi="Times New Roman" w:cs="Times New Roman"/>
        </w:rPr>
        <w:t xml:space="preserve">tableros de fibra orientada </w:t>
      </w:r>
      <w:r w:rsidR="000859B5" w:rsidRPr="00F07B36">
        <w:rPr>
          <w:rFonts w:ascii="Times New Roman" w:hAnsi="Times New Roman" w:cs="Times New Roman"/>
        </w:rPr>
        <w:t>o las</w:t>
      </w:r>
      <w:r w:rsidRPr="00F07B36">
        <w:rPr>
          <w:rFonts w:ascii="Times New Roman" w:hAnsi="Times New Roman" w:cs="Times New Roman"/>
        </w:rPr>
        <w:t xml:space="preserve"> hojas de chapa que se </w:t>
      </w:r>
      <w:r w:rsidR="000E766E" w:rsidRPr="00F07B36">
        <w:rPr>
          <w:rFonts w:ascii="Times New Roman" w:hAnsi="Times New Roman" w:cs="Times New Roman"/>
        </w:rPr>
        <w:t>producen</w:t>
      </w:r>
      <w:r w:rsidRPr="00F07B36">
        <w:rPr>
          <w:rFonts w:ascii="Times New Roman" w:hAnsi="Times New Roman" w:cs="Times New Roman"/>
        </w:rPr>
        <w:t xml:space="preserve"> utilizando pegamento, calor, presión o una combinación de los mismos.</w:t>
      </w:r>
    </w:p>
    <w:p w14:paraId="6CCBE77A" w14:textId="4F918B15" w:rsidR="00536DAF" w:rsidRPr="00F07B36" w:rsidRDefault="00536DAF" w:rsidP="00EB0B70">
      <w:pPr>
        <w:pStyle w:val="0Texto"/>
        <w:numPr>
          <w:ilvl w:val="0"/>
          <w:numId w:val="19"/>
        </w:numPr>
        <w:spacing w:line="480" w:lineRule="auto"/>
        <w:rPr>
          <w:rFonts w:ascii="Times New Roman" w:hAnsi="Times New Roman" w:cs="Times New Roman"/>
        </w:rPr>
      </w:pPr>
      <w:r w:rsidRPr="00F07B36">
        <w:rPr>
          <w:rFonts w:ascii="Times New Roman" w:hAnsi="Times New Roman" w:cs="Times New Roman"/>
        </w:rPr>
        <w:t>Barriles para vino y licores que se han calentado durante la fabricación.</w:t>
      </w:r>
    </w:p>
    <w:p w14:paraId="664028B0" w14:textId="60B60B61" w:rsidR="00536DAF" w:rsidRPr="00F07B36" w:rsidRDefault="00536DAF" w:rsidP="00EB0B70">
      <w:pPr>
        <w:pStyle w:val="0Texto"/>
        <w:numPr>
          <w:ilvl w:val="0"/>
          <w:numId w:val="19"/>
        </w:numPr>
        <w:spacing w:line="480" w:lineRule="auto"/>
        <w:rPr>
          <w:rFonts w:ascii="Times New Roman" w:hAnsi="Times New Roman" w:cs="Times New Roman"/>
        </w:rPr>
      </w:pPr>
      <w:r w:rsidRPr="00F07B36">
        <w:rPr>
          <w:rFonts w:ascii="Times New Roman" w:hAnsi="Times New Roman" w:cs="Times New Roman"/>
        </w:rPr>
        <w:t xml:space="preserve">Cajas de regalo para vino, cigarros, puros y otros productos fabricados </w:t>
      </w:r>
      <w:r w:rsidR="00FA4E89" w:rsidRPr="00F07B36">
        <w:rPr>
          <w:rFonts w:ascii="Times New Roman" w:hAnsi="Times New Roman" w:cs="Times New Roman"/>
        </w:rPr>
        <w:t xml:space="preserve">con </w:t>
      </w:r>
      <w:r w:rsidRPr="00F07B36">
        <w:rPr>
          <w:rFonts w:ascii="Times New Roman" w:hAnsi="Times New Roman" w:cs="Times New Roman"/>
        </w:rPr>
        <w:t>madera que ha sido procesada y/o fabricada de tal forma que queden libres de plagas.</w:t>
      </w:r>
    </w:p>
    <w:p w14:paraId="1D918537" w14:textId="24347CB8" w:rsidR="00536DAF" w:rsidRPr="00F07B36" w:rsidRDefault="000E2D1E" w:rsidP="00EB0B70">
      <w:pPr>
        <w:pStyle w:val="0Texto"/>
        <w:numPr>
          <w:ilvl w:val="0"/>
          <w:numId w:val="19"/>
        </w:numPr>
        <w:spacing w:line="480" w:lineRule="auto"/>
        <w:rPr>
          <w:rFonts w:ascii="Times New Roman" w:hAnsi="Times New Roman" w:cs="Times New Roman"/>
        </w:rPr>
      </w:pPr>
      <w:r w:rsidRPr="00F07B36">
        <w:rPr>
          <w:rFonts w:ascii="Times New Roman" w:hAnsi="Times New Roman" w:cs="Times New Roman"/>
        </w:rPr>
        <w:t>A</w:t>
      </w:r>
      <w:r w:rsidR="00536DAF" w:rsidRPr="00F07B36">
        <w:rPr>
          <w:rFonts w:ascii="Times New Roman" w:hAnsi="Times New Roman" w:cs="Times New Roman"/>
        </w:rPr>
        <w:t>serrín, las virutas y lana de madera.</w:t>
      </w:r>
    </w:p>
    <w:p w14:paraId="4BB5A0CF" w14:textId="514686EF" w:rsidR="00361D4B" w:rsidRPr="00F07B36" w:rsidRDefault="00361D4B" w:rsidP="00EB0B70">
      <w:pPr>
        <w:pStyle w:val="0Texto"/>
        <w:numPr>
          <w:ilvl w:val="0"/>
          <w:numId w:val="19"/>
        </w:numPr>
        <w:spacing w:line="480" w:lineRule="auto"/>
        <w:rPr>
          <w:rFonts w:ascii="Times New Roman" w:hAnsi="Times New Roman" w:cs="Times New Roman"/>
        </w:rPr>
      </w:pPr>
      <w:r w:rsidRPr="00F07B36">
        <w:rPr>
          <w:rFonts w:ascii="Times New Roman" w:hAnsi="Times New Roman" w:cs="Times New Roman"/>
        </w:rPr>
        <w:t>Componentes de madera instalados en forma permanente en los vehículos o contenedores para fletes.</w:t>
      </w:r>
    </w:p>
    <w:p w14:paraId="25910D35" w14:textId="77777777" w:rsidR="00EA7F29" w:rsidRPr="00F07B36" w:rsidRDefault="00EA7F29" w:rsidP="00EA7F29">
      <w:pPr>
        <w:pStyle w:val="0Texto"/>
        <w:spacing w:line="480" w:lineRule="auto"/>
        <w:rPr>
          <w:rFonts w:ascii="Times New Roman" w:hAnsi="Times New Roman" w:cs="Times New Roman"/>
        </w:rPr>
      </w:pPr>
    </w:p>
    <w:p w14:paraId="12C87E15" w14:textId="7E68A6B3" w:rsidR="00453AF2" w:rsidRPr="00F07B36" w:rsidRDefault="00453AF2" w:rsidP="00EB0B70">
      <w:pPr>
        <w:pStyle w:val="NormalWeb"/>
        <w:spacing w:line="480" w:lineRule="auto"/>
        <w:rPr>
          <w:rFonts w:ascii="Times New Roman" w:hAnsi="Times New Roman" w:cs="Times New Roman"/>
          <w:lang w:val="es-CR"/>
        </w:rPr>
      </w:pPr>
      <w:r w:rsidRPr="00F07B36">
        <w:rPr>
          <w:rFonts w:ascii="Times New Roman" w:hAnsi="Times New Roman" w:cs="Times New Roman"/>
          <w:b/>
          <w:lang w:val="es-CR"/>
        </w:rPr>
        <w:lastRenderedPageBreak/>
        <w:t>Artículo 5. — De la Anualidad</w:t>
      </w:r>
      <w:r w:rsidRPr="00F07B36">
        <w:rPr>
          <w:rFonts w:ascii="Times New Roman" w:hAnsi="Times New Roman" w:cs="Times New Roman"/>
          <w:lang w:val="es-CR"/>
        </w:rPr>
        <w:t>.</w:t>
      </w:r>
    </w:p>
    <w:p w14:paraId="0BB2ABFE" w14:textId="441958FC" w:rsidR="00741108" w:rsidRPr="00F07B36" w:rsidRDefault="00785C73" w:rsidP="00EB0B70">
      <w:pPr>
        <w:pStyle w:val="NormalWeb"/>
        <w:spacing w:line="480" w:lineRule="auto"/>
        <w:rPr>
          <w:rFonts w:ascii="Times New Roman" w:hAnsi="Times New Roman" w:cs="Times New Roman"/>
          <w:lang w:val="es-CR"/>
        </w:rPr>
      </w:pPr>
      <w:r w:rsidRPr="00F07B36">
        <w:rPr>
          <w:rFonts w:ascii="Times New Roman" w:hAnsi="Times New Roman" w:cs="Times New Roman"/>
          <w:lang w:val="es-CR"/>
        </w:rPr>
        <w:t>Para efecto</w:t>
      </w:r>
      <w:r w:rsidR="00376EA9" w:rsidRPr="00F07B36">
        <w:rPr>
          <w:rFonts w:ascii="Times New Roman" w:hAnsi="Times New Roman" w:cs="Times New Roman"/>
          <w:lang w:val="es-CR"/>
        </w:rPr>
        <w:t>s</w:t>
      </w:r>
      <w:r w:rsidRPr="00F07B36">
        <w:rPr>
          <w:rFonts w:ascii="Times New Roman" w:hAnsi="Times New Roman" w:cs="Times New Roman"/>
          <w:lang w:val="es-CR"/>
        </w:rPr>
        <w:t xml:space="preserve"> de</w:t>
      </w:r>
      <w:r w:rsidR="00376EA9" w:rsidRPr="00F07B36">
        <w:rPr>
          <w:rFonts w:ascii="Times New Roman" w:hAnsi="Times New Roman" w:cs="Times New Roman"/>
          <w:lang w:val="es-CR"/>
        </w:rPr>
        <w:t xml:space="preserve"> l</w:t>
      </w:r>
      <w:r w:rsidRPr="00F07B36">
        <w:rPr>
          <w:rFonts w:ascii="Times New Roman" w:hAnsi="Times New Roman" w:cs="Times New Roman"/>
          <w:lang w:val="es-CR"/>
        </w:rPr>
        <w:t>a cuota anual del registro de fabricantes y tratantes de embalaje de madera utilizado en el comercio internacional</w:t>
      </w:r>
      <w:r w:rsidR="00376EA9" w:rsidRPr="00F07B36">
        <w:rPr>
          <w:rFonts w:ascii="Times New Roman" w:hAnsi="Times New Roman" w:cs="Times New Roman"/>
          <w:lang w:val="es-CR"/>
        </w:rPr>
        <w:t>,</w:t>
      </w:r>
      <w:r w:rsidRPr="00F07B36">
        <w:rPr>
          <w:rFonts w:ascii="Times New Roman" w:hAnsi="Times New Roman" w:cs="Times New Roman"/>
          <w:lang w:val="es-CR"/>
        </w:rPr>
        <w:t xml:space="preserve"> se </w:t>
      </w:r>
      <w:r w:rsidR="00376EA9" w:rsidRPr="00F07B36">
        <w:rPr>
          <w:rFonts w:ascii="Times New Roman" w:hAnsi="Times New Roman" w:cs="Times New Roman"/>
          <w:lang w:val="es-CR"/>
        </w:rPr>
        <w:t>aplicar</w:t>
      </w:r>
      <w:r w:rsidRPr="00F07B36">
        <w:rPr>
          <w:rFonts w:ascii="Times New Roman" w:hAnsi="Times New Roman" w:cs="Times New Roman"/>
          <w:lang w:val="es-CR"/>
        </w:rPr>
        <w:t>á lo establecido en el artículo 2 inciso 2</w:t>
      </w:r>
      <w:r w:rsidR="00376EA9" w:rsidRPr="00F07B36">
        <w:rPr>
          <w:rFonts w:ascii="Times New Roman" w:hAnsi="Times New Roman" w:cs="Times New Roman"/>
          <w:lang w:val="es-CR"/>
        </w:rPr>
        <w:t>a</w:t>
      </w:r>
      <w:r w:rsidRPr="00F07B36">
        <w:rPr>
          <w:rFonts w:ascii="Times New Roman" w:hAnsi="Times New Roman" w:cs="Times New Roman"/>
          <w:lang w:val="es-CR"/>
        </w:rPr>
        <w:t xml:space="preserve"> del Decreto Ejecutivo </w:t>
      </w:r>
      <w:proofErr w:type="spellStart"/>
      <w:r w:rsidRPr="00F07B36">
        <w:rPr>
          <w:rFonts w:ascii="Times New Roman" w:hAnsi="Times New Roman" w:cs="Times New Roman"/>
          <w:lang w:val="es-CR"/>
        </w:rPr>
        <w:t>N</w:t>
      </w:r>
      <w:r w:rsidR="00AF76BE" w:rsidRPr="00F07B36">
        <w:rPr>
          <w:rFonts w:ascii="Times New Roman" w:hAnsi="Times New Roman" w:cs="Times New Roman"/>
          <w:lang w:val="es-CR"/>
        </w:rPr>
        <w:t>°</w:t>
      </w:r>
      <w:proofErr w:type="spellEnd"/>
      <w:r w:rsidRPr="00F07B36">
        <w:rPr>
          <w:rFonts w:ascii="Times New Roman" w:hAnsi="Times New Roman" w:cs="Times New Roman"/>
          <w:lang w:val="es-CR"/>
        </w:rPr>
        <w:t xml:space="preserve">. 27763 </w:t>
      </w:r>
      <w:proofErr w:type="gramStart"/>
      <w:r w:rsidRPr="00F07B36">
        <w:rPr>
          <w:rFonts w:ascii="Times New Roman" w:hAnsi="Times New Roman" w:cs="Times New Roman"/>
          <w:lang w:val="es-CR"/>
        </w:rPr>
        <w:t>Fijación</w:t>
      </w:r>
      <w:proofErr w:type="gramEnd"/>
      <w:r w:rsidRPr="00F07B36">
        <w:rPr>
          <w:rFonts w:ascii="Times New Roman" w:hAnsi="Times New Roman" w:cs="Times New Roman"/>
          <w:lang w:val="es-CR"/>
        </w:rPr>
        <w:t xml:space="preserve"> de tarifas de los servicios del Ministerio de Agricultura y Ganadería, del 10 de marzo del 2009 y sus reformas. Además</w:t>
      </w:r>
      <w:r w:rsidR="00741108" w:rsidRPr="00F07B36">
        <w:rPr>
          <w:rFonts w:ascii="Times New Roman" w:hAnsi="Times New Roman" w:cs="Times New Roman"/>
          <w:lang w:val="es-CR"/>
        </w:rPr>
        <w:t>, se deberán tener en cuenta los siguientes aspectos:</w:t>
      </w:r>
    </w:p>
    <w:p w14:paraId="28E5BB08" w14:textId="69FC4697" w:rsidR="005B439E" w:rsidRPr="00F07B36" w:rsidRDefault="005B439E" w:rsidP="00EB0B70">
      <w:pPr>
        <w:pStyle w:val="NormalWeb"/>
        <w:numPr>
          <w:ilvl w:val="0"/>
          <w:numId w:val="14"/>
        </w:numPr>
        <w:spacing w:line="480" w:lineRule="auto"/>
        <w:rPr>
          <w:rFonts w:ascii="Times New Roman" w:hAnsi="Times New Roman" w:cs="Times New Roman"/>
          <w:lang w:val="es-CR"/>
        </w:rPr>
      </w:pPr>
      <w:r w:rsidRPr="00F07B36">
        <w:rPr>
          <w:rFonts w:ascii="Times New Roman" w:hAnsi="Times New Roman" w:cs="Times New Roman"/>
          <w:lang w:val="es-CR"/>
        </w:rPr>
        <w:t>La anualidad se paga al inicio de cada período contado a partir de la fecha en que se apro</w:t>
      </w:r>
      <w:r w:rsidR="00733A35" w:rsidRPr="00F07B36">
        <w:rPr>
          <w:rFonts w:ascii="Times New Roman" w:hAnsi="Times New Roman" w:cs="Times New Roman"/>
          <w:lang w:val="es-CR"/>
        </w:rPr>
        <w:t>bó la inscripción del registro.</w:t>
      </w:r>
    </w:p>
    <w:p w14:paraId="1830A907" w14:textId="2729900D" w:rsidR="005B439E" w:rsidRPr="00F07B36" w:rsidRDefault="005B439E" w:rsidP="00EB0B70">
      <w:pPr>
        <w:pStyle w:val="NormalWeb"/>
        <w:numPr>
          <w:ilvl w:val="0"/>
          <w:numId w:val="14"/>
        </w:numPr>
        <w:spacing w:line="480" w:lineRule="auto"/>
        <w:rPr>
          <w:rFonts w:ascii="Times New Roman" w:hAnsi="Times New Roman" w:cs="Times New Roman"/>
          <w:lang w:val="es-CR"/>
        </w:rPr>
      </w:pPr>
      <w:r w:rsidRPr="00F07B36">
        <w:rPr>
          <w:rFonts w:ascii="Times New Roman" w:hAnsi="Times New Roman" w:cs="Times New Roman"/>
          <w:lang w:val="es-CR"/>
        </w:rPr>
        <w:t>Este pago se realiza para</w:t>
      </w:r>
      <w:r w:rsidR="003107A2" w:rsidRPr="00F07B36">
        <w:rPr>
          <w:rFonts w:ascii="Times New Roman" w:hAnsi="Times New Roman" w:cs="Times New Roman"/>
          <w:lang w:val="es-CR"/>
        </w:rPr>
        <w:t xml:space="preserve"> el mantenimiento del registro,</w:t>
      </w:r>
      <w:r w:rsidRPr="00F07B36">
        <w:rPr>
          <w:rFonts w:ascii="Times New Roman" w:hAnsi="Times New Roman" w:cs="Times New Roman"/>
          <w:lang w:val="es-CR"/>
        </w:rPr>
        <w:t xml:space="preserve"> que incluye actividades que realiza el </w:t>
      </w:r>
      <w:r w:rsidR="00C86D2B" w:rsidRPr="00F07B36">
        <w:rPr>
          <w:rFonts w:ascii="Times New Roman" w:hAnsi="Times New Roman" w:cs="Times New Roman"/>
          <w:lang w:val="es-CR"/>
        </w:rPr>
        <w:t>Departamento de Certificación Fitosanitaria</w:t>
      </w:r>
      <w:r w:rsidRPr="00F07B36">
        <w:rPr>
          <w:rFonts w:ascii="Times New Roman" w:hAnsi="Times New Roman" w:cs="Times New Roman"/>
          <w:lang w:val="es-CR"/>
        </w:rPr>
        <w:t xml:space="preserve"> relacionadas con</w:t>
      </w:r>
      <w:r w:rsidR="003107A2" w:rsidRPr="00F07B36">
        <w:rPr>
          <w:rFonts w:ascii="Times New Roman" w:hAnsi="Times New Roman" w:cs="Times New Roman"/>
          <w:lang w:val="es-CR"/>
        </w:rPr>
        <w:t xml:space="preserve"> monitoreo de plagas, inspección en instalaciones para </w:t>
      </w:r>
      <w:r w:rsidR="006F38F7" w:rsidRPr="00F07B36">
        <w:rPr>
          <w:rFonts w:ascii="Times New Roman" w:hAnsi="Times New Roman" w:cs="Times New Roman"/>
          <w:lang w:val="es-CR"/>
        </w:rPr>
        <w:t>fabricación y tratamiento de embalajes de madera</w:t>
      </w:r>
      <w:r w:rsidR="003107A2" w:rsidRPr="00F07B36">
        <w:rPr>
          <w:rFonts w:ascii="Times New Roman" w:hAnsi="Times New Roman" w:cs="Times New Roman"/>
          <w:lang w:val="es-CR"/>
        </w:rPr>
        <w:t>, toma de muestras</w:t>
      </w:r>
      <w:r w:rsidR="006F38F7" w:rsidRPr="00F07B36">
        <w:rPr>
          <w:rFonts w:ascii="Times New Roman" w:hAnsi="Times New Roman" w:cs="Times New Roman"/>
          <w:lang w:val="es-CR"/>
        </w:rPr>
        <w:t xml:space="preserve"> pa</w:t>
      </w:r>
      <w:r w:rsidR="00E60C98" w:rsidRPr="00F07B36">
        <w:rPr>
          <w:rFonts w:ascii="Times New Roman" w:hAnsi="Times New Roman" w:cs="Times New Roman"/>
          <w:lang w:val="es-CR"/>
        </w:rPr>
        <w:t>ra diagnóstico fitosanitario,</w:t>
      </w:r>
      <w:r w:rsidR="00BA6A97" w:rsidRPr="00F07B36">
        <w:rPr>
          <w:rFonts w:ascii="Times New Roman" w:hAnsi="Times New Roman" w:cs="Times New Roman"/>
          <w:lang w:val="es-CR"/>
        </w:rPr>
        <w:t xml:space="preserve"> seguimiento a las detecciones de plagas en los países de destino,</w:t>
      </w:r>
      <w:r w:rsidR="00E60C98" w:rsidRPr="00F07B36">
        <w:rPr>
          <w:rFonts w:ascii="Times New Roman" w:hAnsi="Times New Roman" w:cs="Times New Roman"/>
          <w:lang w:val="es-CR"/>
        </w:rPr>
        <w:t xml:space="preserve"> </w:t>
      </w:r>
      <w:r w:rsidR="003107A2" w:rsidRPr="00F07B36">
        <w:rPr>
          <w:rFonts w:ascii="Times New Roman" w:hAnsi="Times New Roman" w:cs="Times New Roman"/>
          <w:lang w:val="es-CR"/>
        </w:rPr>
        <w:t xml:space="preserve">charlas y capacitaciones. </w:t>
      </w:r>
    </w:p>
    <w:p w14:paraId="61D6FD14" w14:textId="61259019" w:rsidR="005B439E" w:rsidRPr="00F07B36" w:rsidRDefault="005B439E" w:rsidP="00EB0B70">
      <w:pPr>
        <w:pStyle w:val="NormalWeb"/>
        <w:numPr>
          <w:ilvl w:val="0"/>
          <w:numId w:val="14"/>
        </w:numPr>
        <w:spacing w:line="480" w:lineRule="auto"/>
        <w:rPr>
          <w:rFonts w:ascii="Times New Roman" w:hAnsi="Times New Roman" w:cs="Times New Roman"/>
          <w:lang w:val="es-CR"/>
        </w:rPr>
      </w:pPr>
      <w:r w:rsidRPr="00F07B36">
        <w:rPr>
          <w:rFonts w:ascii="Times New Roman" w:hAnsi="Times New Roman" w:cs="Times New Roman"/>
          <w:lang w:val="es-CR"/>
        </w:rPr>
        <w:t>El monto de la anualidad se actualizará en forma automática con base en el valor del índice de precios al consumidor del año anterior, dicha actualización regirá a partir del 1º de febrero de cada año</w:t>
      </w:r>
      <w:r w:rsidR="00D10950" w:rsidRPr="00F07B36">
        <w:rPr>
          <w:rFonts w:ascii="Times New Roman" w:hAnsi="Times New Roman" w:cs="Times New Roman"/>
          <w:lang w:val="es-CR"/>
        </w:rPr>
        <w:t xml:space="preserve">, y será publicada </w:t>
      </w:r>
      <w:r w:rsidR="005C7A79" w:rsidRPr="00F07B36">
        <w:rPr>
          <w:rFonts w:ascii="Times New Roman" w:hAnsi="Times New Roman" w:cs="Times New Roman"/>
          <w:lang w:val="es-CR"/>
        </w:rPr>
        <w:t xml:space="preserve">en la lista </w:t>
      </w:r>
      <w:r w:rsidR="00D10950" w:rsidRPr="00F07B36">
        <w:rPr>
          <w:rFonts w:ascii="Times New Roman" w:hAnsi="Times New Roman" w:cs="Times New Roman"/>
          <w:lang w:val="es-CR"/>
        </w:rPr>
        <w:t xml:space="preserve">de tarifas </w:t>
      </w:r>
      <w:r w:rsidR="00376EA9" w:rsidRPr="00F07B36">
        <w:rPr>
          <w:rFonts w:ascii="Times New Roman" w:hAnsi="Times New Roman" w:cs="Times New Roman"/>
          <w:lang w:val="es-CR"/>
        </w:rPr>
        <w:t>por</w:t>
      </w:r>
      <w:r w:rsidR="00D10950" w:rsidRPr="00F07B36">
        <w:rPr>
          <w:rFonts w:ascii="Times New Roman" w:hAnsi="Times New Roman" w:cs="Times New Roman"/>
          <w:lang w:val="es-CR"/>
        </w:rPr>
        <w:t xml:space="preserve"> los servicios del SFE en su sitio web oficial</w:t>
      </w:r>
      <w:r w:rsidRPr="00F07B36">
        <w:rPr>
          <w:rFonts w:ascii="Times New Roman" w:hAnsi="Times New Roman" w:cs="Times New Roman"/>
          <w:lang w:val="es-CR"/>
        </w:rPr>
        <w:t>.</w:t>
      </w:r>
    </w:p>
    <w:p w14:paraId="2DE6D43C" w14:textId="06D5DB55" w:rsidR="009E14D4" w:rsidRPr="00F07B36" w:rsidRDefault="003107A2" w:rsidP="00EB0B70">
      <w:pPr>
        <w:pStyle w:val="NormalWeb"/>
        <w:spacing w:line="480" w:lineRule="auto"/>
        <w:rPr>
          <w:rFonts w:ascii="Times New Roman" w:hAnsi="Times New Roman" w:cs="Times New Roman"/>
          <w:b/>
          <w:lang w:val="es-CR"/>
        </w:rPr>
      </w:pPr>
      <w:r w:rsidRPr="00F07B36">
        <w:rPr>
          <w:rFonts w:ascii="Times New Roman" w:hAnsi="Times New Roman" w:cs="Times New Roman"/>
          <w:b/>
          <w:lang w:val="es-CR"/>
        </w:rPr>
        <w:t xml:space="preserve">Artículo </w:t>
      </w:r>
      <w:r w:rsidR="00536DAF" w:rsidRPr="00F07B36">
        <w:rPr>
          <w:rFonts w:ascii="Times New Roman" w:hAnsi="Times New Roman" w:cs="Times New Roman"/>
          <w:b/>
          <w:lang w:val="es-CR"/>
        </w:rPr>
        <w:t>6</w:t>
      </w:r>
      <w:r w:rsidR="00D73DC3" w:rsidRPr="00F07B36">
        <w:rPr>
          <w:rFonts w:ascii="Times New Roman" w:hAnsi="Times New Roman" w:cs="Times New Roman"/>
          <w:b/>
          <w:lang w:val="es-CR"/>
        </w:rPr>
        <w:t>.</w:t>
      </w:r>
      <w:r w:rsidR="00873F28" w:rsidRPr="00F07B36">
        <w:rPr>
          <w:rFonts w:ascii="Times New Roman" w:hAnsi="Times New Roman" w:cs="Times New Roman"/>
          <w:b/>
          <w:lang w:val="es-CR"/>
        </w:rPr>
        <w:t xml:space="preserve"> </w:t>
      </w:r>
      <w:r w:rsidR="00D73DC3" w:rsidRPr="00F07B36">
        <w:rPr>
          <w:rFonts w:ascii="Times New Roman" w:hAnsi="Times New Roman" w:cs="Times New Roman"/>
          <w:b/>
          <w:lang w:val="es-CR"/>
        </w:rPr>
        <w:t>—</w:t>
      </w:r>
      <w:r w:rsidR="002C5448" w:rsidRPr="00F07B36">
        <w:rPr>
          <w:rFonts w:ascii="Times New Roman" w:hAnsi="Times New Roman" w:cs="Times New Roman"/>
          <w:lang w:val="es-CR"/>
        </w:rPr>
        <w:t xml:space="preserve"> </w:t>
      </w:r>
      <w:r w:rsidR="00D73DC3" w:rsidRPr="00F07B36">
        <w:rPr>
          <w:rFonts w:ascii="Times New Roman" w:hAnsi="Times New Roman" w:cs="Times New Roman"/>
          <w:b/>
          <w:lang w:val="es-CR"/>
        </w:rPr>
        <w:t>De los requisitos</w:t>
      </w:r>
      <w:r w:rsidR="00A23518" w:rsidRPr="00F07B36">
        <w:rPr>
          <w:rFonts w:ascii="Times New Roman" w:hAnsi="Times New Roman" w:cs="Times New Roman"/>
          <w:b/>
          <w:lang w:val="es-CR"/>
        </w:rPr>
        <w:t xml:space="preserve"> para la inscripción en el registro de fabricantes de emb</w:t>
      </w:r>
      <w:r w:rsidR="00ED11F6" w:rsidRPr="00F07B36">
        <w:rPr>
          <w:rFonts w:ascii="Times New Roman" w:hAnsi="Times New Roman" w:cs="Times New Roman"/>
          <w:b/>
          <w:lang w:val="es-CR"/>
        </w:rPr>
        <w:t>alaje de madera utilizado en el comercio internacional.</w:t>
      </w:r>
    </w:p>
    <w:p w14:paraId="4E993FF2" w14:textId="5CCC8A69" w:rsidR="00D73DC3" w:rsidRPr="00F07B36" w:rsidRDefault="001049F5" w:rsidP="00EB0B70">
      <w:pPr>
        <w:pStyle w:val="NormalWeb"/>
        <w:spacing w:line="480" w:lineRule="auto"/>
        <w:rPr>
          <w:rFonts w:ascii="Times New Roman" w:hAnsi="Times New Roman" w:cs="Times New Roman"/>
          <w:lang w:val="es-CR"/>
        </w:rPr>
      </w:pPr>
      <w:r w:rsidRPr="00F07B36">
        <w:rPr>
          <w:rFonts w:ascii="Times New Roman" w:hAnsi="Times New Roman" w:cs="Times New Roman"/>
          <w:lang w:val="es-CR"/>
        </w:rPr>
        <w:t>P</w:t>
      </w:r>
      <w:r w:rsidR="00D73DC3" w:rsidRPr="00F07B36">
        <w:rPr>
          <w:rFonts w:ascii="Times New Roman" w:hAnsi="Times New Roman" w:cs="Times New Roman"/>
          <w:lang w:val="es-CR"/>
        </w:rPr>
        <w:t>ara la inscripción</w:t>
      </w:r>
      <w:r w:rsidR="00175845" w:rsidRPr="00F07B36">
        <w:rPr>
          <w:rFonts w:ascii="Times New Roman" w:hAnsi="Times New Roman" w:cs="Times New Roman"/>
          <w:lang w:val="es-CR"/>
        </w:rPr>
        <w:t xml:space="preserve"> en </w:t>
      </w:r>
      <w:r w:rsidR="00310F98" w:rsidRPr="00F07B36">
        <w:rPr>
          <w:rFonts w:ascii="Times New Roman" w:hAnsi="Times New Roman" w:cs="Times New Roman"/>
          <w:lang w:val="es-CR"/>
        </w:rPr>
        <w:t>el registro</w:t>
      </w:r>
      <w:r w:rsidR="00175845" w:rsidRPr="00F07B36">
        <w:rPr>
          <w:rFonts w:ascii="Times New Roman" w:hAnsi="Times New Roman" w:cs="Times New Roman"/>
          <w:lang w:val="es-CR"/>
        </w:rPr>
        <w:t xml:space="preserve">, </w:t>
      </w:r>
      <w:r w:rsidR="00376785" w:rsidRPr="00F07B36">
        <w:rPr>
          <w:rFonts w:ascii="Times New Roman" w:hAnsi="Times New Roman" w:cs="Times New Roman"/>
          <w:lang w:val="es-CR"/>
        </w:rPr>
        <w:t xml:space="preserve">se </w:t>
      </w:r>
      <w:r w:rsidRPr="00F07B36">
        <w:rPr>
          <w:rFonts w:ascii="Times New Roman" w:hAnsi="Times New Roman" w:cs="Times New Roman"/>
          <w:lang w:val="es-CR"/>
        </w:rPr>
        <w:t>deberán cumplir con los siguientes requisitos:</w:t>
      </w:r>
    </w:p>
    <w:p w14:paraId="1928AEF3" w14:textId="7995EBBC" w:rsidR="00BE4443" w:rsidRPr="00F07B36" w:rsidRDefault="00BE4443" w:rsidP="00EB0B70">
      <w:pPr>
        <w:pStyle w:val="NormalWeb"/>
        <w:numPr>
          <w:ilvl w:val="0"/>
          <w:numId w:val="9"/>
        </w:numPr>
        <w:spacing w:line="480" w:lineRule="auto"/>
        <w:rPr>
          <w:rFonts w:ascii="Times New Roman" w:hAnsi="Times New Roman" w:cs="Times New Roman"/>
          <w:lang w:val="es-CR"/>
        </w:rPr>
      </w:pPr>
      <w:r w:rsidRPr="00F07B36">
        <w:rPr>
          <w:rFonts w:ascii="Times New Roman" w:hAnsi="Times New Roman" w:cs="Times New Roman"/>
          <w:lang w:val="es-CR"/>
        </w:rPr>
        <w:lastRenderedPageBreak/>
        <w:t>Presentar el formulario de solicitud de inscripción</w:t>
      </w:r>
      <w:r w:rsidR="006819C3" w:rsidRPr="00F07B36">
        <w:rPr>
          <w:rFonts w:ascii="Times New Roman" w:hAnsi="Times New Roman" w:cs="Times New Roman"/>
          <w:lang w:val="es-CR"/>
        </w:rPr>
        <w:t xml:space="preserve"> en el registro de </w:t>
      </w:r>
      <w:r w:rsidR="00A23518" w:rsidRPr="00F07B36">
        <w:rPr>
          <w:rFonts w:ascii="Times New Roman" w:hAnsi="Times New Roman" w:cs="Times New Roman"/>
          <w:lang w:val="es-CR"/>
        </w:rPr>
        <w:t>fabricantes de embalaje de madera</w:t>
      </w:r>
      <w:r w:rsidR="006819C3" w:rsidRPr="00F07B36">
        <w:rPr>
          <w:rFonts w:ascii="Times New Roman" w:hAnsi="Times New Roman" w:cs="Times New Roman"/>
          <w:lang w:val="es-CR"/>
        </w:rPr>
        <w:t xml:space="preserve"> </w:t>
      </w:r>
      <w:r w:rsidR="001879E3" w:rsidRPr="00F07B36">
        <w:rPr>
          <w:rFonts w:ascii="Times New Roman" w:hAnsi="Times New Roman" w:cs="Times New Roman"/>
          <w:lang w:val="es-CR"/>
        </w:rPr>
        <w:t>utilizado en el comercio internacional</w:t>
      </w:r>
      <w:r w:rsidR="006819C3" w:rsidRPr="00F07B36">
        <w:rPr>
          <w:rFonts w:ascii="Times New Roman" w:hAnsi="Times New Roman" w:cs="Times New Roman"/>
          <w:lang w:val="es-CR"/>
        </w:rPr>
        <w:t>, de manera electrónica a través del sistema que pondrá a su disposición el SFE en su sit</w:t>
      </w:r>
      <w:r w:rsidR="00B13242" w:rsidRPr="00F07B36">
        <w:rPr>
          <w:rFonts w:ascii="Times New Roman" w:hAnsi="Times New Roman" w:cs="Times New Roman"/>
          <w:lang w:val="es-CR"/>
        </w:rPr>
        <w:t>i</w:t>
      </w:r>
      <w:r w:rsidR="006819C3" w:rsidRPr="00F07B36">
        <w:rPr>
          <w:rFonts w:ascii="Times New Roman" w:hAnsi="Times New Roman" w:cs="Times New Roman"/>
          <w:lang w:val="es-CR"/>
        </w:rPr>
        <w:t xml:space="preserve">o web, o </w:t>
      </w:r>
      <w:r w:rsidR="009452B5" w:rsidRPr="00F07B36">
        <w:rPr>
          <w:rFonts w:ascii="Times New Roman" w:hAnsi="Times New Roman" w:cs="Times New Roman"/>
          <w:lang w:val="es-CR"/>
        </w:rPr>
        <w:t>en papel</w:t>
      </w:r>
      <w:r w:rsidR="006819C3" w:rsidRPr="00F07B36">
        <w:rPr>
          <w:rFonts w:ascii="Times New Roman" w:hAnsi="Times New Roman" w:cs="Times New Roman"/>
          <w:lang w:val="es-CR"/>
        </w:rPr>
        <w:t xml:space="preserve"> mediante el formulario que se encuentra en el </w:t>
      </w:r>
      <w:r w:rsidR="00105770" w:rsidRPr="00F07B36">
        <w:rPr>
          <w:rFonts w:ascii="Times New Roman" w:hAnsi="Times New Roman" w:cs="Times New Roman"/>
          <w:lang w:val="es-CR"/>
        </w:rPr>
        <w:t>A</w:t>
      </w:r>
      <w:r w:rsidR="006819C3" w:rsidRPr="00F07B36">
        <w:rPr>
          <w:rFonts w:ascii="Times New Roman" w:hAnsi="Times New Roman" w:cs="Times New Roman"/>
          <w:lang w:val="es-CR"/>
        </w:rPr>
        <w:t>nexo 1 de este decreto. En dicho formulario d</w:t>
      </w:r>
      <w:r w:rsidRPr="00F07B36">
        <w:rPr>
          <w:rFonts w:ascii="Times New Roman" w:hAnsi="Times New Roman" w:cs="Times New Roman"/>
          <w:lang w:val="es-CR"/>
        </w:rPr>
        <w:t xml:space="preserve">eberá </w:t>
      </w:r>
      <w:r w:rsidR="006819C3" w:rsidRPr="00F07B36">
        <w:rPr>
          <w:rFonts w:ascii="Times New Roman" w:hAnsi="Times New Roman" w:cs="Times New Roman"/>
          <w:lang w:val="es-CR"/>
        </w:rPr>
        <w:t>proveer la</w:t>
      </w:r>
      <w:r w:rsidRPr="00F07B36">
        <w:rPr>
          <w:rFonts w:ascii="Times New Roman" w:hAnsi="Times New Roman" w:cs="Times New Roman"/>
          <w:lang w:val="es-CR"/>
        </w:rPr>
        <w:t xml:space="preserve"> información siguiente:</w:t>
      </w:r>
    </w:p>
    <w:p w14:paraId="78EAA208" w14:textId="1ED91F0C" w:rsidR="00BE4443" w:rsidRPr="00F07B36" w:rsidRDefault="00CE7376" w:rsidP="00EB0B70">
      <w:pPr>
        <w:pStyle w:val="NormalWeb"/>
        <w:numPr>
          <w:ilvl w:val="0"/>
          <w:numId w:val="8"/>
        </w:numPr>
        <w:spacing w:line="480" w:lineRule="auto"/>
        <w:rPr>
          <w:rFonts w:ascii="Times New Roman" w:hAnsi="Times New Roman" w:cs="Times New Roman"/>
          <w:lang w:val="es-CR"/>
        </w:rPr>
      </w:pPr>
      <w:r w:rsidRPr="00F07B36">
        <w:rPr>
          <w:rFonts w:ascii="Times New Roman" w:hAnsi="Times New Roman" w:cs="Times New Roman"/>
          <w:lang w:val="es-CR"/>
        </w:rPr>
        <w:t>Nombre de la empresa</w:t>
      </w:r>
      <w:r w:rsidR="00BE4443" w:rsidRPr="00F07B36">
        <w:rPr>
          <w:rFonts w:ascii="Times New Roman" w:hAnsi="Times New Roman" w:cs="Times New Roman"/>
          <w:lang w:val="es-CR"/>
        </w:rPr>
        <w:t>.</w:t>
      </w:r>
    </w:p>
    <w:p w14:paraId="0A88C397" w14:textId="48C676C7" w:rsidR="00CE7376" w:rsidRPr="00F07B36" w:rsidRDefault="00CE7376" w:rsidP="00EB0B70">
      <w:pPr>
        <w:pStyle w:val="NormalWeb"/>
        <w:numPr>
          <w:ilvl w:val="0"/>
          <w:numId w:val="8"/>
        </w:numPr>
        <w:spacing w:line="480" w:lineRule="auto"/>
        <w:rPr>
          <w:rFonts w:ascii="Times New Roman" w:hAnsi="Times New Roman" w:cs="Times New Roman"/>
          <w:lang w:val="es-CR"/>
        </w:rPr>
      </w:pPr>
      <w:r w:rsidRPr="00F07B36">
        <w:rPr>
          <w:rFonts w:ascii="Times New Roman" w:hAnsi="Times New Roman" w:cs="Times New Roman"/>
          <w:lang w:val="es-CR"/>
        </w:rPr>
        <w:t>Nombre del representante legal.</w:t>
      </w:r>
    </w:p>
    <w:p w14:paraId="6224AA19" w14:textId="071F34B5" w:rsidR="00CE7376" w:rsidRPr="00F07B36" w:rsidRDefault="00BE4443" w:rsidP="00EB0B70">
      <w:pPr>
        <w:pStyle w:val="NormalWeb"/>
        <w:numPr>
          <w:ilvl w:val="0"/>
          <w:numId w:val="8"/>
        </w:numPr>
        <w:spacing w:line="480" w:lineRule="auto"/>
        <w:rPr>
          <w:rFonts w:ascii="Times New Roman" w:hAnsi="Times New Roman" w:cs="Times New Roman"/>
          <w:lang w:val="es-CR"/>
        </w:rPr>
      </w:pPr>
      <w:r w:rsidRPr="00F07B36">
        <w:rPr>
          <w:rFonts w:ascii="Times New Roman" w:hAnsi="Times New Roman" w:cs="Times New Roman"/>
          <w:lang w:val="es-CR"/>
        </w:rPr>
        <w:t xml:space="preserve">Número de </w:t>
      </w:r>
      <w:r w:rsidR="00625063">
        <w:rPr>
          <w:rFonts w:ascii="Times New Roman" w:hAnsi="Times New Roman" w:cs="Times New Roman"/>
          <w:lang w:val="es-CR"/>
        </w:rPr>
        <w:t>identificación</w:t>
      </w:r>
      <w:r w:rsidR="00CE7376" w:rsidRPr="00F07B36">
        <w:rPr>
          <w:rFonts w:ascii="Times New Roman" w:hAnsi="Times New Roman" w:cs="Times New Roman"/>
          <w:lang w:val="es-CR"/>
        </w:rPr>
        <w:t xml:space="preserve"> del representante legal</w:t>
      </w:r>
    </w:p>
    <w:p w14:paraId="0DE6FDB9" w14:textId="6C4757D9" w:rsidR="00BE4443" w:rsidRPr="00F07B36" w:rsidRDefault="004A2F21" w:rsidP="00EB0B70">
      <w:pPr>
        <w:pStyle w:val="NormalWeb"/>
        <w:numPr>
          <w:ilvl w:val="0"/>
          <w:numId w:val="8"/>
        </w:numPr>
        <w:spacing w:line="480" w:lineRule="auto"/>
        <w:rPr>
          <w:rFonts w:ascii="Times New Roman" w:hAnsi="Times New Roman" w:cs="Times New Roman"/>
          <w:lang w:val="es-CR"/>
        </w:rPr>
      </w:pPr>
      <w:r w:rsidRPr="00F07B36">
        <w:rPr>
          <w:rFonts w:ascii="Times New Roman" w:hAnsi="Times New Roman" w:cs="Times New Roman"/>
          <w:lang w:val="es-CR"/>
        </w:rPr>
        <w:t>Número de c</w:t>
      </w:r>
      <w:r w:rsidR="00BE4443" w:rsidRPr="00F07B36">
        <w:rPr>
          <w:rFonts w:ascii="Times New Roman" w:hAnsi="Times New Roman" w:cs="Times New Roman"/>
          <w:lang w:val="es-CR"/>
        </w:rPr>
        <w:t>édula jurídica</w:t>
      </w:r>
      <w:r w:rsidR="00CE7376" w:rsidRPr="00F07B36">
        <w:rPr>
          <w:rFonts w:ascii="Times New Roman" w:hAnsi="Times New Roman" w:cs="Times New Roman"/>
          <w:lang w:val="es-CR"/>
        </w:rPr>
        <w:t xml:space="preserve"> en caso de aplicar</w:t>
      </w:r>
      <w:r w:rsidR="00BE4443" w:rsidRPr="00F07B36">
        <w:rPr>
          <w:rFonts w:ascii="Times New Roman" w:hAnsi="Times New Roman" w:cs="Times New Roman"/>
          <w:lang w:val="es-CR"/>
        </w:rPr>
        <w:t>.</w:t>
      </w:r>
    </w:p>
    <w:p w14:paraId="6C762511" w14:textId="1BCFC0A7" w:rsidR="00BE4443" w:rsidRPr="00F07B36" w:rsidRDefault="006819C3" w:rsidP="00EB0B70">
      <w:pPr>
        <w:pStyle w:val="NormalWeb"/>
        <w:numPr>
          <w:ilvl w:val="0"/>
          <w:numId w:val="8"/>
        </w:numPr>
        <w:spacing w:line="480" w:lineRule="auto"/>
        <w:rPr>
          <w:rFonts w:ascii="Times New Roman" w:hAnsi="Times New Roman" w:cs="Times New Roman"/>
          <w:lang w:val="es-CR"/>
        </w:rPr>
      </w:pPr>
      <w:r w:rsidRPr="00F07B36">
        <w:rPr>
          <w:rFonts w:ascii="Times New Roman" w:hAnsi="Times New Roman" w:cs="Times New Roman"/>
          <w:lang w:val="es-CR"/>
        </w:rPr>
        <w:t>Información de contacto</w:t>
      </w:r>
      <w:r w:rsidR="00B13242" w:rsidRPr="00F07B36">
        <w:rPr>
          <w:rFonts w:ascii="Times New Roman" w:hAnsi="Times New Roman" w:cs="Times New Roman"/>
          <w:lang w:val="es-CR"/>
        </w:rPr>
        <w:t xml:space="preserve"> en la que se incluya</w:t>
      </w:r>
      <w:r w:rsidR="00CE7376" w:rsidRPr="00F07B36">
        <w:rPr>
          <w:rFonts w:ascii="Times New Roman" w:hAnsi="Times New Roman" w:cs="Times New Roman"/>
          <w:lang w:val="es-CR"/>
        </w:rPr>
        <w:t>:</w:t>
      </w:r>
      <w:r w:rsidR="00B13242" w:rsidRPr="00F07B36">
        <w:rPr>
          <w:rFonts w:ascii="Times New Roman" w:hAnsi="Times New Roman" w:cs="Times New Roman"/>
          <w:lang w:val="es-CR"/>
        </w:rPr>
        <w:t xml:space="preserve"> </w:t>
      </w:r>
      <w:r w:rsidR="00CE7376" w:rsidRPr="00F07B36">
        <w:rPr>
          <w:rFonts w:ascii="Times New Roman" w:hAnsi="Times New Roman" w:cs="Times New Roman"/>
          <w:lang w:val="es-CR"/>
        </w:rPr>
        <w:t>teléfonos, fax, dirección exacta de</w:t>
      </w:r>
      <w:r w:rsidR="00DA6B74" w:rsidRPr="00F07B36">
        <w:rPr>
          <w:rFonts w:ascii="Times New Roman" w:hAnsi="Times New Roman" w:cs="Times New Roman"/>
          <w:lang w:val="es-CR"/>
        </w:rPr>
        <w:t>l lugar de manufactura del embalaje</w:t>
      </w:r>
      <w:r w:rsidR="00CE7376" w:rsidRPr="00F07B36">
        <w:rPr>
          <w:rFonts w:ascii="Times New Roman" w:hAnsi="Times New Roman" w:cs="Times New Roman"/>
          <w:lang w:val="es-CR"/>
        </w:rPr>
        <w:t xml:space="preserve"> indicando provincia, cantón distrito</w:t>
      </w:r>
      <w:r w:rsidR="00AA07EB" w:rsidRPr="00F07B36">
        <w:rPr>
          <w:rFonts w:ascii="Times New Roman" w:hAnsi="Times New Roman" w:cs="Times New Roman"/>
          <w:lang w:val="es-CR"/>
        </w:rPr>
        <w:t xml:space="preserve"> y otras señas</w:t>
      </w:r>
      <w:r w:rsidR="00B13242" w:rsidRPr="00F07B36">
        <w:rPr>
          <w:rFonts w:ascii="Times New Roman" w:hAnsi="Times New Roman" w:cs="Times New Roman"/>
          <w:lang w:val="es-CR"/>
        </w:rPr>
        <w:t xml:space="preserve">, </w:t>
      </w:r>
      <w:r w:rsidRPr="00F07B36">
        <w:rPr>
          <w:rFonts w:ascii="Times New Roman" w:hAnsi="Times New Roman" w:cs="Times New Roman"/>
          <w:lang w:val="es-CR"/>
        </w:rPr>
        <w:t xml:space="preserve">el </w:t>
      </w:r>
      <w:r w:rsidR="00CE7376" w:rsidRPr="00F07B36">
        <w:rPr>
          <w:rFonts w:ascii="Times New Roman" w:hAnsi="Times New Roman" w:cs="Times New Roman"/>
          <w:lang w:val="es-CR"/>
        </w:rPr>
        <w:t>apartado postal</w:t>
      </w:r>
      <w:r w:rsidR="00BE4443" w:rsidRPr="00F07B36">
        <w:rPr>
          <w:rFonts w:ascii="Times New Roman" w:hAnsi="Times New Roman" w:cs="Times New Roman"/>
          <w:lang w:val="es-CR"/>
        </w:rPr>
        <w:t xml:space="preserve"> y correo electrónico</w:t>
      </w:r>
      <w:r w:rsidR="00B13242" w:rsidRPr="00F07B36">
        <w:rPr>
          <w:rFonts w:ascii="Times New Roman" w:hAnsi="Times New Roman" w:cs="Times New Roman"/>
          <w:lang w:val="es-CR"/>
        </w:rPr>
        <w:t xml:space="preserve"> para notificaciones</w:t>
      </w:r>
      <w:r w:rsidR="00BE4443" w:rsidRPr="00F07B36">
        <w:rPr>
          <w:rFonts w:ascii="Times New Roman" w:hAnsi="Times New Roman" w:cs="Times New Roman"/>
          <w:lang w:val="es-CR"/>
        </w:rPr>
        <w:t>.</w:t>
      </w:r>
    </w:p>
    <w:p w14:paraId="1BEECB50" w14:textId="1661EEE9" w:rsidR="00AA07EB" w:rsidRPr="00F07B36" w:rsidRDefault="00AA07EB" w:rsidP="00EB0B70">
      <w:pPr>
        <w:pStyle w:val="NormalWeb"/>
        <w:numPr>
          <w:ilvl w:val="0"/>
          <w:numId w:val="8"/>
        </w:numPr>
        <w:spacing w:line="480" w:lineRule="auto"/>
        <w:rPr>
          <w:rFonts w:ascii="Times New Roman" w:hAnsi="Times New Roman" w:cs="Times New Roman"/>
          <w:lang w:val="es-CR"/>
        </w:rPr>
      </w:pPr>
      <w:r w:rsidRPr="00F07B36">
        <w:rPr>
          <w:rFonts w:ascii="Times New Roman" w:hAnsi="Times New Roman" w:cs="Times New Roman"/>
          <w:lang w:val="es-CR"/>
        </w:rPr>
        <w:t>Nombre y número de registro de la empresa que le suministra el servicio de tratamiento.</w:t>
      </w:r>
    </w:p>
    <w:p w14:paraId="279BA1EA" w14:textId="0806C877" w:rsidR="00AA07EB" w:rsidRPr="00F07B36" w:rsidRDefault="00AA07EB" w:rsidP="00EB0B70">
      <w:pPr>
        <w:pStyle w:val="NormalWeb"/>
        <w:numPr>
          <w:ilvl w:val="0"/>
          <w:numId w:val="8"/>
        </w:numPr>
        <w:spacing w:line="480" w:lineRule="auto"/>
        <w:rPr>
          <w:rFonts w:ascii="Times New Roman" w:hAnsi="Times New Roman" w:cs="Times New Roman"/>
          <w:lang w:val="es-CR"/>
        </w:rPr>
      </w:pPr>
      <w:r w:rsidRPr="00F07B36">
        <w:rPr>
          <w:rFonts w:ascii="Times New Roman" w:hAnsi="Times New Roman" w:cs="Times New Roman"/>
          <w:lang w:val="es-CR"/>
        </w:rPr>
        <w:t xml:space="preserve">Tipo de embalaje </w:t>
      </w:r>
      <w:r w:rsidR="009452B5" w:rsidRPr="00F07B36">
        <w:rPr>
          <w:rFonts w:ascii="Times New Roman" w:hAnsi="Times New Roman" w:cs="Times New Roman"/>
          <w:lang w:val="es-CR"/>
        </w:rPr>
        <w:t xml:space="preserve">que </w:t>
      </w:r>
      <w:r w:rsidR="001F3F58" w:rsidRPr="00F07B36">
        <w:rPr>
          <w:rFonts w:ascii="Times New Roman" w:hAnsi="Times New Roman" w:cs="Times New Roman"/>
          <w:lang w:val="es-CR"/>
        </w:rPr>
        <w:t>r</w:t>
      </w:r>
      <w:r w:rsidR="009452B5" w:rsidRPr="00F07B36">
        <w:rPr>
          <w:rFonts w:ascii="Times New Roman" w:hAnsi="Times New Roman" w:cs="Times New Roman"/>
          <w:lang w:val="es-CR"/>
        </w:rPr>
        <w:t>equiere ser tratado</w:t>
      </w:r>
      <w:r w:rsidRPr="00F07B36">
        <w:rPr>
          <w:rFonts w:ascii="Times New Roman" w:hAnsi="Times New Roman" w:cs="Times New Roman"/>
          <w:lang w:val="es-CR"/>
        </w:rPr>
        <w:t xml:space="preserve"> (reglas, tarima americana, tarima europea, cajas, cajones, carretes, etc.).</w:t>
      </w:r>
    </w:p>
    <w:p w14:paraId="73742DD2" w14:textId="40DA1E46" w:rsidR="00AA07EB" w:rsidRPr="00F07B36" w:rsidRDefault="00AA07EB" w:rsidP="00EB0B70">
      <w:pPr>
        <w:pStyle w:val="NormalWeb"/>
        <w:numPr>
          <w:ilvl w:val="0"/>
          <w:numId w:val="8"/>
        </w:numPr>
        <w:spacing w:line="480" w:lineRule="auto"/>
        <w:rPr>
          <w:rFonts w:ascii="Times New Roman" w:hAnsi="Times New Roman" w:cs="Times New Roman"/>
          <w:lang w:val="es-CR"/>
        </w:rPr>
      </w:pPr>
      <w:r w:rsidRPr="00F07B36">
        <w:rPr>
          <w:rFonts w:ascii="Times New Roman" w:hAnsi="Times New Roman" w:cs="Times New Roman"/>
          <w:lang w:val="es-CR"/>
        </w:rPr>
        <w:t>Especies de madera con que fabrica el embalaje.</w:t>
      </w:r>
    </w:p>
    <w:p w14:paraId="32B06902" w14:textId="0294CE67" w:rsidR="00AA07EB" w:rsidRPr="00F07B36" w:rsidRDefault="00AA07EB" w:rsidP="00EB0B70">
      <w:pPr>
        <w:pStyle w:val="NormalWeb"/>
        <w:numPr>
          <w:ilvl w:val="0"/>
          <w:numId w:val="8"/>
        </w:numPr>
        <w:spacing w:line="480" w:lineRule="auto"/>
        <w:rPr>
          <w:rFonts w:ascii="Times New Roman" w:hAnsi="Times New Roman" w:cs="Times New Roman"/>
          <w:lang w:val="es-CR"/>
        </w:rPr>
      </w:pPr>
      <w:r w:rsidRPr="00F07B36">
        <w:rPr>
          <w:rFonts w:ascii="Times New Roman" w:hAnsi="Times New Roman" w:cs="Times New Roman"/>
          <w:lang w:val="es-CR"/>
        </w:rPr>
        <w:t>Origen de la materia prima (plantación forestal, suplidores, importada, etc.)</w:t>
      </w:r>
    </w:p>
    <w:p w14:paraId="21BEF78C" w14:textId="631E7363" w:rsidR="00DA6B74" w:rsidRPr="00F07B36" w:rsidRDefault="00DA6B74" w:rsidP="00EB0B70">
      <w:pPr>
        <w:pStyle w:val="NormalWeb"/>
        <w:numPr>
          <w:ilvl w:val="0"/>
          <w:numId w:val="8"/>
        </w:numPr>
        <w:spacing w:line="480" w:lineRule="auto"/>
        <w:rPr>
          <w:rFonts w:ascii="Times New Roman" w:hAnsi="Times New Roman" w:cs="Times New Roman"/>
          <w:lang w:val="es-CR"/>
        </w:rPr>
      </w:pPr>
      <w:r w:rsidRPr="00F07B36">
        <w:rPr>
          <w:rFonts w:ascii="Times New Roman" w:hAnsi="Times New Roman" w:cs="Times New Roman"/>
          <w:lang w:val="es-CR"/>
        </w:rPr>
        <w:t>Volumen aproximado de madera o embalajes a tratar (mensual).</w:t>
      </w:r>
    </w:p>
    <w:p w14:paraId="54B38AAB" w14:textId="12527DF1" w:rsidR="00AA07EB" w:rsidRPr="00F07B36" w:rsidRDefault="00AA07EB" w:rsidP="00EB0B70">
      <w:pPr>
        <w:pStyle w:val="NormalWeb"/>
        <w:numPr>
          <w:ilvl w:val="0"/>
          <w:numId w:val="8"/>
        </w:numPr>
        <w:spacing w:line="480" w:lineRule="auto"/>
        <w:rPr>
          <w:rFonts w:ascii="Times New Roman" w:hAnsi="Times New Roman" w:cs="Times New Roman"/>
          <w:lang w:val="es-CR"/>
        </w:rPr>
      </w:pPr>
      <w:r w:rsidRPr="00F07B36">
        <w:rPr>
          <w:rFonts w:ascii="Times New Roman" w:hAnsi="Times New Roman" w:cs="Times New Roman"/>
          <w:lang w:val="es-CR"/>
        </w:rPr>
        <w:t>En caso de ser comercializador, indicar los clientes, detallando: nombre de la empresa física o jurídica a quien le vende embalajes tratados, volumen de madera a tratar en metros cúbicos por mes, cantidad y tipo de embalaje (tarimas, cajones, cajas, carretes, etc.</w:t>
      </w:r>
      <w:r w:rsidR="00DA6B74" w:rsidRPr="00F07B36">
        <w:rPr>
          <w:rFonts w:ascii="Times New Roman" w:hAnsi="Times New Roman" w:cs="Times New Roman"/>
          <w:lang w:val="es-CR"/>
        </w:rPr>
        <w:t>)</w:t>
      </w:r>
      <w:r w:rsidRPr="00F07B36">
        <w:rPr>
          <w:rFonts w:ascii="Times New Roman" w:hAnsi="Times New Roman" w:cs="Times New Roman"/>
          <w:lang w:val="es-CR"/>
        </w:rPr>
        <w:t xml:space="preserve"> por mes y especies maderables utilizadas para construir los embalajes.</w:t>
      </w:r>
    </w:p>
    <w:p w14:paraId="4ADFBA9B" w14:textId="5335A519" w:rsidR="00AA07EB" w:rsidRPr="00F07B36" w:rsidRDefault="00BB4ED1" w:rsidP="00EB0B70">
      <w:pPr>
        <w:pStyle w:val="NormalWeb"/>
        <w:numPr>
          <w:ilvl w:val="0"/>
          <w:numId w:val="8"/>
        </w:numPr>
        <w:spacing w:line="480" w:lineRule="auto"/>
        <w:rPr>
          <w:rFonts w:ascii="Times New Roman" w:hAnsi="Times New Roman" w:cs="Times New Roman"/>
          <w:lang w:val="es-CR"/>
        </w:rPr>
      </w:pPr>
      <w:r w:rsidRPr="00F07B36">
        <w:rPr>
          <w:rFonts w:ascii="Times New Roman" w:hAnsi="Times New Roman" w:cs="Times New Roman"/>
          <w:lang w:val="es-CR"/>
        </w:rPr>
        <w:lastRenderedPageBreak/>
        <w:t xml:space="preserve">Nombre, firma y número de </w:t>
      </w:r>
      <w:r w:rsidR="00625063">
        <w:rPr>
          <w:rFonts w:ascii="Times New Roman" w:hAnsi="Times New Roman" w:cs="Times New Roman"/>
          <w:lang w:val="es-CR"/>
        </w:rPr>
        <w:t>identificación</w:t>
      </w:r>
      <w:r w:rsidRPr="00F07B36">
        <w:rPr>
          <w:rFonts w:ascii="Times New Roman" w:hAnsi="Times New Roman" w:cs="Times New Roman"/>
          <w:lang w:val="es-CR"/>
        </w:rPr>
        <w:t>.</w:t>
      </w:r>
    </w:p>
    <w:p w14:paraId="5066B5CE" w14:textId="4EB0FB70" w:rsidR="00014097" w:rsidRPr="00F07B36" w:rsidRDefault="00014097" w:rsidP="00EB0B70">
      <w:pPr>
        <w:pStyle w:val="NormalWeb"/>
        <w:numPr>
          <w:ilvl w:val="0"/>
          <w:numId w:val="9"/>
        </w:numPr>
        <w:spacing w:line="480" w:lineRule="auto"/>
        <w:rPr>
          <w:rFonts w:ascii="Times New Roman" w:hAnsi="Times New Roman" w:cs="Times New Roman"/>
          <w:lang w:val="es-CR"/>
        </w:rPr>
      </w:pPr>
      <w:r w:rsidRPr="00F07B36">
        <w:rPr>
          <w:rFonts w:ascii="Times New Roman" w:hAnsi="Times New Roman" w:cs="Times New Roman"/>
          <w:lang w:val="es-CR"/>
        </w:rPr>
        <w:t>Presentar el documento de identidad vigente (para personas físicas) o copia de la personería jurídica vigente (para personas jurídicas).</w:t>
      </w:r>
    </w:p>
    <w:p w14:paraId="7543603D" w14:textId="13D8A6D6" w:rsidR="007A1A3A" w:rsidRPr="00F07B36" w:rsidRDefault="00014097" w:rsidP="00EB0B70">
      <w:pPr>
        <w:pStyle w:val="NormalWeb"/>
        <w:numPr>
          <w:ilvl w:val="0"/>
          <w:numId w:val="9"/>
        </w:numPr>
        <w:spacing w:line="480" w:lineRule="auto"/>
        <w:rPr>
          <w:rFonts w:ascii="Times New Roman" w:hAnsi="Times New Roman" w:cs="Times New Roman"/>
          <w:lang w:val="es-CR"/>
        </w:rPr>
      </w:pPr>
      <w:r w:rsidRPr="00F07B36">
        <w:rPr>
          <w:rFonts w:ascii="Times New Roman" w:hAnsi="Times New Roman" w:cs="Times New Roman"/>
          <w:lang w:val="es-CR"/>
        </w:rPr>
        <w:t xml:space="preserve">En caso de personas jurídicas, presentar el documento de identidad al día del representante legal. </w:t>
      </w:r>
      <w:r w:rsidR="007A1A3A" w:rsidRPr="00F07B36">
        <w:rPr>
          <w:rFonts w:ascii="Times New Roman" w:hAnsi="Times New Roman" w:cs="Times New Roman"/>
          <w:lang w:val="es-CR"/>
        </w:rPr>
        <w:t>Si este último fuera</w:t>
      </w:r>
      <w:r w:rsidRPr="00F07B36">
        <w:rPr>
          <w:rFonts w:ascii="Times New Roman" w:hAnsi="Times New Roman" w:cs="Times New Roman"/>
          <w:lang w:val="es-CR"/>
        </w:rPr>
        <w:t xml:space="preserve"> extranjero </w:t>
      </w:r>
      <w:r w:rsidR="007A1A3A" w:rsidRPr="00F07B36">
        <w:rPr>
          <w:rFonts w:ascii="Times New Roman" w:hAnsi="Times New Roman" w:cs="Times New Roman"/>
          <w:lang w:val="es-CR"/>
        </w:rPr>
        <w:t xml:space="preserve">sin </w:t>
      </w:r>
      <w:r w:rsidRPr="00F07B36">
        <w:rPr>
          <w:rFonts w:ascii="Times New Roman" w:hAnsi="Times New Roman" w:cs="Times New Roman"/>
          <w:lang w:val="es-CR"/>
        </w:rPr>
        <w:t>cédula de residencia, la personería debe tener un agente residente, por lo tanto, es necesario aportar copia de la cédula de identidad de dicho agente</w:t>
      </w:r>
      <w:r w:rsidR="007A1A3A" w:rsidRPr="00F07B36">
        <w:rPr>
          <w:rFonts w:ascii="Times New Roman" w:hAnsi="Times New Roman" w:cs="Times New Roman"/>
          <w:lang w:val="es-CR"/>
        </w:rPr>
        <w:t>.</w:t>
      </w:r>
    </w:p>
    <w:p w14:paraId="2A263B2E" w14:textId="319B5146" w:rsidR="00014097" w:rsidRPr="00F07B36" w:rsidRDefault="007A1A3A" w:rsidP="00EB0B70">
      <w:pPr>
        <w:pStyle w:val="NormalWeb"/>
        <w:numPr>
          <w:ilvl w:val="0"/>
          <w:numId w:val="9"/>
        </w:numPr>
        <w:spacing w:line="480" w:lineRule="auto"/>
        <w:rPr>
          <w:rFonts w:ascii="Times New Roman" w:hAnsi="Times New Roman" w:cs="Times New Roman"/>
          <w:lang w:val="es-CR"/>
        </w:rPr>
      </w:pPr>
      <w:r w:rsidRPr="00F07B36">
        <w:rPr>
          <w:rFonts w:ascii="Times New Roman" w:hAnsi="Times New Roman" w:cs="Times New Roman"/>
          <w:lang w:val="es-CR"/>
        </w:rPr>
        <w:t>Estar inscrito, al día o con arreglo de pago</w:t>
      </w:r>
      <w:r w:rsidR="00BA5E79" w:rsidRPr="00F07B36">
        <w:rPr>
          <w:rFonts w:ascii="Times New Roman" w:hAnsi="Times New Roman" w:cs="Times New Roman"/>
          <w:lang w:val="es-CR"/>
        </w:rPr>
        <w:t xml:space="preserve"> en el Sistema de Información de</w:t>
      </w:r>
      <w:r w:rsidRPr="00F07B36">
        <w:rPr>
          <w:rFonts w:ascii="Times New Roman" w:hAnsi="Times New Roman" w:cs="Times New Roman"/>
          <w:lang w:val="es-CR"/>
        </w:rPr>
        <w:t xml:space="preserve"> la</w:t>
      </w:r>
      <w:r w:rsidR="00F73287" w:rsidRPr="00F07B36">
        <w:rPr>
          <w:rFonts w:ascii="Times New Roman" w:hAnsi="Times New Roman" w:cs="Times New Roman"/>
          <w:lang w:val="es-CR"/>
        </w:rPr>
        <w:t xml:space="preserve"> Caja Costarricense del Seguro S</w:t>
      </w:r>
      <w:r w:rsidRPr="00F07B36">
        <w:rPr>
          <w:rFonts w:ascii="Times New Roman" w:hAnsi="Times New Roman" w:cs="Times New Roman"/>
          <w:lang w:val="es-CR"/>
        </w:rPr>
        <w:t>ocial: como trabajador independiente (en el caso de personas físicas), o como patrono (en el caso de personas jurídicas)</w:t>
      </w:r>
      <w:r w:rsidR="00014097" w:rsidRPr="00F07B36">
        <w:rPr>
          <w:rFonts w:ascii="Times New Roman" w:hAnsi="Times New Roman" w:cs="Times New Roman"/>
          <w:lang w:val="es-CR"/>
        </w:rPr>
        <w:t>.</w:t>
      </w:r>
      <w:r w:rsidRPr="00F07B36">
        <w:rPr>
          <w:rFonts w:ascii="Times New Roman" w:hAnsi="Times New Roman" w:cs="Times New Roman"/>
          <w:lang w:val="es-CR"/>
        </w:rPr>
        <w:t xml:space="preserve"> En el caso de personas jurídicas no inscritas como patrono</w:t>
      </w:r>
      <w:r w:rsidR="00AC6CE8" w:rsidRPr="00F07B36">
        <w:rPr>
          <w:rFonts w:ascii="Times New Roman" w:hAnsi="Times New Roman" w:cs="Times New Roman"/>
          <w:lang w:val="es-CR"/>
        </w:rPr>
        <w:t xml:space="preserve"> y que no cuenten con planilla</w:t>
      </w:r>
      <w:r w:rsidRPr="00F07B36">
        <w:rPr>
          <w:rFonts w:ascii="Times New Roman" w:hAnsi="Times New Roman" w:cs="Times New Roman"/>
          <w:lang w:val="es-CR"/>
        </w:rPr>
        <w:t>, se admitirá también que al menos alguno de sus representantes legales esté inscrito y al día o con arreglo de pago como trabajador independiente ante la Caja Costarricense del Seguro Social.</w:t>
      </w:r>
    </w:p>
    <w:p w14:paraId="7CF05AF3" w14:textId="2AF4116D" w:rsidR="007A1A3A" w:rsidRPr="00F07B36" w:rsidRDefault="007A1A3A" w:rsidP="00EB0B70">
      <w:pPr>
        <w:pStyle w:val="NormalWeb"/>
        <w:numPr>
          <w:ilvl w:val="0"/>
          <w:numId w:val="9"/>
        </w:numPr>
        <w:spacing w:line="480" w:lineRule="auto"/>
        <w:rPr>
          <w:rFonts w:ascii="Times New Roman" w:hAnsi="Times New Roman" w:cs="Times New Roman"/>
          <w:lang w:val="es-CR"/>
        </w:rPr>
      </w:pPr>
      <w:r w:rsidRPr="00F07B36">
        <w:rPr>
          <w:rFonts w:ascii="Times New Roman" w:hAnsi="Times New Roman" w:cs="Times New Roman"/>
          <w:lang w:val="es-CR"/>
        </w:rPr>
        <w:t>Cancelar el monto correspondiente a la anualidad, y presentar el comprobante del depósito bancario o la correspondiente factura electrónica.</w:t>
      </w:r>
    </w:p>
    <w:p w14:paraId="45261F72" w14:textId="03E9FF64" w:rsidR="00D24A63" w:rsidRPr="00F07B36" w:rsidRDefault="00BB4ED1" w:rsidP="00EB0B70">
      <w:pPr>
        <w:pStyle w:val="NormalWeb"/>
        <w:numPr>
          <w:ilvl w:val="0"/>
          <w:numId w:val="9"/>
        </w:numPr>
        <w:spacing w:line="480" w:lineRule="auto"/>
        <w:rPr>
          <w:rFonts w:ascii="Times New Roman" w:hAnsi="Times New Roman" w:cs="Times New Roman"/>
          <w:lang w:val="es-CR"/>
        </w:rPr>
      </w:pPr>
      <w:r w:rsidRPr="00F07B36">
        <w:rPr>
          <w:rFonts w:ascii="Times New Roman" w:hAnsi="Times New Roman" w:cs="Times New Roman"/>
          <w:lang w:val="es-CR"/>
        </w:rPr>
        <w:t>Aportar</w:t>
      </w:r>
      <w:r w:rsidR="00D24A63" w:rsidRPr="00F07B36">
        <w:rPr>
          <w:rFonts w:ascii="Times New Roman" w:hAnsi="Times New Roman" w:cs="Times New Roman"/>
          <w:lang w:val="es-CR"/>
        </w:rPr>
        <w:t xml:space="preserve"> e</w:t>
      </w:r>
      <w:r w:rsidRPr="00F07B36">
        <w:rPr>
          <w:rFonts w:ascii="Times New Roman" w:hAnsi="Times New Roman" w:cs="Times New Roman"/>
          <w:lang w:val="es-CR"/>
        </w:rPr>
        <w:t>l croquis de la ubicación del taller de fabricación de embalajes de madera para exportación</w:t>
      </w:r>
      <w:r w:rsidR="00D24A63" w:rsidRPr="00F07B36">
        <w:rPr>
          <w:rFonts w:ascii="Times New Roman" w:hAnsi="Times New Roman" w:cs="Times New Roman"/>
          <w:lang w:val="es-CR"/>
        </w:rPr>
        <w:t>.</w:t>
      </w:r>
    </w:p>
    <w:p w14:paraId="350524C3" w14:textId="5DA0738B" w:rsidR="00BC2695" w:rsidRPr="00F07B36" w:rsidRDefault="00BB4ED1" w:rsidP="00EB0B70">
      <w:pPr>
        <w:pStyle w:val="NormalWeb"/>
        <w:numPr>
          <w:ilvl w:val="0"/>
          <w:numId w:val="9"/>
        </w:numPr>
        <w:spacing w:line="480" w:lineRule="auto"/>
        <w:rPr>
          <w:rFonts w:ascii="Times New Roman" w:hAnsi="Times New Roman" w:cs="Times New Roman"/>
          <w:lang w:val="es-CR"/>
        </w:rPr>
      </w:pPr>
      <w:r w:rsidRPr="00F07B36">
        <w:rPr>
          <w:rFonts w:ascii="Times New Roman" w:hAnsi="Times New Roman" w:cs="Times New Roman"/>
          <w:lang w:val="es-CR"/>
        </w:rPr>
        <w:t>P</w:t>
      </w:r>
      <w:r w:rsidR="00D24A63" w:rsidRPr="00F07B36">
        <w:rPr>
          <w:rFonts w:ascii="Times New Roman" w:hAnsi="Times New Roman" w:cs="Times New Roman"/>
          <w:lang w:val="es-CR"/>
        </w:rPr>
        <w:t>resentar declaración jurada</w:t>
      </w:r>
      <w:r w:rsidR="005F00F5" w:rsidRPr="00F07B36">
        <w:rPr>
          <w:rFonts w:ascii="Times New Roman" w:hAnsi="Times New Roman" w:cs="Times New Roman"/>
          <w:lang w:val="es-CR"/>
        </w:rPr>
        <w:t>, de conformidad con el Anexo 2,</w:t>
      </w:r>
      <w:r w:rsidR="00D24A63" w:rsidRPr="00F07B36">
        <w:rPr>
          <w:rFonts w:ascii="Times New Roman" w:hAnsi="Times New Roman" w:cs="Times New Roman"/>
          <w:lang w:val="es-CR"/>
        </w:rPr>
        <w:t xml:space="preserve"> en la que </w:t>
      </w:r>
      <w:r w:rsidR="00F45605">
        <w:rPr>
          <w:rFonts w:ascii="Times New Roman" w:hAnsi="Times New Roman" w:cs="Times New Roman"/>
          <w:lang w:val="es-CR"/>
        </w:rPr>
        <w:t>se indique el cumplimiento del I</w:t>
      </w:r>
      <w:r w:rsidR="00D24A63" w:rsidRPr="00F07B36">
        <w:rPr>
          <w:rFonts w:ascii="Times New Roman" w:hAnsi="Times New Roman" w:cs="Times New Roman"/>
          <w:lang w:val="es-CR"/>
        </w:rPr>
        <w:t>nstructivo para</w:t>
      </w:r>
      <w:r w:rsidR="00CF6263">
        <w:rPr>
          <w:rFonts w:ascii="Times New Roman" w:hAnsi="Times New Roman" w:cs="Times New Roman"/>
          <w:lang w:val="es-CR"/>
        </w:rPr>
        <w:t xml:space="preserve"> inspección de</w:t>
      </w:r>
      <w:r w:rsidR="00D24A63" w:rsidRPr="00F07B36">
        <w:rPr>
          <w:rFonts w:ascii="Times New Roman" w:hAnsi="Times New Roman" w:cs="Times New Roman"/>
          <w:lang w:val="es-CR"/>
        </w:rPr>
        <w:t xml:space="preserve"> instalaciones de </w:t>
      </w:r>
      <w:r w:rsidRPr="00F07B36">
        <w:rPr>
          <w:rFonts w:ascii="Times New Roman" w:hAnsi="Times New Roman" w:cs="Times New Roman"/>
          <w:lang w:val="es-CR"/>
        </w:rPr>
        <w:t>fabricación de embalaje de madera</w:t>
      </w:r>
      <w:r w:rsidR="00D24A63" w:rsidRPr="00F07B36">
        <w:rPr>
          <w:rFonts w:ascii="Times New Roman" w:hAnsi="Times New Roman" w:cs="Times New Roman"/>
          <w:lang w:val="es-CR"/>
        </w:rPr>
        <w:t xml:space="preserve"> </w:t>
      </w:r>
      <w:r w:rsidR="00503928" w:rsidRPr="00F07B36">
        <w:rPr>
          <w:rFonts w:ascii="Times New Roman" w:hAnsi="Times New Roman" w:cs="Times New Roman"/>
          <w:lang w:val="es-CR"/>
        </w:rPr>
        <w:t>utilizado en el comercio internacional</w:t>
      </w:r>
      <w:r w:rsidR="00D24A63" w:rsidRPr="00F07B36">
        <w:rPr>
          <w:rFonts w:ascii="Times New Roman" w:hAnsi="Times New Roman" w:cs="Times New Roman"/>
          <w:lang w:val="es-CR"/>
        </w:rPr>
        <w:t xml:space="preserve">, el cual será dispuesto por el </w:t>
      </w:r>
      <w:r w:rsidR="00C86D2B" w:rsidRPr="00F07B36">
        <w:rPr>
          <w:rFonts w:ascii="Times New Roman" w:hAnsi="Times New Roman" w:cs="Times New Roman"/>
          <w:lang w:val="es-CR"/>
        </w:rPr>
        <w:t>Departamento de Certificación Fitosanitaria</w:t>
      </w:r>
      <w:r w:rsidR="00D24A63" w:rsidRPr="00F07B36">
        <w:rPr>
          <w:rFonts w:ascii="Times New Roman" w:hAnsi="Times New Roman" w:cs="Times New Roman"/>
          <w:lang w:val="es-CR"/>
        </w:rPr>
        <w:t xml:space="preserve"> y publicado en el sitio web del SFE</w:t>
      </w:r>
      <w:r w:rsidR="0069701E">
        <w:rPr>
          <w:rFonts w:ascii="Times New Roman" w:hAnsi="Times New Roman" w:cs="Times New Roman"/>
          <w:lang w:val="es-CR"/>
        </w:rPr>
        <w:t xml:space="preserve"> (Anexo 6)</w:t>
      </w:r>
      <w:r w:rsidR="00BC2695" w:rsidRPr="00F07B36">
        <w:rPr>
          <w:rFonts w:ascii="Times New Roman" w:hAnsi="Times New Roman" w:cs="Times New Roman"/>
          <w:lang w:val="es-CR"/>
        </w:rPr>
        <w:t>.</w:t>
      </w:r>
    </w:p>
    <w:p w14:paraId="1AAAB0B2" w14:textId="1C39ED74" w:rsidR="00BB4ED1" w:rsidRPr="00F07B36" w:rsidRDefault="00BB4ED1" w:rsidP="00EB0B70">
      <w:pPr>
        <w:pStyle w:val="NormalWeb"/>
        <w:numPr>
          <w:ilvl w:val="0"/>
          <w:numId w:val="9"/>
        </w:numPr>
        <w:spacing w:line="480" w:lineRule="auto"/>
        <w:rPr>
          <w:rFonts w:ascii="Times New Roman" w:hAnsi="Times New Roman" w:cs="Times New Roman"/>
          <w:lang w:val="es-CR"/>
        </w:rPr>
      </w:pPr>
      <w:r w:rsidRPr="00F07B36">
        <w:rPr>
          <w:rFonts w:ascii="Times New Roman" w:hAnsi="Times New Roman" w:cs="Times New Roman"/>
          <w:lang w:val="es-CR"/>
        </w:rPr>
        <w:lastRenderedPageBreak/>
        <w:t>En caso de que se requiera almacenar embalajes tratados en las instalaciones de fabricación, se deberá contar con una bodega acondicionada</w:t>
      </w:r>
      <w:r w:rsidR="009452B5" w:rsidRPr="00F07B36">
        <w:rPr>
          <w:rFonts w:ascii="Times New Roman" w:hAnsi="Times New Roman" w:cs="Times New Roman"/>
          <w:lang w:val="es-CR"/>
        </w:rPr>
        <w:t xml:space="preserve"> </w:t>
      </w:r>
      <w:r w:rsidR="000F1100" w:rsidRPr="00F07B36">
        <w:rPr>
          <w:rFonts w:ascii="Times New Roman" w:hAnsi="Times New Roman" w:cs="Times New Roman"/>
          <w:lang w:val="es-CR"/>
        </w:rPr>
        <w:t xml:space="preserve">exclusiva </w:t>
      </w:r>
      <w:r w:rsidR="009452B5" w:rsidRPr="00F07B36">
        <w:rPr>
          <w:rFonts w:ascii="Times New Roman" w:hAnsi="Times New Roman" w:cs="Times New Roman"/>
          <w:lang w:val="es-CR"/>
        </w:rPr>
        <w:t xml:space="preserve">para tal fin, de </w:t>
      </w:r>
      <w:r w:rsidR="00F45605">
        <w:rPr>
          <w:rFonts w:ascii="Times New Roman" w:hAnsi="Times New Roman" w:cs="Times New Roman"/>
          <w:lang w:val="es-CR"/>
        </w:rPr>
        <w:t>conformidad con el I</w:t>
      </w:r>
      <w:r w:rsidR="009452B5" w:rsidRPr="00F07B36">
        <w:rPr>
          <w:rFonts w:ascii="Times New Roman" w:hAnsi="Times New Roman" w:cs="Times New Roman"/>
          <w:lang w:val="es-CR"/>
        </w:rPr>
        <w:t>nstructivo para</w:t>
      </w:r>
      <w:r w:rsidR="00CF6263">
        <w:rPr>
          <w:rFonts w:ascii="Times New Roman" w:hAnsi="Times New Roman" w:cs="Times New Roman"/>
          <w:lang w:val="es-CR"/>
        </w:rPr>
        <w:t xml:space="preserve"> inspección de</w:t>
      </w:r>
      <w:r w:rsidR="009452B5" w:rsidRPr="00F07B36">
        <w:rPr>
          <w:rFonts w:ascii="Times New Roman" w:hAnsi="Times New Roman" w:cs="Times New Roman"/>
          <w:lang w:val="es-CR"/>
        </w:rPr>
        <w:t xml:space="preserve"> instalaciones de fabricación de emb</w:t>
      </w:r>
      <w:r w:rsidR="00F45605">
        <w:rPr>
          <w:rFonts w:ascii="Times New Roman" w:hAnsi="Times New Roman" w:cs="Times New Roman"/>
          <w:lang w:val="es-CR"/>
        </w:rPr>
        <w:t>alaje de madera utilizado en el comercio internacional</w:t>
      </w:r>
      <w:r w:rsidR="00376EA9" w:rsidRPr="00F07B36">
        <w:rPr>
          <w:rFonts w:ascii="Times New Roman" w:hAnsi="Times New Roman" w:cs="Times New Roman"/>
          <w:lang w:val="es-CR"/>
        </w:rPr>
        <w:t xml:space="preserve"> (Anexo</w:t>
      </w:r>
      <w:r w:rsidR="004A2F21" w:rsidRPr="00F07B36">
        <w:rPr>
          <w:rFonts w:ascii="Times New Roman" w:hAnsi="Times New Roman" w:cs="Times New Roman"/>
          <w:lang w:val="es-CR"/>
        </w:rPr>
        <w:t xml:space="preserve"> 6</w:t>
      </w:r>
      <w:r w:rsidR="00376EA9" w:rsidRPr="00F07B36">
        <w:rPr>
          <w:rFonts w:ascii="Times New Roman" w:hAnsi="Times New Roman" w:cs="Times New Roman"/>
          <w:lang w:val="es-CR"/>
        </w:rPr>
        <w:t>)</w:t>
      </w:r>
      <w:r w:rsidR="009452B5" w:rsidRPr="00F07B36">
        <w:rPr>
          <w:rFonts w:ascii="Times New Roman" w:hAnsi="Times New Roman" w:cs="Times New Roman"/>
          <w:lang w:val="es-CR"/>
        </w:rPr>
        <w:t>.</w:t>
      </w:r>
    </w:p>
    <w:p w14:paraId="7E1D2430" w14:textId="3A443240" w:rsidR="00A23518" w:rsidRPr="00F07B36" w:rsidRDefault="00A23518" w:rsidP="00EB0B70">
      <w:pPr>
        <w:pStyle w:val="NormalWeb"/>
        <w:spacing w:line="480" w:lineRule="auto"/>
        <w:rPr>
          <w:rFonts w:ascii="Times New Roman" w:hAnsi="Times New Roman" w:cs="Times New Roman"/>
          <w:lang w:val="es-CR"/>
        </w:rPr>
      </w:pPr>
      <w:r w:rsidRPr="00F07B36">
        <w:rPr>
          <w:rFonts w:ascii="Times New Roman" w:hAnsi="Times New Roman" w:cs="Times New Roman"/>
          <w:b/>
          <w:lang w:val="es-CR"/>
        </w:rPr>
        <w:t xml:space="preserve">Artículo </w:t>
      </w:r>
      <w:r w:rsidR="00536DAF" w:rsidRPr="00F07B36">
        <w:rPr>
          <w:rFonts w:ascii="Times New Roman" w:hAnsi="Times New Roman" w:cs="Times New Roman"/>
          <w:b/>
          <w:lang w:val="es-CR"/>
        </w:rPr>
        <w:t>7</w:t>
      </w:r>
      <w:r w:rsidRPr="00F07B36">
        <w:rPr>
          <w:rFonts w:ascii="Times New Roman" w:hAnsi="Times New Roman" w:cs="Times New Roman"/>
          <w:b/>
          <w:lang w:val="es-CR"/>
        </w:rPr>
        <w:t>. —</w:t>
      </w:r>
      <w:r w:rsidR="002C5448" w:rsidRPr="00F07B36">
        <w:rPr>
          <w:rFonts w:ascii="Times New Roman" w:hAnsi="Times New Roman" w:cs="Times New Roman"/>
          <w:lang w:val="es-CR"/>
        </w:rPr>
        <w:t xml:space="preserve"> </w:t>
      </w:r>
      <w:r w:rsidRPr="00F07B36">
        <w:rPr>
          <w:rFonts w:ascii="Times New Roman" w:hAnsi="Times New Roman" w:cs="Times New Roman"/>
          <w:b/>
          <w:lang w:val="es-CR"/>
        </w:rPr>
        <w:t xml:space="preserve">De los requisitos para la inscripción en el registro de tratantes de embalaje de madera </w:t>
      </w:r>
      <w:r w:rsidR="00ED11F6" w:rsidRPr="00F07B36">
        <w:rPr>
          <w:rFonts w:ascii="Times New Roman" w:hAnsi="Times New Roman" w:cs="Times New Roman"/>
          <w:b/>
          <w:lang w:val="es-CR"/>
        </w:rPr>
        <w:t>utilizado en el comercio internacional</w:t>
      </w:r>
      <w:r w:rsidRPr="00F07B36">
        <w:rPr>
          <w:rFonts w:ascii="Times New Roman" w:hAnsi="Times New Roman" w:cs="Times New Roman"/>
          <w:lang w:val="es-CR"/>
        </w:rPr>
        <w:t>: Para la inscripción en el registro, se deberán cumplir con los siguientes requisitos:</w:t>
      </w:r>
    </w:p>
    <w:p w14:paraId="5DF91E80" w14:textId="64F550F3" w:rsidR="009452B5" w:rsidRPr="00F07B36" w:rsidRDefault="009452B5" w:rsidP="00EB0B70">
      <w:pPr>
        <w:pStyle w:val="NormalWeb"/>
        <w:numPr>
          <w:ilvl w:val="0"/>
          <w:numId w:val="15"/>
        </w:numPr>
        <w:spacing w:line="480" w:lineRule="auto"/>
        <w:rPr>
          <w:rFonts w:ascii="Times New Roman" w:hAnsi="Times New Roman" w:cs="Times New Roman"/>
          <w:lang w:val="es-CR"/>
        </w:rPr>
      </w:pPr>
      <w:r w:rsidRPr="00F07B36">
        <w:rPr>
          <w:rFonts w:ascii="Times New Roman" w:hAnsi="Times New Roman" w:cs="Times New Roman"/>
          <w:lang w:val="es-CR"/>
        </w:rPr>
        <w:t xml:space="preserve">Presentar el formulario de solicitud de inscripción en el registro de tratantes de embalaje de madera </w:t>
      </w:r>
      <w:r w:rsidR="0043693F" w:rsidRPr="00F07B36">
        <w:rPr>
          <w:rFonts w:ascii="Times New Roman" w:hAnsi="Times New Roman" w:cs="Times New Roman"/>
          <w:lang w:val="es-CR"/>
        </w:rPr>
        <w:t>utilizado en el comercio internacional</w:t>
      </w:r>
      <w:r w:rsidRPr="00F07B36">
        <w:rPr>
          <w:rFonts w:ascii="Times New Roman" w:hAnsi="Times New Roman" w:cs="Times New Roman"/>
          <w:lang w:val="es-CR"/>
        </w:rPr>
        <w:t xml:space="preserve">, de manera electrónica a través del sistema que pondrá a su disposición el SFE en su sitio web, o en papel mediante el formulario que se encuentra en el </w:t>
      </w:r>
      <w:r w:rsidR="008261A2" w:rsidRPr="00F07B36">
        <w:rPr>
          <w:rFonts w:ascii="Times New Roman" w:hAnsi="Times New Roman" w:cs="Times New Roman"/>
          <w:lang w:val="es-CR"/>
        </w:rPr>
        <w:t>A</w:t>
      </w:r>
      <w:r w:rsidRPr="00F07B36">
        <w:rPr>
          <w:rFonts w:ascii="Times New Roman" w:hAnsi="Times New Roman" w:cs="Times New Roman"/>
          <w:lang w:val="es-CR"/>
        </w:rPr>
        <w:t>nexo 3 de este decreto. En dicho formulario deberá proveer la información siguiente:</w:t>
      </w:r>
    </w:p>
    <w:p w14:paraId="39140E56" w14:textId="77777777" w:rsidR="009452B5" w:rsidRPr="00F07B36" w:rsidRDefault="009452B5" w:rsidP="00EB0B70">
      <w:pPr>
        <w:pStyle w:val="NormalWeb"/>
        <w:numPr>
          <w:ilvl w:val="0"/>
          <w:numId w:val="16"/>
        </w:numPr>
        <w:spacing w:line="480" w:lineRule="auto"/>
        <w:rPr>
          <w:rFonts w:ascii="Times New Roman" w:hAnsi="Times New Roman" w:cs="Times New Roman"/>
          <w:lang w:val="es-CR"/>
        </w:rPr>
      </w:pPr>
      <w:r w:rsidRPr="00F07B36">
        <w:rPr>
          <w:rFonts w:ascii="Times New Roman" w:hAnsi="Times New Roman" w:cs="Times New Roman"/>
          <w:lang w:val="es-CR"/>
        </w:rPr>
        <w:t>Nombre de la empresa.</w:t>
      </w:r>
    </w:p>
    <w:p w14:paraId="5176BA0E" w14:textId="77777777" w:rsidR="009452B5" w:rsidRPr="00F07B36" w:rsidRDefault="009452B5" w:rsidP="00EB0B70">
      <w:pPr>
        <w:pStyle w:val="NormalWeb"/>
        <w:numPr>
          <w:ilvl w:val="0"/>
          <w:numId w:val="16"/>
        </w:numPr>
        <w:spacing w:line="480" w:lineRule="auto"/>
        <w:rPr>
          <w:rFonts w:ascii="Times New Roman" w:hAnsi="Times New Roman" w:cs="Times New Roman"/>
          <w:lang w:val="es-CR"/>
        </w:rPr>
      </w:pPr>
      <w:r w:rsidRPr="00F07B36">
        <w:rPr>
          <w:rFonts w:ascii="Times New Roman" w:hAnsi="Times New Roman" w:cs="Times New Roman"/>
          <w:lang w:val="es-CR"/>
        </w:rPr>
        <w:t>Nombre del representante legal.</w:t>
      </w:r>
    </w:p>
    <w:p w14:paraId="52CC897F" w14:textId="4C0B8367" w:rsidR="009452B5" w:rsidRPr="00F07B36" w:rsidRDefault="009452B5" w:rsidP="00EB0B70">
      <w:pPr>
        <w:pStyle w:val="NormalWeb"/>
        <w:numPr>
          <w:ilvl w:val="0"/>
          <w:numId w:val="16"/>
        </w:numPr>
        <w:spacing w:line="480" w:lineRule="auto"/>
        <w:rPr>
          <w:rFonts w:ascii="Times New Roman" w:hAnsi="Times New Roman" w:cs="Times New Roman"/>
          <w:lang w:val="es-CR"/>
        </w:rPr>
      </w:pPr>
      <w:r w:rsidRPr="00F07B36">
        <w:rPr>
          <w:rFonts w:ascii="Times New Roman" w:hAnsi="Times New Roman" w:cs="Times New Roman"/>
          <w:lang w:val="es-CR"/>
        </w:rPr>
        <w:t xml:space="preserve">Número de </w:t>
      </w:r>
      <w:r w:rsidR="00625063">
        <w:rPr>
          <w:rFonts w:ascii="Times New Roman" w:hAnsi="Times New Roman" w:cs="Times New Roman"/>
          <w:lang w:val="es-CR"/>
        </w:rPr>
        <w:t>identificación</w:t>
      </w:r>
      <w:r w:rsidRPr="00F07B36">
        <w:rPr>
          <w:rFonts w:ascii="Times New Roman" w:hAnsi="Times New Roman" w:cs="Times New Roman"/>
          <w:lang w:val="es-CR"/>
        </w:rPr>
        <w:t xml:space="preserve"> del representante legal</w:t>
      </w:r>
    </w:p>
    <w:p w14:paraId="0BC3A1E2" w14:textId="5147D7D5" w:rsidR="009452B5" w:rsidRPr="00F07B36" w:rsidRDefault="009452B5" w:rsidP="00EB0B70">
      <w:pPr>
        <w:pStyle w:val="NormalWeb"/>
        <w:numPr>
          <w:ilvl w:val="0"/>
          <w:numId w:val="16"/>
        </w:numPr>
        <w:spacing w:line="480" w:lineRule="auto"/>
        <w:rPr>
          <w:rFonts w:ascii="Times New Roman" w:hAnsi="Times New Roman" w:cs="Times New Roman"/>
          <w:lang w:val="es-CR"/>
        </w:rPr>
      </w:pPr>
      <w:r w:rsidRPr="00F07B36">
        <w:rPr>
          <w:rFonts w:ascii="Times New Roman" w:hAnsi="Times New Roman" w:cs="Times New Roman"/>
          <w:lang w:val="es-CR"/>
        </w:rPr>
        <w:t xml:space="preserve">Cédula jurídica </w:t>
      </w:r>
      <w:r w:rsidR="004A2F21" w:rsidRPr="00F07B36">
        <w:rPr>
          <w:rFonts w:ascii="Times New Roman" w:hAnsi="Times New Roman" w:cs="Times New Roman"/>
          <w:lang w:val="es-CR"/>
        </w:rPr>
        <w:t xml:space="preserve">de la empresa, </w:t>
      </w:r>
      <w:r w:rsidRPr="00F07B36">
        <w:rPr>
          <w:rFonts w:ascii="Times New Roman" w:hAnsi="Times New Roman" w:cs="Times New Roman"/>
          <w:lang w:val="es-CR"/>
        </w:rPr>
        <w:t>en caso de aplicar.</w:t>
      </w:r>
    </w:p>
    <w:p w14:paraId="6B261F49" w14:textId="28BB52F8" w:rsidR="009452B5" w:rsidRPr="00F07B36" w:rsidRDefault="009452B5" w:rsidP="00EB0B70">
      <w:pPr>
        <w:pStyle w:val="NormalWeb"/>
        <w:numPr>
          <w:ilvl w:val="0"/>
          <w:numId w:val="16"/>
        </w:numPr>
        <w:spacing w:line="480" w:lineRule="auto"/>
        <w:rPr>
          <w:rFonts w:ascii="Times New Roman" w:hAnsi="Times New Roman" w:cs="Times New Roman"/>
          <w:lang w:val="es-CR"/>
        </w:rPr>
      </w:pPr>
      <w:r w:rsidRPr="00F07B36">
        <w:rPr>
          <w:rFonts w:ascii="Times New Roman" w:hAnsi="Times New Roman" w:cs="Times New Roman"/>
          <w:lang w:val="es-CR"/>
        </w:rPr>
        <w:t>Información de contacto en la que se incluya: teléfonos, fax, dirección exacta de la</w:t>
      </w:r>
      <w:r w:rsidR="00DA6B74" w:rsidRPr="00F07B36">
        <w:rPr>
          <w:rFonts w:ascii="Times New Roman" w:hAnsi="Times New Roman" w:cs="Times New Roman"/>
          <w:lang w:val="es-CR"/>
        </w:rPr>
        <w:t>s instalaciones de tratamiento</w:t>
      </w:r>
      <w:r w:rsidRPr="00F07B36">
        <w:rPr>
          <w:rFonts w:ascii="Times New Roman" w:hAnsi="Times New Roman" w:cs="Times New Roman"/>
          <w:lang w:val="es-CR"/>
        </w:rPr>
        <w:t xml:space="preserve"> indicando provincia, cantón distrito y otras señas, el apartado postal y correo electrónico para notificaciones.</w:t>
      </w:r>
    </w:p>
    <w:p w14:paraId="7CC7E193" w14:textId="5DEE33F9" w:rsidR="009452B5" w:rsidRPr="00F07B36" w:rsidRDefault="009452B5" w:rsidP="00EB0B70">
      <w:pPr>
        <w:pStyle w:val="NormalWeb"/>
        <w:numPr>
          <w:ilvl w:val="0"/>
          <w:numId w:val="16"/>
        </w:numPr>
        <w:spacing w:line="480" w:lineRule="auto"/>
        <w:rPr>
          <w:rFonts w:ascii="Times New Roman" w:hAnsi="Times New Roman" w:cs="Times New Roman"/>
          <w:lang w:val="es-CR"/>
        </w:rPr>
      </w:pPr>
      <w:r w:rsidRPr="00F07B36">
        <w:rPr>
          <w:rFonts w:ascii="Times New Roman" w:hAnsi="Times New Roman" w:cs="Times New Roman"/>
          <w:lang w:val="es-CR"/>
        </w:rPr>
        <w:t>Tipo de embalaje que trata (reglas, tarima americana, tarima europea, cajas, cajones, carretes, etc.).</w:t>
      </w:r>
    </w:p>
    <w:p w14:paraId="1AFB8FB6" w14:textId="07432A15" w:rsidR="00DA70E7" w:rsidRPr="00F07B36" w:rsidRDefault="009452B5" w:rsidP="00EB0B70">
      <w:pPr>
        <w:pStyle w:val="NormalWeb"/>
        <w:numPr>
          <w:ilvl w:val="0"/>
          <w:numId w:val="16"/>
        </w:numPr>
        <w:spacing w:line="480" w:lineRule="auto"/>
        <w:rPr>
          <w:rFonts w:ascii="Times New Roman" w:hAnsi="Times New Roman" w:cs="Times New Roman"/>
          <w:lang w:val="es-CR"/>
        </w:rPr>
      </w:pPr>
      <w:r w:rsidRPr="00F07B36">
        <w:rPr>
          <w:rFonts w:ascii="Times New Roman" w:hAnsi="Times New Roman" w:cs="Times New Roman"/>
          <w:lang w:val="es-CR"/>
        </w:rPr>
        <w:lastRenderedPageBreak/>
        <w:t xml:space="preserve">Capacidad del horno </w:t>
      </w:r>
      <w:r w:rsidR="00C82B92" w:rsidRPr="00F07B36">
        <w:rPr>
          <w:rFonts w:ascii="Times New Roman" w:hAnsi="Times New Roman" w:cs="Times New Roman"/>
          <w:lang w:val="es-CR"/>
        </w:rPr>
        <w:t>y especies de madera utilizada</w:t>
      </w:r>
      <w:r w:rsidR="004A2F21" w:rsidRPr="00F07B36">
        <w:rPr>
          <w:rFonts w:ascii="Times New Roman" w:hAnsi="Times New Roman" w:cs="Times New Roman"/>
          <w:lang w:val="es-CR"/>
        </w:rPr>
        <w:t>s</w:t>
      </w:r>
      <w:r w:rsidR="00C82B92" w:rsidRPr="00F07B36">
        <w:rPr>
          <w:rFonts w:ascii="Times New Roman" w:hAnsi="Times New Roman" w:cs="Times New Roman"/>
          <w:lang w:val="es-CR"/>
        </w:rPr>
        <w:t xml:space="preserve"> </w:t>
      </w:r>
      <w:r w:rsidR="00DA70E7" w:rsidRPr="00F07B36">
        <w:rPr>
          <w:rFonts w:ascii="Times New Roman" w:hAnsi="Times New Roman" w:cs="Times New Roman"/>
          <w:lang w:val="es-CR"/>
        </w:rPr>
        <w:t xml:space="preserve">detallando: capacidad total </w:t>
      </w:r>
      <w:r w:rsidR="004A2F21" w:rsidRPr="00F07B36">
        <w:rPr>
          <w:rFonts w:ascii="Times New Roman" w:hAnsi="Times New Roman" w:cs="Times New Roman"/>
          <w:lang w:val="es-CR"/>
        </w:rPr>
        <w:t xml:space="preserve">del horno </w:t>
      </w:r>
      <w:r w:rsidR="00DA70E7" w:rsidRPr="00F07B36">
        <w:rPr>
          <w:rFonts w:ascii="Times New Roman" w:hAnsi="Times New Roman" w:cs="Times New Roman"/>
          <w:lang w:val="es-CR"/>
        </w:rPr>
        <w:t>para madera en piezas (metros cúbicos), capacidad total para tarima americana (unidades), capacidad total para tarima europea (unidades)</w:t>
      </w:r>
      <w:r w:rsidR="00865F78" w:rsidRPr="00F07B36">
        <w:rPr>
          <w:rFonts w:ascii="Times New Roman" w:hAnsi="Times New Roman" w:cs="Times New Roman"/>
          <w:lang w:val="es-CR"/>
        </w:rPr>
        <w:t>, capacidad total para cajas o cajones (unidades)</w:t>
      </w:r>
      <w:r w:rsidR="00FE1787" w:rsidRPr="00F07B36">
        <w:rPr>
          <w:rFonts w:ascii="Times New Roman" w:hAnsi="Times New Roman" w:cs="Times New Roman"/>
          <w:lang w:val="es-CR"/>
        </w:rPr>
        <w:t>,</w:t>
      </w:r>
      <w:r w:rsidR="00DA70E7" w:rsidRPr="00F07B36">
        <w:rPr>
          <w:rFonts w:ascii="Times New Roman" w:hAnsi="Times New Roman" w:cs="Times New Roman"/>
          <w:lang w:val="es-CR"/>
        </w:rPr>
        <w:t xml:space="preserve"> capacidad total para carretes (unidades)</w:t>
      </w:r>
      <w:r w:rsidR="00FE1787" w:rsidRPr="00F07B36">
        <w:rPr>
          <w:rFonts w:ascii="Times New Roman" w:hAnsi="Times New Roman" w:cs="Times New Roman"/>
          <w:lang w:val="es-CR"/>
        </w:rPr>
        <w:t xml:space="preserve"> y capacidad total para otros (en unidades)</w:t>
      </w:r>
      <w:r w:rsidR="004A2F21" w:rsidRPr="00F07B36">
        <w:rPr>
          <w:rFonts w:ascii="Times New Roman" w:hAnsi="Times New Roman" w:cs="Times New Roman"/>
          <w:lang w:val="es-CR"/>
        </w:rPr>
        <w:t xml:space="preserve"> y la especie utilizada para cada tipo de embalaje</w:t>
      </w:r>
    </w:p>
    <w:p w14:paraId="4EFDCE62" w14:textId="7B5520C4" w:rsidR="009452B5" w:rsidRPr="00F07B36" w:rsidRDefault="009452B5" w:rsidP="00EB0B70">
      <w:pPr>
        <w:pStyle w:val="NormalWeb"/>
        <w:numPr>
          <w:ilvl w:val="0"/>
          <w:numId w:val="16"/>
        </w:numPr>
        <w:spacing w:line="480" w:lineRule="auto"/>
        <w:rPr>
          <w:rFonts w:ascii="Times New Roman" w:hAnsi="Times New Roman" w:cs="Times New Roman"/>
          <w:lang w:val="es-CR"/>
        </w:rPr>
      </w:pPr>
      <w:r w:rsidRPr="00F07B36">
        <w:rPr>
          <w:rFonts w:ascii="Times New Roman" w:hAnsi="Times New Roman" w:cs="Times New Roman"/>
          <w:lang w:val="es-CR"/>
        </w:rPr>
        <w:t>Origen de la materia prima (plantación fore</w:t>
      </w:r>
      <w:r w:rsidR="00865F78" w:rsidRPr="00F07B36">
        <w:rPr>
          <w:rFonts w:ascii="Times New Roman" w:hAnsi="Times New Roman" w:cs="Times New Roman"/>
          <w:lang w:val="es-CR"/>
        </w:rPr>
        <w:t>stal, suplidores o importada</w:t>
      </w:r>
      <w:r w:rsidRPr="00F07B36">
        <w:rPr>
          <w:rFonts w:ascii="Times New Roman" w:hAnsi="Times New Roman" w:cs="Times New Roman"/>
          <w:lang w:val="es-CR"/>
        </w:rPr>
        <w:t>.)</w:t>
      </w:r>
    </w:p>
    <w:p w14:paraId="79E35A31" w14:textId="45D7F37E" w:rsidR="009452B5" w:rsidRPr="00F07B36" w:rsidRDefault="00DA70E7" w:rsidP="00EB0B70">
      <w:pPr>
        <w:pStyle w:val="NormalWeb"/>
        <w:numPr>
          <w:ilvl w:val="0"/>
          <w:numId w:val="16"/>
        </w:numPr>
        <w:spacing w:line="480" w:lineRule="auto"/>
        <w:rPr>
          <w:rFonts w:ascii="Times New Roman" w:hAnsi="Times New Roman" w:cs="Times New Roman"/>
          <w:lang w:val="es-CR"/>
        </w:rPr>
      </w:pPr>
      <w:r w:rsidRPr="00F07B36">
        <w:rPr>
          <w:rFonts w:ascii="Times New Roman" w:hAnsi="Times New Roman" w:cs="Times New Roman"/>
          <w:lang w:val="es-CR"/>
        </w:rPr>
        <w:t>Principales clientes a quienes brinda el servicio de tratamiento de embalaje de madera, detallando: Nombre del cliente, cantidad o volumen de madera a tratar (metros cúbicos por mes), cantidad y tipo de embalaje (tarimas, cajones, cajas, carretes, etc.)</w:t>
      </w:r>
      <w:r w:rsidR="00FE1787" w:rsidRPr="00F07B36">
        <w:rPr>
          <w:rFonts w:ascii="Times New Roman" w:hAnsi="Times New Roman" w:cs="Times New Roman"/>
          <w:lang w:val="es-CR"/>
        </w:rPr>
        <w:t xml:space="preserve"> por mes</w:t>
      </w:r>
      <w:r w:rsidRPr="00F07B36">
        <w:rPr>
          <w:rFonts w:ascii="Times New Roman" w:hAnsi="Times New Roman" w:cs="Times New Roman"/>
          <w:lang w:val="es-CR"/>
        </w:rPr>
        <w:t xml:space="preserve"> y especies maderables.</w:t>
      </w:r>
    </w:p>
    <w:p w14:paraId="22080CC7" w14:textId="70BCDFA8" w:rsidR="009452B5" w:rsidRPr="00F07B36" w:rsidRDefault="009452B5" w:rsidP="00EB0B70">
      <w:pPr>
        <w:pStyle w:val="NormalWeb"/>
        <w:numPr>
          <w:ilvl w:val="0"/>
          <w:numId w:val="16"/>
        </w:numPr>
        <w:spacing w:line="480" w:lineRule="auto"/>
        <w:rPr>
          <w:rFonts w:ascii="Times New Roman" w:hAnsi="Times New Roman" w:cs="Times New Roman"/>
          <w:lang w:val="es-CR"/>
        </w:rPr>
      </w:pPr>
      <w:r w:rsidRPr="00F07B36">
        <w:rPr>
          <w:rFonts w:ascii="Times New Roman" w:hAnsi="Times New Roman" w:cs="Times New Roman"/>
          <w:lang w:val="es-CR"/>
        </w:rPr>
        <w:t xml:space="preserve">Nombre, firma y número de </w:t>
      </w:r>
      <w:r w:rsidR="00625063">
        <w:rPr>
          <w:rFonts w:ascii="Times New Roman" w:hAnsi="Times New Roman" w:cs="Times New Roman"/>
          <w:lang w:val="es-CR"/>
        </w:rPr>
        <w:t>identificación</w:t>
      </w:r>
      <w:r w:rsidRPr="00F07B36">
        <w:rPr>
          <w:rFonts w:ascii="Times New Roman" w:hAnsi="Times New Roman" w:cs="Times New Roman"/>
          <w:lang w:val="es-CR"/>
        </w:rPr>
        <w:t>.</w:t>
      </w:r>
    </w:p>
    <w:p w14:paraId="29DEF540" w14:textId="77777777" w:rsidR="009452B5" w:rsidRPr="00F07B36" w:rsidRDefault="009452B5" w:rsidP="00EB0B70">
      <w:pPr>
        <w:pStyle w:val="NormalWeb"/>
        <w:numPr>
          <w:ilvl w:val="0"/>
          <w:numId w:val="15"/>
        </w:numPr>
        <w:spacing w:line="480" w:lineRule="auto"/>
        <w:rPr>
          <w:rFonts w:ascii="Times New Roman" w:hAnsi="Times New Roman" w:cs="Times New Roman"/>
          <w:lang w:val="es-CR"/>
        </w:rPr>
      </w:pPr>
      <w:r w:rsidRPr="00F07B36">
        <w:rPr>
          <w:rFonts w:ascii="Times New Roman" w:hAnsi="Times New Roman" w:cs="Times New Roman"/>
          <w:lang w:val="es-CR"/>
        </w:rPr>
        <w:t>Presentar el documento de identidad vigente (para personas físicas) o copia de la personería jurídica vigente (para personas jurídicas).</w:t>
      </w:r>
    </w:p>
    <w:p w14:paraId="6973729C" w14:textId="77777777" w:rsidR="009452B5" w:rsidRPr="00F07B36" w:rsidRDefault="009452B5" w:rsidP="00EB0B70">
      <w:pPr>
        <w:pStyle w:val="NormalWeb"/>
        <w:numPr>
          <w:ilvl w:val="0"/>
          <w:numId w:val="15"/>
        </w:numPr>
        <w:spacing w:line="480" w:lineRule="auto"/>
        <w:rPr>
          <w:rFonts w:ascii="Times New Roman" w:hAnsi="Times New Roman" w:cs="Times New Roman"/>
          <w:lang w:val="es-CR"/>
        </w:rPr>
      </w:pPr>
      <w:r w:rsidRPr="00F07B36">
        <w:rPr>
          <w:rFonts w:ascii="Times New Roman" w:hAnsi="Times New Roman" w:cs="Times New Roman"/>
          <w:lang w:val="es-CR"/>
        </w:rPr>
        <w:t>En caso de personas jurídicas, presentar el documento de identidad al día del representante legal. Si este último fuera extranjero sin cédula de residencia, la personería debe tener un agente residente, por lo tanto, es necesario aportar copia de la cédula de identidad de dicho agente.</w:t>
      </w:r>
    </w:p>
    <w:p w14:paraId="0D00CD20" w14:textId="2919CA30" w:rsidR="009452B5" w:rsidRPr="00F07B36" w:rsidRDefault="009452B5" w:rsidP="00EB0B70">
      <w:pPr>
        <w:pStyle w:val="NormalWeb"/>
        <w:numPr>
          <w:ilvl w:val="0"/>
          <w:numId w:val="15"/>
        </w:numPr>
        <w:spacing w:line="480" w:lineRule="auto"/>
        <w:rPr>
          <w:rFonts w:ascii="Times New Roman" w:hAnsi="Times New Roman" w:cs="Times New Roman"/>
          <w:lang w:val="es-CR"/>
        </w:rPr>
      </w:pPr>
      <w:r w:rsidRPr="00F07B36">
        <w:rPr>
          <w:rFonts w:ascii="Times New Roman" w:hAnsi="Times New Roman" w:cs="Times New Roman"/>
          <w:lang w:val="es-CR"/>
        </w:rPr>
        <w:t>Estar inscrito, al día o con arreglo de pago en el Sistema de Información de la</w:t>
      </w:r>
      <w:r w:rsidR="00050C26" w:rsidRPr="00F07B36">
        <w:rPr>
          <w:rFonts w:ascii="Times New Roman" w:hAnsi="Times New Roman" w:cs="Times New Roman"/>
          <w:lang w:val="es-CR"/>
        </w:rPr>
        <w:t xml:space="preserve"> Caja Costarricense del Seguro S</w:t>
      </w:r>
      <w:r w:rsidRPr="00F07B36">
        <w:rPr>
          <w:rFonts w:ascii="Times New Roman" w:hAnsi="Times New Roman" w:cs="Times New Roman"/>
          <w:lang w:val="es-CR"/>
        </w:rPr>
        <w:t>ocial: como trabajador independiente (en el caso de personas físicas), o como patrono (en el caso de personas jurídicas). En el caso de personas jurídicas no inscritas como patrono y que no cuenten con planilla, se admitirá también que al menos alguno de sus representantes legales esté inscrito y al día o con arreglo de pago como trabajador independiente ante la Caja Costarricense del Seguro Social.</w:t>
      </w:r>
    </w:p>
    <w:p w14:paraId="72CA012A" w14:textId="23BDC11F" w:rsidR="009452B5" w:rsidRPr="00F07B36" w:rsidRDefault="009452B5" w:rsidP="00EB0B70">
      <w:pPr>
        <w:pStyle w:val="NormalWeb"/>
        <w:numPr>
          <w:ilvl w:val="0"/>
          <w:numId w:val="15"/>
        </w:numPr>
        <w:spacing w:line="480" w:lineRule="auto"/>
        <w:rPr>
          <w:rFonts w:ascii="Times New Roman" w:hAnsi="Times New Roman" w:cs="Times New Roman"/>
          <w:lang w:val="es-CR"/>
        </w:rPr>
      </w:pPr>
      <w:r w:rsidRPr="00F07B36">
        <w:rPr>
          <w:rFonts w:ascii="Times New Roman" w:hAnsi="Times New Roman" w:cs="Times New Roman"/>
          <w:lang w:val="es-CR"/>
        </w:rPr>
        <w:lastRenderedPageBreak/>
        <w:t>Cancelar el monto correspondiente a la anualidad, y presentar el comprobante del depósito bancario o la correspondiente factura electrónica.</w:t>
      </w:r>
    </w:p>
    <w:p w14:paraId="4A9B9F78" w14:textId="71B706B0" w:rsidR="009452B5" w:rsidRPr="00F07B36" w:rsidRDefault="009452B5" w:rsidP="00EB0B70">
      <w:pPr>
        <w:pStyle w:val="NormalWeb"/>
        <w:numPr>
          <w:ilvl w:val="0"/>
          <w:numId w:val="15"/>
        </w:numPr>
        <w:spacing w:line="480" w:lineRule="auto"/>
        <w:rPr>
          <w:rFonts w:ascii="Times New Roman" w:hAnsi="Times New Roman" w:cs="Times New Roman"/>
          <w:lang w:val="es-CR"/>
        </w:rPr>
      </w:pPr>
      <w:r w:rsidRPr="00F07B36">
        <w:rPr>
          <w:rFonts w:ascii="Times New Roman" w:hAnsi="Times New Roman" w:cs="Times New Roman"/>
          <w:lang w:val="es-CR"/>
        </w:rPr>
        <w:t>Aportar el croquis de la ubicación de</w:t>
      </w:r>
      <w:r w:rsidR="00333658" w:rsidRPr="00F07B36">
        <w:rPr>
          <w:rFonts w:ascii="Times New Roman" w:hAnsi="Times New Roman" w:cs="Times New Roman"/>
          <w:lang w:val="es-CR"/>
        </w:rPr>
        <w:t xml:space="preserve"> </w:t>
      </w:r>
      <w:r w:rsidRPr="00F07B36">
        <w:rPr>
          <w:rFonts w:ascii="Times New Roman" w:hAnsi="Times New Roman" w:cs="Times New Roman"/>
          <w:lang w:val="es-CR"/>
        </w:rPr>
        <w:t>l</w:t>
      </w:r>
      <w:r w:rsidR="00333658" w:rsidRPr="00F07B36">
        <w:rPr>
          <w:rFonts w:ascii="Times New Roman" w:hAnsi="Times New Roman" w:cs="Times New Roman"/>
          <w:lang w:val="es-CR"/>
        </w:rPr>
        <w:t>as</w:t>
      </w:r>
      <w:r w:rsidRPr="00F07B36">
        <w:rPr>
          <w:rFonts w:ascii="Times New Roman" w:hAnsi="Times New Roman" w:cs="Times New Roman"/>
          <w:lang w:val="es-CR"/>
        </w:rPr>
        <w:t xml:space="preserve"> </w:t>
      </w:r>
      <w:r w:rsidR="00333658" w:rsidRPr="00F07B36">
        <w:rPr>
          <w:rFonts w:ascii="Times New Roman" w:hAnsi="Times New Roman" w:cs="Times New Roman"/>
          <w:lang w:val="es-CR"/>
        </w:rPr>
        <w:t xml:space="preserve">instalaciones </w:t>
      </w:r>
      <w:r w:rsidRPr="00F07B36">
        <w:rPr>
          <w:rFonts w:ascii="Times New Roman" w:hAnsi="Times New Roman" w:cs="Times New Roman"/>
          <w:lang w:val="es-CR"/>
        </w:rPr>
        <w:t xml:space="preserve">de </w:t>
      </w:r>
      <w:r w:rsidR="00333658" w:rsidRPr="00F07B36">
        <w:rPr>
          <w:rFonts w:ascii="Times New Roman" w:hAnsi="Times New Roman" w:cs="Times New Roman"/>
          <w:lang w:val="es-CR"/>
        </w:rPr>
        <w:t>tratamiento</w:t>
      </w:r>
      <w:r w:rsidRPr="00F07B36">
        <w:rPr>
          <w:rFonts w:ascii="Times New Roman" w:hAnsi="Times New Roman" w:cs="Times New Roman"/>
          <w:lang w:val="es-CR"/>
        </w:rPr>
        <w:t xml:space="preserve"> de embalaje de madera para exportación.</w:t>
      </w:r>
    </w:p>
    <w:p w14:paraId="4F419822" w14:textId="74CFAE45" w:rsidR="009452B5" w:rsidRPr="00CF6263" w:rsidRDefault="009452B5" w:rsidP="00CF6263">
      <w:pPr>
        <w:pStyle w:val="NormalWeb"/>
        <w:numPr>
          <w:ilvl w:val="0"/>
          <w:numId w:val="15"/>
        </w:numPr>
        <w:spacing w:line="480" w:lineRule="auto"/>
        <w:rPr>
          <w:rFonts w:ascii="Times New Roman" w:hAnsi="Times New Roman" w:cs="Times New Roman"/>
          <w:lang w:val="es-CR"/>
        </w:rPr>
      </w:pPr>
      <w:r w:rsidRPr="00F07B36">
        <w:rPr>
          <w:rFonts w:ascii="Times New Roman" w:hAnsi="Times New Roman" w:cs="Times New Roman"/>
          <w:lang w:val="es-CR"/>
        </w:rPr>
        <w:t xml:space="preserve">Presentar declaración jurada, de conformidad con el Anexo </w:t>
      </w:r>
      <w:r w:rsidR="002B628A" w:rsidRPr="00F07B36">
        <w:rPr>
          <w:rFonts w:ascii="Times New Roman" w:hAnsi="Times New Roman" w:cs="Times New Roman"/>
          <w:lang w:val="es-CR"/>
        </w:rPr>
        <w:t>4</w:t>
      </w:r>
      <w:r w:rsidRPr="00F07B36">
        <w:rPr>
          <w:rFonts w:ascii="Times New Roman" w:hAnsi="Times New Roman" w:cs="Times New Roman"/>
          <w:lang w:val="es-CR"/>
        </w:rPr>
        <w:t xml:space="preserve">, en la que </w:t>
      </w:r>
      <w:r w:rsidR="00CF6263">
        <w:rPr>
          <w:rFonts w:ascii="Times New Roman" w:hAnsi="Times New Roman" w:cs="Times New Roman"/>
          <w:lang w:val="es-CR"/>
        </w:rPr>
        <w:t>se indique el cumplimiento del I</w:t>
      </w:r>
      <w:r w:rsidRPr="00CF6263">
        <w:rPr>
          <w:rFonts w:ascii="Times New Roman" w:hAnsi="Times New Roman" w:cs="Times New Roman"/>
          <w:lang w:val="es-CR"/>
        </w:rPr>
        <w:t>nstructivo para</w:t>
      </w:r>
      <w:r w:rsidR="00CF6263">
        <w:rPr>
          <w:rFonts w:ascii="Times New Roman" w:hAnsi="Times New Roman" w:cs="Times New Roman"/>
          <w:lang w:val="es-CR"/>
        </w:rPr>
        <w:t xml:space="preserve"> inspección de</w:t>
      </w:r>
      <w:r w:rsidRPr="00CF6263">
        <w:rPr>
          <w:rFonts w:ascii="Times New Roman" w:hAnsi="Times New Roman" w:cs="Times New Roman"/>
          <w:lang w:val="es-CR"/>
        </w:rPr>
        <w:t xml:space="preserve"> instalaciones de </w:t>
      </w:r>
      <w:r w:rsidR="002B628A" w:rsidRPr="00CF6263">
        <w:rPr>
          <w:rFonts w:ascii="Times New Roman" w:hAnsi="Times New Roman" w:cs="Times New Roman"/>
          <w:lang w:val="es-CR"/>
        </w:rPr>
        <w:t>tratamiento</w:t>
      </w:r>
      <w:r w:rsidRPr="00CF6263">
        <w:rPr>
          <w:rFonts w:ascii="Times New Roman" w:hAnsi="Times New Roman" w:cs="Times New Roman"/>
          <w:lang w:val="es-CR"/>
        </w:rPr>
        <w:t xml:space="preserve"> de embalaje de madera </w:t>
      </w:r>
      <w:r w:rsidR="00F93C49" w:rsidRPr="00CF6263">
        <w:rPr>
          <w:rFonts w:ascii="Times New Roman" w:hAnsi="Times New Roman" w:cs="Times New Roman"/>
          <w:lang w:val="es-CR"/>
        </w:rPr>
        <w:t>utilizado en el comercio internacional</w:t>
      </w:r>
      <w:r w:rsidRPr="00CF6263">
        <w:rPr>
          <w:rFonts w:ascii="Times New Roman" w:hAnsi="Times New Roman" w:cs="Times New Roman"/>
          <w:lang w:val="es-CR"/>
        </w:rPr>
        <w:t>, el cual será dispuesto por el Departamento de Certificación Fitosanitaria y publicado en el sitio web del SFE</w:t>
      </w:r>
      <w:r w:rsidR="008B4B8F" w:rsidRPr="00CF6263">
        <w:rPr>
          <w:rFonts w:ascii="Times New Roman" w:hAnsi="Times New Roman" w:cs="Times New Roman"/>
          <w:lang w:val="es-CR"/>
        </w:rPr>
        <w:t xml:space="preserve"> (Anexo 8).</w:t>
      </w:r>
    </w:p>
    <w:p w14:paraId="5FB91F5E" w14:textId="3E63DFCB" w:rsidR="009452B5" w:rsidRPr="00F07B36" w:rsidRDefault="002B628A" w:rsidP="00EB0B70">
      <w:pPr>
        <w:pStyle w:val="NormalWeb"/>
        <w:numPr>
          <w:ilvl w:val="0"/>
          <w:numId w:val="15"/>
        </w:numPr>
        <w:spacing w:line="480" w:lineRule="auto"/>
        <w:rPr>
          <w:rFonts w:ascii="Times New Roman" w:hAnsi="Times New Roman" w:cs="Times New Roman"/>
          <w:lang w:val="es-CR"/>
        </w:rPr>
      </w:pPr>
      <w:r w:rsidRPr="00F07B36">
        <w:rPr>
          <w:rFonts w:ascii="Times New Roman" w:hAnsi="Times New Roman" w:cs="Times New Roman"/>
          <w:lang w:val="es-CR"/>
        </w:rPr>
        <w:t>C</w:t>
      </w:r>
      <w:r w:rsidR="009452B5" w:rsidRPr="00F07B36">
        <w:rPr>
          <w:rFonts w:ascii="Times New Roman" w:hAnsi="Times New Roman" w:cs="Times New Roman"/>
          <w:lang w:val="es-CR"/>
        </w:rPr>
        <w:t xml:space="preserve">ontar con una bodega acondicionada para </w:t>
      </w:r>
      <w:r w:rsidRPr="00F07B36">
        <w:rPr>
          <w:rFonts w:ascii="Times New Roman" w:hAnsi="Times New Roman" w:cs="Times New Roman"/>
          <w:lang w:val="es-CR"/>
        </w:rPr>
        <w:t xml:space="preserve">el almacenamiento </w:t>
      </w:r>
      <w:r w:rsidR="00174F4B" w:rsidRPr="00F07B36">
        <w:rPr>
          <w:rFonts w:ascii="Times New Roman" w:hAnsi="Times New Roman" w:cs="Times New Roman"/>
          <w:lang w:val="es-CR"/>
        </w:rPr>
        <w:t xml:space="preserve">exclusivo </w:t>
      </w:r>
      <w:r w:rsidRPr="00F07B36">
        <w:rPr>
          <w:rFonts w:ascii="Times New Roman" w:hAnsi="Times New Roman" w:cs="Times New Roman"/>
          <w:lang w:val="es-CR"/>
        </w:rPr>
        <w:t>del embalaje tratado</w:t>
      </w:r>
      <w:r w:rsidR="009452B5" w:rsidRPr="00F07B36">
        <w:rPr>
          <w:rFonts w:ascii="Times New Roman" w:hAnsi="Times New Roman" w:cs="Times New Roman"/>
          <w:lang w:val="es-CR"/>
        </w:rPr>
        <w:t>, de conformid</w:t>
      </w:r>
      <w:r w:rsidR="00CF6263">
        <w:rPr>
          <w:rFonts w:ascii="Times New Roman" w:hAnsi="Times New Roman" w:cs="Times New Roman"/>
          <w:lang w:val="es-CR"/>
        </w:rPr>
        <w:t>ad con el I</w:t>
      </w:r>
      <w:r w:rsidR="009452B5" w:rsidRPr="00F07B36">
        <w:rPr>
          <w:rFonts w:ascii="Times New Roman" w:hAnsi="Times New Roman" w:cs="Times New Roman"/>
          <w:lang w:val="es-CR"/>
        </w:rPr>
        <w:t>nstructivo para</w:t>
      </w:r>
      <w:r w:rsidR="00CF6263">
        <w:rPr>
          <w:rFonts w:ascii="Times New Roman" w:hAnsi="Times New Roman" w:cs="Times New Roman"/>
          <w:lang w:val="es-CR"/>
        </w:rPr>
        <w:t xml:space="preserve"> inspección de</w:t>
      </w:r>
      <w:r w:rsidR="009452B5" w:rsidRPr="00F07B36">
        <w:rPr>
          <w:rFonts w:ascii="Times New Roman" w:hAnsi="Times New Roman" w:cs="Times New Roman"/>
          <w:lang w:val="es-CR"/>
        </w:rPr>
        <w:t xml:space="preserve"> instalaciones de </w:t>
      </w:r>
      <w:r w:rsidRPr="00F07B36">
        <w:rPr>
          <w:rFonts w:ascii="Times New Roman" w:hAnsi="Times New Roman" w:cs="Times New Roman"/>
          <w:lang w:val="es-CR"/>
        </w:rPr>
        <w:t>tratamiento</w:t>
      </w:r>
      <w:r w:rsidR="009452B5" w:rsidRPr="00F07B36">
        <w:rPr>
          <w:rFonts w:ascii="Times New Roman" w:hAnsi="Times New Roman" w:cs="Times New Roman"/>
          <w:lang w:val="es-CR"/>
        </w:rPr>
        <w:t xml:space="preserve"> de embalaje de madera </w:t>
      </w:r>
      <w:r w:rsidR="00182650" w:rsidRPr="00F07B36">
        <w:rPr>
          <w:rFonts w:ascii="Times New Roman" w:hAnsi="Times New Roman" w:cs="Times New Roman"/>
          <w:lang w:val="es-CR"/>
        </w:rPr>
        <w:t>utilizado</w:t>
      </w:r>
      <w:r w:rsidR="008B4B8F" w:rsidRPr="00F07B36">
        <w:rPr>
          <w:rFonts w:ascii="Times New Roman" w:hAnsi="Times New Roman" w:cs="Times New Roman"/>
          <w:lang w:val="es-CR"/>
        </w:rPr>
        <w:t xml:space="preserve"> en el comercio internacional (Anexo 8).</w:t>
      </w:r>
    </w:p>
    <w:p w14:paraId="748B6C83" w14:textId="7654B9E2" w:rsidR="00463C61" w:rsidRPr="00F07B36" w:rsidRDefault="004A00D5" w:rsidP="00EB0B70">
      <w:pPr>
        <w:pStyle w:val="NormalWeb"/>
        <w:numPr>
          <w:ilvl w:val="0"/>
          <w:numId w:val="15"/>
        </w:numPr>
        <w:spacing w:line="480" w:lineRule="auto"/>
        <w:rPr>
          <w:rFonts w:ascii="Times New Roman" w:hAnsi="Times New Roman" w:cs="Times New Roman"/>
          <w:lang w:val="es-CR"/>
        </w:rPr>
      </w:pPr>
      <w:r w:rsidRPr="00F07B36">
        <w:rPr>
          <w:rFonts w:ascii="Times New Roman" w:hAnsi="Times New Roman" w:cs="Times New Roman"/>
          <w:lang w:val="es-CR"/>
        </w:rPr>
        <w:t>A</w:t>
      </w:r>
      <w:r w:rsidR="00463C61" w:rsidRPr="00F07B36">
        <w:rPr>
          <w:rFonts w:ascii="Times New Roman" w:hAnsi="Times New Roman" w:cs="Times New Roman"/>
          <w:lang w:val="es-CR"/>
        </w:rPr>
        <w:t>portar</w:t>
      </w:r>
      <w:r w:rsidR="008261A2" w:rsidRPr="00F07B36">
        <w:rPr>
          <w:rFonts w:ascii="Times New Roman" w:hAnsi="Times New Roman" w:cs="Times New Roman"/>
          <w:lang w:val="es-CR"/>
        </w:rPr>
        <w:t xml:space="preserve"> </w:t>
      </w:r>
      <w:r w:rsidRPr="00F07B36">
        <w:rPr>
          <w:rFonts w:ascii="Times New Roman" w:hAnsi="Times New Roman" w:cs="Times New Roman"/>
          <w:lang w:val="es-CR"/>
        </w:rPr>
        <w:t xml:space="preserve">el </w:t>
      </w:r>
      <w:r w:rsidR="001B096A" w:rsidRPr="00F07B36">
        <w:rPr>
          <w:rFonts w:ascii="Times New Roman" w:hAnsi="Times New Roman" w:cs="Times New Roman"/>
          <w:lang w:val="es-CR"/>
        </w:rPr>
        <w:t>i</w:t>
      </w:r>
      <w:r w:rsidR="008261A2" w:rsidRPr="00F07B36">
        <w:rPr>
          <w:rFonts w:ascii="Times New Roman" w:hAnsi="Times New Roman" w:cs="Times New Roman"/>
          <w:lang w:val="es-CR"/>
        </w:rPr>
        <w:t xml:space="preserve">nforme de </w:t>
      </w:r>
      <w:r w:rsidRPr="00F07B36">
        <w:rPr>
          <w:rFonts w:ascii="Times New Roman" w:hAnsi="Times New Roman" w:cs="Times New Roman"/>
          <w:lang w:val="es-CR"/>
        </w:rPr>
        <w:t>la c</w:t>
      </w:r>
      <w:r w:rsidR="008261A2" w:rsidRPr="00F07B36">
        <w:rPr>
          <w:rFonts w:ascii="Times New Roman" w:hAnsi="Times New Roman" w:cs="Times New Roman"/>
          <w:lang w:val="es-CR"/>
        </w:rPr>
        <w:t>ertificación del horno,</w:t>
      </w:r>
      <w:r w:rsidR="00BA59B2" w:rsidRPr="00F07B36">
        <w:rPr>
          <w:rFonts w:ascii="Times New Roman" w:hAnsi="Times New Roman" w:cs="Times New Roman"/>
          <w:lang w:val="es-CR"/>
        </w:rPr>
        <w:t xml:space="preserve"> emitido por el</w:t>
      </w:r>
      <w:r w:rsidR="008261A2" w:rsidRPr="00F07B36">
        <w:rPr>
          <w:rFonts w:ascii="Times New Roman" w:hAnsi="Times New Roman" w:cs="Times New Roman"/>
          <w:lang w:val="es-CR"/>
        </w:rPr>
        <w:t xml:space="preserve"> </w:t>
      </w:r>
      <w:r w:rsidR="00174F4B" w:rsidRPr="00F07B36">
        <w:rPr>
          <w:rFonts w:ascii="Times New Roman" w:hAnsi="Times New Roman" w:cs="Times New Roman"/>
          <w:lang w:val="es-CR"/>
        </w:rPr>
        <w:t>E</w:t>
      </w:r>
      <w:r w:rsidR="000F1100" w:rsidRPr="00F07B36">
        <w:rPr>
          <w:rFonts w:ascii="Times New Roman" w:hAnsi="Times New Roman" w:cs="Times New Roman"/>
          <w:lang w:val="es-CR"/>
        </w:rPr>
        <w:t>nte</w:t>
      </w:r>
      <w:r w:rsidR="001B096A" w:rsidRPr="00F07B36">
        <w:rPr>
          <w:rFonts w:ascii="Times New Roman" w:hAnsi="Times New Roman" w:cs="Times New Roman"/>
          <w:lang w:val="es-CR"/>
        </w:rPr>
        <w:t xml:space="preserve"> autorizado </w:t>
      </w:r>
      <w:r w:rsidR="007A204E" w:rsidRPr="00F07B36">
        <w:rPr>
          <w:rFonts w:ascii="Times New Roman" w:hAnsi="Times New Roman" w:cs="Times New Roman"/>
          <w:lang w:val="es-CR"/>
        </w:rPr>
        <w:t>que incluya:</w:t>
      </w:r>
    </w:p>
    <w:p w14:paraId="0F188592" w14:textId="01D2F3A1" w:rsidR="007A204E" w:rsidRPr="00F07B36" w:rsidRDefault="007A204E" w:rsidP="00EB0B70">
      <w:pPr>
        <w:pStyle w:val="NormalWeb"/>
        <w:numPr>
          <w:ilvl w:val="1"/>
          <w:numId w:val="15"/>
        </w:numPr>
        <w:spacing w:line="480" w:lineRule="auto"/>
        <w:rPr>
          <w:rFonts w:ascii="Times New Roman" w:hAnsi="Times New Roman" w:cs="Times New Roman"/>
          <w:lang w:val="es-CR"/>
        </w:rPr>
      </w:pPr>
      <w:r w:rsidRPr="00F07B36">
        <w:rPr>
          <w:rFonts w:ascii="Times New Roman" w:hAnsi="Times New Roman" w:cs="Times New Roman"/>
          <w:lang w:val="es-CR"/>
        </w:rPr>
        <w:t>Resumen del proceso de tratamiento</w:t>
      </w:r>
      <w:r w:rsidR="0049249E" w:rsidRPr="00F07B36">
        <w:rPr>
          <w:rFonts w:ascii="Times New Roman" w:hAnsi="Times New Roman" w:cs="Times New Roman"/>
          <w:lang w:val="es-CR"/>
        </w:rPr>
        <w:t xml:space="preserve"> </w:t>
      </w:r>
      <w:r w:rsidR="004A00D5" w:rsidRPr="00F07B36">
        <w:rPr>
          <w:rFonts w:ascii="Times New Roman" w:hAnsi="Times New Roman" w:cs="Times New Roman"/>
          <w:lang w:val="es-CR"/>
        </w:rPr>
        <w:t>con calor (térmico)</w:t>
      </w:r>
      <w:r w:rsidRPr="00F07B36">
        <w:rPr>
          <w:rFonts w:ascii="Times New Roman" w:hAnsi="Times New Roman" w:cs="Times New Roman"/>
          <w:lang w:val="es-CR"/>
        </w:rPr>
        <w:t>: proceso de llenado de la cámara y descripción y ubicación de los sensores dentro de la cámara de tratamiento.</w:t>
      </w:r>
    </w:p>
    <w:p w14:paraId="5A839423" w14:textId="305B1878" w:rsidR="007A204E" w:rsidRPr="00F07B36" w:rsidRDefault="007A204E" w:rsidP="00EB0B70">
      <w:pPr>
        <w:pStyle w:val="NormalWeb"/>
        <w:numPr>
          <w:ilvl w:val="1"/>
          <w:numId w:val="15"/>
        </w:numPr>
        <w:spacing w:line="480" w:lineRule="auto"/>
        <w:rPr>
          <w:rFonts w:ascii="Times New Roman" w:hAnsi="Times New Roman" w:cs="Times New Roman"/>
          <w:lang w:val="es-CR"/>
        </w:rPr>
      </w:pPr>
      <w:r w:rsidRPr="00F07B36">
        <w:rPr>
          <w:rFonts w:ascii="Times New Roman" w:hAnsi="Times New Roman" w:cs="Times New Roman"/>
          <w:lang w:val="es-CR"/>
        </w:rPr>
        <w:t xml:space="preserve">Características de la cámara de tratamiento: tipo de horno (block, </w:t>
      </w:r>
      <w:r w:rsidR="008779E5" w:rsidRPr="00F07B36">
        <w:rPr>
          <w:rFonts w:ascii="Times New Roman" w:hAnsi="Times New Roman" w:cs="Times New Roman"/>
          <w:lang w:val="es-CR"/>
        </w:rPr>
        <w:t xml:space="preserve">metal, </w:t>
      </w:r>
      <w:r w:rsidRPr="00F07B36">
        <w:rPr>
          <w:rFonts w:ascii="Times New Roman" w:hAnsi="Times New Roman" w:cs="Times New Roman"/>
          <w:color w:val="auto"/>
          <w:lang w:val="es-CR"/>
        </w:rPr>
        <w:t>hechizo</w:t>
      </w:r>
      <w:r w:rsidRPr="00F07B36">
        <w:rPr>
          <w:rFonts w:ascii="Times New Roman" w:hAnsi="Times New Roman" w:cs="Times New Roman"/>
          <w:lang w:val="es-CR"/>
        </w:rPr>
        <w:t>, contenedor 20 pies</w:t>
      </w:r>
      <w:r w:rsidR="004A00D5" w:rsidRPr="00F07B36">
        <w:rPr>
          <w:rFonts w:ascii="Times New Roman" w:hAnsi="Times New Roman" w:cs="Times New Roman"/>
          <w:lang w:val="es-CR"/>
        </w:rPr>
        <w:t xml:space="preserve">, contenedor 40 pies, de marca </w:t>
      </w:r>
      <w:r w:rsidRPr="00F07B36">
        <w:rPr>
          <w:rFonts w:ascii="Times New Roman" w:hAnsi="Times New Roman" w:cs="Times New Roman"/>
          <w:lang w:val="es-CR"/>
        </w:rPr>
        <w:t>y fuente de combustión del horno (gas, diésel, electricidad, hornilla, caldera u otro).</w:t>
      </w:r>
    </w:p>
    <w:p w14:paraId="496E5DEB" w14:textId="77777777" w:rsidR="007A204E" w:rsidRPr="00F07B36" w:rsidRDefault="007A204E" w:rsidP="00EB0B70">
      <w:pPr>
        <w:pStyle w:val="NormalWeb"/>
        <w:numPr>
          <w:ilvl w:val="1"/>
          <w:numId w:val="15"/>
        </w:numPr>
        <w:spacing w:line="480" w:lineRule="auto"/>
        <w:rPr>
          <w:rFonts w:ascii="Times New Roman" w:hAnsi="Times New Roman" w:cs="Times New Roman"/>
          <w:lang w:val="es-CR"/>
        </w:rPr>
      </w:pPr>
      <w:r w:rsidRPr="00F07B36">
        <w:rPr>
          <w:rFonts w:ascii="Times New Roman" w:hAnsi="Times New Roman" w:cs="Times New Roman"/>
          <w:lang w:val="es-CR"/>
        </w:rPr>
        <w:t>Ficha técnica del horno.</w:t>
      </w:r>
    </w:p>
    <w:p w14:paraId="5906BD56" w14:textId="3DCE3CE7" w:rsidR="007A204E" w:rsidRPr="00F07B36" w:rsidRDefault="007A204E" w:rsidP="00EB0B70">
      <w:pPr>
        <w:pStyle w:val="NormalWeb"/>
        <w:numPr>
          <w:ilvl w:val="1"/>
          <w:numId w:val="15"/>
        </w:numPr>
        <w:spacing w:line="480" w:lineRule="auto"/>
        <w:rPr>
          <w:rFonts w:ascii="Times New Roman" w:hAnsi="Times New Roman" w:cs="Times New Roman"/>
          <w:lang w:val="es-CR"/>
        </w:rPr>
      </w:pPr>
      <w:r w:rsidRPr="00F07B36">
        <w:rPr>
          <w:rFonts w:ascii="Times New Roman" w:hAnsi="Times New Roman" w:cs="Times New Roman"/>
          <w:lang w:val="es-CR"/>
        </w:rPr>
        <w:t>Características del equipo graficador y/o de captura de datos: marca del equipo, longitud y cantidad de las sondas utilizadas para monitorear la temperatura.</w:t>
      </w:r>
    </w:p>
    <w:p w14:paraId="2C034A0D" w14:textId="7A0E4788" w:rsidR="007A204E" w:rsidRPr="00F07B36" w:rsidRDefault="00A933AB" w:rsidP="00EB0B70">
      <w:pPr>
        <w:pStyle w:val="NormalWeb"/>
        <w:numPr>
          <w:ilvl w:val="1"/>
          <w:numId w:val="15"/>
        </w:numPr>
        <w:spacing w:line="480" w:lineRule="auto"/>
        <w:rPr>
          <w:rFonts w:ascii="Times New Roman" w:hAnsi="Times New Roman" w:cs="Times New Roman"/>
          <w:lang w:val="es-CR"/>
        </w:rPr>
      </w:pPr>
      <w:r w:rsidRPr="00F07B36">
        <w:rPr>
          <w:rFonts w:ascii="Times New Roman" w:hAnsi="Times New Roman" w:cs="Times New Roman"/>
          <w:lang w:val="es-CR"/>
        </w:rPr>
        <w:lastRenderedPageBreak/>
        <w:t>Registros (</w:t>
      </w:r>
      <w:r w:rsidR="005D5D0F" w:rsidRPr="00F07B36">
        <w:rPr>
          <w:rFonts w:ascii="Times New Roman" w:hAnsi="Times New Roman" w:cs="Times New Roman"/>
          <w:lang w:val="es-CR"/>
        </w:rPr>
        <w:t xml:space="preserve">tabla de </w:t>
      </w:r>
      <w:r w:rsidRPr="00F07B36">
        <w:rPr>
          <w:rFonts w:ascii="Times New Roman" w:hAnsi="Times New Roman" w:cs="Times New Roman"/>
          <w:lang w:val="es-CR"/>
        </w:rPr>
        <w:t>datos y gráficos) que respalden el tratamiento térmico efectuado</w:t>
      </w:r>
      <w:r w:rsidR="005D5D0F" w:rsidRPr="00F07B36">
        <w:rPr>
          <w:rFonts w:ascii="Times New Roman" w:hAnsi="Times New Roman" w:cs="Times New Roman"/>
          <w:lang w:val="es-CR"/>
        </w:rPr>
        <w:t xml:space="preserve"> durante la certificación del horno</w:t>
      </w:r>
      <w:r w:rsidRPr="00F07B36">
        <w:rPr>
          <w:rFonts w:ascii="Times New Roman" w:hAnsi="Times New Roman" w:cs="Times New Roman"/>
          <w:lang w:val="es-CR"/>
        </w:rPr>
        <w:t>.</w:t>
      </w:r>
    </w:p>
    <w:p w14:paraId="44524277" w14:textId="1117297D" w:rsidR="00D73DC3" w:rsidRPr="00F07B36" w:rsidRDefault="00C92A3C" w:rsidP="00EB0B70">
      <w:pPr>
        <w:pStyle w:val="NormalWeb"/>
        <w:spacing w:line="480" w:lineRule="auto"/>
        <w:rPr>
          <w:rFonts w:ascii="Times New Roman" w:hAnsi="Times New Roman" w:cs="Times New Roman"/>
          <w:lang w:val="es-CR"/>
        </w:rPr>
      </w:pPr>
      <w:r w:rsidRPr="00F07B36">
        <w:rPr>
          <w:rFonts w:ascii="Times New Roman" w:hAnsi="Times New Roman" w:cs="Times New Roman"/>
          <w:b/>
          <w:lang w:val="es-CR"/>
        </w:rPr>
        <w:t xml:space="preserve">Artículo </w:t>
      </w:r>
      <w:r w:rsidR="00536DAF" w:rsidRPr="00F07B36">
        <w:rPr>
          <w:rFonts w:ascii="Times New Roman" w:hAnsi="Times New Roman" w:cs="Times New Roman"/>
          <w:b/>
          <w:lang w:val="es-CR"/>
        </w:rPr>
        <w:t>8</w:t>
      </w:r>
      <w:r w:rsidR="00294042" w:rsidRPr="00F07B36">
        <w:rPr>
          <w:rFonts w:ascii="Times New Roman" w:hAnsi="Times New Roman" w:cs="Times New Roman"/>
          <w:b/>
          <w:lang w:val="es-CR"/>
        </w:rPr>
        <w:t>. —</w:t>
      </w:r>
      <w:r w:rsidR="009320C6" w:rsidRPr="00F07B36">
        <w:rPr>
          <w:rFonts w:ascii="Times New Roman" w:hAnsi="Times New Roman" w:cs="Times New Roman"/>
          <w:lang w:val="es-CR"/>
        </w:rPr>
        <w:t xml:space="preserve"> </w:t>
      </w:r>
      <w:r w:rsidR="00D73DC3" w:rsidRPr="00F07B36">
        <w:rPr>
          <w:rFonts w:ascii="Times New Roman" w:hAnsi="Times New Roman" w:cs="Times New Roman"/>
          <w:b/>
          <w:lang w:val="es-CR"/>
        </w:rPr>
        <w:t xml:space="preserve">Del </w:t>
      </w:r>
      <w:r w:rsidR="00A069CD" w:rsidRPr="00F07B36">
        <w:rPr>
          <w:rFonts w:ascii="Times New Roman" w:hAnsi="Times New Roman" w:cs="Times New Roman"/>
          <w:b/>
          <w:lang w:val="es-CR"/>
        </w:rPr>
        <w:t xml:space="preserve">trámite para la inscripción de </w:t>
      </w:r>
      <w:r w:rsidR="006C34BB" w:rsidRPr="00F07B36">
        <w:rPr>
          <w:rFonts w:ascii="Times New Roman" w:hAnsi="Times New Roman" w:cs="Times New Roman"/>
          <w:b/>
          <w:lang w:val="es-CR"/>
        </w:rPr>
        <w:t xml:space="preserve">fabricantes y tratantes de embalaje de madera </w:t>
      </w:r>
      <w:r w:rsidR="00F93C49" w:rsidRPr="00F07B36">
        <w:rPr>
          <w:rFonts w:ascii="Times New Roman" w:hAnsi="Times New Roman" w:cs="Times New Roman"/>
          <w:b/>
          <w:lang w:val="es-CR"/>
        </w:rPr>
        <w:t>utilizado en el comercio internacional</w:t>
      </w:r>
      <w:r w:rsidR="00D73DC3" w:rsidRPr="00F07B36">
        <w:rPr>
          <w:rFonts w:ascii="Times New Roman" w:hAnsi="Times New Roman" w:cs="Times New Roman"/>
          <w:lang w:val="es-CR"/>
        </w:rPr>
        <w:t>.</w:t>
      </w:r>
      <w:r w:rsidR="002C5448" w:rsidRPr="00F07B36">
        <w:rPr>
          <w:rFonts w:ascii="Times New Roman" w:hAnsi="Times New Roman" w:cs="Times New Roman"/>
          <w:lang w:val="es-CR"/>
        </w:rPr>
        <w:t xml:space="preserve"> </w:t>
      </w:r>
    </w:p>
    <w:p w14:paraId="53BFD4C7" w14:textId="734386A1" w:rsidR="00595F3F" w:rsidRPr="00F07B36" w:rsidRDefault="00595F3F" w:rsidP="00EB0B70">
      <w:pPr>
        <w:pStyle w:val="0Texto"/>
        <w:spacing w:line="480" w:lineRule="auto"/>
        <w:rPr>
          <w:rFonts w:ascii="Times New Roman" w:hAnsi="Times New Roman" w:cs="Times New Roman"/>
        </w:rPr>
      </w:pPr>
      <w:r w:rsidRPr="00F07B36">
        <w:rPr>
          <w:rFonts w:ascii="Times New Roman" w:hAnsi="Times New Roman" w:cs="Times New Roman"/>
        </w:rPr>
        <w:t xml:space="preserve">La inscripción en el registro de fabricantes o tratantes de embalaje de madera </w:t>
      </w:r>
      <w:r w:rsidR="00F93C49" w:rsidRPr="00F07B36">
        <w:rPr>
          <w:rFonts w:ascii="Times New Roman" w:hAnsi="Times New Roman" w:cs="Times New Roman"/>
        </w:rPr>
        <w:t>utilizado en el comercio internacional</w:t>
      </w:r>
      <w:r w:rsidRPr="00F07B36">
        <w:rPr>
          <w:rFonts w:ascii="Times New Roman" w:hAnsi="Times New Roman" w:cs="Times New Roman"/>
        </w:rPr>
        <w:t xml:space="preserve"> procederá de la siguiente forma:</w:t>
      </w:r>
    </w:p>
    <w:p w14:paraId="62E8A79A" w14:textId="6D3E076F" w:rsidR="00AC3B42" w:rsidRPr="00F07B36" w:rsidRDefault="00AC3B42" w:rsidP="00EB0B70">
      <w:pPr>
        <w:pStyle w:val="NormalWeb"/>
        <w:numPr>
          <w:ilvl w:val="0"/>
          <w:numId w:val="11"/>
        </w:numPr>
        <w:spacing w:line="480" w:lineRule="auto"/>
        <w:rPr>
          <w:rFonts w:ascii="Times New Roman" w:hAnsi="Times New Roman" w:cs="Times New Roman"/>
          <w:lang w:val="es-CR"/>
        </w:rPr>
      </w:pPr>
      <w:r w:rsidRPr="00F07B36">
        <w:rPr>
          <w:rFonts w:ascii="Times New Roman" w:hAnsi="Times New Roman" w:cs="Times New Roman"/>
          <w:lang w:val="es-CR"/>
        </w:rPr>
        <w:t xml:space="preserve">El </w:t>
      </w:r>
      <w:r w:rsidR="00414F2F" w:rsidRPr="00F07B36">
        <w:rPr>
          <w:rFonts w:ascii="Times New Roman" w:hAnsi="Times New Roman" w:cs="Times New Roman"/>
          <w:lang w:val="es-CR"/>
        </w:rPr>
        <w:t xml:space="preserve">registrante </w:t>
      </w:r>
      <w:r w:rsidRPr="00F07B36">
        <w:rPr>
          <w:rFonts w:ascii="Times New Roman" w:hAnsi="Times New Roman" w:cs="Times New Roman"/>
          <w:lang w:val="es-CR"/>
        </w:rPr>
        <w:t xml:space="preserve">deberá presentar los requisitos establecidos en el </w:t>
      </w:r>
      <w:r w:rsidR="003107A2" w:rsidRPr="00F07B36">
        <w:rPr>
          <w:rFonts w:ascii="Times New Roman" w:hAnsi="Times New Roman" w:cs="Times New Roman"/>
          <w:lang w:val="es-CR"/>
        </w:rPr>
        <w:t xml:space="preserve">artículo </w:t>
      </w:r>
      <w:r w:rsidR="00453AF2" w:rsidRPr="00F07B36">
        <w:rPr>
          <w:rFonts w:ascii="Times New Roman" w:hAnsi="Times New Roman" w:cs="Times New Roman"/>
          <w:lang w:val="es-CR"/>
        </w:rPr>
        <w:t>6</w:t>
      </w:r>
      <w:r w:rsidR="006C34BB" w:rsidRPr="00F07B36">
        <w:rPr>
          <w:rFonts w:ascii="Times New Roman" w:hAnsi="Times New Roman" w:cs="Times New Roman"/>
          <w:lang w:val="es-CR"/>
        </w:rPr>
        <w:t xml:space="preserve"> </w:t>
      </w:r>
      <w:r w:rsidR="00B20AD1" w:rsidRPr="00F07B36">
        <w:rPr>
          <w:rFonts w:ascii="Times New Roman" w:hAnsi="Times New Roman" w:cs="Times New Roman"/>
          <w:lang w:val="es-CR"/>
        </w:rPr>
        <w:t>o</w:t>
      </w:r>
      <w:r w:rsidR="006C34BB" w:rsidRPr="00F07B36">
        <w:rPr>
          <w:rFonts w:ascii="Times New Roman" w:hAnsi="Times New Roman" w:cs="Times New Roman"/>
          <w:lang w:val="es-CR"/>
        </w:rPr>
        <w:t xml:space="preserve"> </w:t>
      </w:r>
      <w:r w:rsidR="00453AF2" w:rsidRPr="00F07B36">
        <w:rPr>
          <w:rFonts w:ascii="Times New Roman" w:hAnsi="Times New Roman" w:cs="Times New Roman"/>
          <w:lang w:val="es-CR"/>
        </w:rPr>
        <w:t>7</w:t>
      </w:r>
      <w:r w:rsidR="005A4488" w:rsidRPr="00F07B36">
        <w:rPr>
          <w:rFonts w:ascii="Times New Roman" w:hAnsi="Times New Roman" w:cs="Times New Roman"/>
          <w:lang w:val="es-CR"/>
        </w:rPr>
        <w:t xml:space="preserve"> </w:t>
      </w:r>
      <w:r w:rsidR="005C1DE2" w:rsidRPr="00F07B36">
        <w:rPr>
          <w:rFonts w:ascii="Times New Roman" w:hAnsi="Times New Roman" w:cs="Times New Roman"/>
          <w:lang w:val="es-CR"/>
        </w:rPr>
        <w:t>de este decreto</w:t>
      </w:r>
      <w:r w:rsidR="005A4488" w:rsidRPr="00F07B36">
        <w:rPr>
          <w:rFonts w:ascii="Times New Roman" w:hAnsi="Times New Roman" w:cs="Times New Roman"/>
          <w:lang w:val="es-CR"/>
        </w:rPr>
        <w:t>, según corresponda</w:t>
      </w:r>
      <w:r w:rsidR="00595F3F" w:rsidRPr="00F07B36">
        <w:rPr>
          <w:rFonts w:ascii="Times New Roman" w:hAnsi="Times New Roman" w:cs="Times New Roman"/>
          <w:lang w:val="es-CR"/>
        </w:rPr>
        <w:t>,</w:t>
      </w:r>
      <w:r w:rsidR="00FA625D" w:rsidRPr="00F07B36">
        <w:rPr>
          <w:rFonts w:ascii="Times New Roman" w:hAnsi="Times New Roman" w:cs="Times New Roman"/>
          <w:lang w:val="es-CR"/>
        </w:rPr>
        <w:t xml:space="preserve"> ante el </w:t>
      </w:r>
      <w:r w:rsidR="00C86D2B" w:rsidRPr="00F07B36">
        <w:rPr>
          <w:rFonts w:ascii="Times New Roman" w:hAnsi="Times New Roman" w:cs="Times New Roman"/>
          <w:lang w:val="es-CR"/>
        </w:rPr>
        <w:t>Departamento de Certificación Fitosanitaria</w:t>
      </w:r>
      <w:r w:rsidR="00FA625D" w:rsidRPr="00F07B36">
        <w:rPr>
          <w:rFonts w:ascii="Times New Roman" w:hAnsi="Times New Roman" w:cs="Times New Roman"/>
          <w:lang w:val="es-CR"/>
        </w:rPr>
        <w:t xml:space="preserve"> del SFE.</w:t>
      </w:r>
    </w:p>
    <w:p w14:paraId="5A29676A" w14:textId="7159CA8C" w:rsidR="00F01E67" w:rsidRPr="00F07B36" w:rsidRDefault="00F01E67" w:rsidP="00EB0B70">
      <w:pPr>
        <w:pStyle w:val="NormalWeb"/>
        <w:numPr>
          <w:ilvl w:val="0"/>
          <w:numId w:val="11"/>
        </w:numPr>
        <w:spacing w:line="480" w:lineRule="auto"/>
        <w:rPr>
          <w:rFonts w:ascii="Times New Roman" w:hAnsi="Times New Roman" w:cs="Times New Roman"/>
          <w:lang w:val="es-CR"/>
        </w:rPr>
      </w:pPr>
      <w:r w:rsidRPr="00F07B36">
        <w:rPr>
          <w:rFonts w:ascii="Times New Roman" w:hAnsi="Times New Roman" w:cs="Times New Roman"/>
          <w:lang w:val="es-CR"/>
        </w:rPr>
        <w:t xml:space="preserve">El </w:t>
      </w:r>
      <w:r w:rsidR="00C86D2B" w:rsidRPr="00F07B36">
        <w:rPr>
          <w:rFonts w:ascii="Times New Roman" w:hAnsi="Times New Roman" w:cs="Times New Roman"/>
          <w:lang w:val="es-CR"/>
        </w:rPr>
        <w:t>Departamento de Certificación Fitosanitaria</w:t>
      </w:r>
      <w:r w:rsidRPr="00F07B36">
        <w:rPr>
          <w:rFonts w:ascii="Times New Roman" w:hAnsi="Times New Roman" w:cs="Times New Roman"/>
          <w:lang w:val="es-CR"/>
        </w:rPr>
        <w:t xml:space="preserve"> revisará que los requisitos solicitados en este decreto </w:t>
      </w:r>
      <w:r w:rsidR="00FA625D" w:rsidRPr="00F07B36">
        <w:rPr>
          <w:rFonts w:ascii="Times New Roman" w:hAnsi="Times New Roman" w:cs="Times New Roman"/>
          <w:lang w:val="es-CR"/>
        </w:rPr>
        <w:t>se cumplan</w:t>
      </w:r>
      <w:r w:rsidRPr="00F07B36">
        <w:rPr>
          <w:rFonts w:ascii="Times New Roman" w:hAnsi="Times New Roman" w:cs="Times New Roman"/>
          <w:lang w:val="es-CR"/>
        </w:rPr>
        <w:t xml:space="preserve">, y dispondrá de un plazo de </w:t>
      </w:r>
      <w:r w:rsidR="003E62EB" w:rsidRPr="00F07B36">
        <w:rPr>
          <w:rFonts w:ascii="Times New Roman" w:hAnsi="Times New Roman" w:cs="Times New Roman"/>
          <w:lang w:val="es-CR"/>
        </w:rPr>
        <w:t>nueve</w:t>
      </w:r>
      <w:r w:rsidRPr="00F07B36">
        <w:rPr>
          <w:rFonts w:ascii="Times New Roman" w:hAnsi="Times New Roman" w:cs="Times New Roman"/>
          <w:lang w:val="es-CR"/>
        </w:rPr>
        <w:t xml:space="preserve"> días </w:t>
      </w:r>
      <w:r w:rsidR="009103A9" w:rsidRPr="00F07B36">
        <w:rPr>
          <w:rFonts w:ascii="Times New Roman" w:hAnsi="Times New Roman" w:cs="Times New Roman"/>
          <w:lang w:val="es-CR"/>
        </w:rPr>
        <w:t>naturales</w:t>
      </w:r>
      <w:r w:rsidRPr="00F07B36">
        <w:rPr>
          <w:rFonts w:ascii="Times New Roman" w:hAnsi="Times New Roman" w:cs="Times New Roman"/>
          <w:lang w:val="es-CR"/>
        </w:rPr>
        <w:t>, contados a partir del día en que se recibe la documentación completa</w:t>
      </w:r>
      <w:r w:rsidR="005C1DE2" w:rsidRPr="00F07B36">
        <w:rPr>
          <w:rFonts w:ascii="Times New Roman" w:hAnsi="Times New Roman" w:cs="Times New Roman"/>
          <w:lang w:val="es-CR"/>
        </w:rPr>
        <w:t>, para concluir con el trámite</w:t>
      </w:r>
      <w:r w:rsidRPr="00F07B36">
        <w:rPr>
          <w:rFonts w:ascii="Times New Roman" w:hAnsi="Times New Roman" w:cs="Times New Roman"/>
          <w:lang w:val="es-CR"/>
        </w:rPr>
        <w:t>.</w:t>
      </w:r>
    </w:p>
    <w:p w14:paraId="270B5F86" w14:textId="4AD245A6" w:rsidR="00322907" w:rsidRPr="00F07B36" w:rsidRDefault="005C1DE2" w:rsidP="00EB0B70">
      <w:pPr>
        <w:pStyle w:val="NormalWeb"/>
        <w:numPr>
          <w:ilvl w:val="0"/>
          <w:numId w:val="11"/>
        </w:numPr>
        <w:spacing w:line="480" w:lineRule="auto"/>
        <w:rPr>
          <w:rFonts w:ascii="Times New Roman" w:hAnsi="Times New Roman" w:cs="Times New Roman"/>
          <w:lang w:val="es-CR"/>
        </w:rPr>
      </w:pPr>
      <w:r w:rsidRPr="00F07B36">
        <w:rPr>
          <w:rFonts w:ascii="Times New Roman" w:hAnsi="Times New Roman" w:cs="Times New Roman"/>
          <w:lang w:val="es-CR"/>
        </w:rPr>
        <w:t xml:space="preserve">Si el </w:t>
      </w:r>
      <w:r w:rsidR="0010041C" w:rsidRPr="00F07B36">
        <w:rPr>
          <w:rFonts w:ascii="Times New Roman" w:hAnsi="Times New Roman" w:cs="Times New Roman"/>
          <w:lang w:val="es-CR"/>
        </w:rPr>
        <w:t>registrante</w:t>
      </w:r>
      <w:r w:rsidRPr="00F07B36">
        <w:rPr>
          <w:rFonts w:ascii="Times New Roman" w:hAnsi="Times New Roman" w:cs="Times New Roman"/>
          <w:lang w:val="es-CR"/>
        </w:rPr>
        <w:t xml:space="preserve"> incumple alguno de los requisitos, el </w:t>
      </w:r>
      <w:r w:rsidR="00C86D2B" w:rsidRPr="00F07B36">
        <w:rPr>
          <w:rFonts w:ascii="Times New Roman" w:hAnsi="Times New Roman" w:cs="Times New Roman"/>
          <w:lang w:val="es-CR"/>
        </w:rPr>
        <w:t>Departamento de Certificación Fitosanitaria</w:t>
      </w:r>
      <w:r w:rsidRPr="00F07B36">
        <w:rPr>
          <w:rFonts w:ascii="Times New Roman" w:hAnsi="Times New Roman" w:cs="Times New Roman"/>
          <w:lang w:val="es-CR"/>
        </w:rPr>
        <w:t xml:space="preserve"> comunicará una única vez los requisitos faltantes, para que, en un plazo de </w:t>
      </w:r>
      <w:r w:rsidR="00907114" w:rsidRPr="00F07B36">
        <w:rPr>
          <w:rFonts w:ascii="Times New Roman" w:hAnsi="Times New Roman" w:cs="Times New Roman"/>
          <w:lang w:val="es-CR"/>
        </w:rPr>
        <w:t>siete</w:t>
      </w:r>
      <w:r w:rsidRPr="00F07B36">
        <w:rPr>
          <w:rFonts w:ascii="Times New Roman" w:hAnsi="Times New Roman" w:cs="Times New Roman"/>
          <w:lang w:val="es-CR"/>
        </w:rPr>
        <w:t xml:space="preserve"> días hábiles, el </w:t>
      </w:r>
      <w:r w:rsidR="0010041C" w:rsidRPr="00F07B36">
        <w:rPr>
          <w:rFonts w:ascii="Times New Roman" w:hAnsi="Times New Roman" w:cs="Times New Roman"/>
          <w:lang w:val="es-CR"/>
        </w:rPr>
        <w:t>Registrante</w:t>
      </w:r>
      <w:r w:rsidRPr="00F07B36">
        <w:rPr>
          <w:rFonts w:ascii="Times New Roman" w:hAnsi="Times New Roman" w:cs="Times New Roman"/>
          <w:lang w:val="es-CR"/>
        </w:rPr>
        <w:t xml:space="preserve"> los cumpla. Este tiempo no será considerado dentro de los </w:t>
      </w:r>
      <w:r w:rsidR="003E62EB" w:rsidRPr="00F07B36">
        <w:rPr>
          <w:rFonts w:ascii="Times New Roman" w:hAnsi="Times New Roman" w:cs="Times New Roman"/>
          <w:lang w:val="es-CR"/>
        </w:rPr>
        <w:t>nueve</w:t>
      </w:r>
      <w:r w:rsidRPr="00F07B36">
        <w:rPr>
          <w:rFonts w:ascii="Times New Roman" w:hAnsi="Times New Roman" w:cs="Times New Roman"/>
          <w:lang w:val="es-CR"/>
        </w:rPr>
        <w:t xml:space="preserve"> días </w:t>
      </w:r>
      <w:r w:rsidR="009103A9" w:rsidRPr="00F07B36">
        <w:rPr>
          <w:rFonts w:ascii="Times New Roman" w:hAnsi="Times New Roman" w:cs="Times New Roman"/>
          <w:lang w:val="es-CR"/>
        </w:rPr>
        <w:t>naturales</w:t>
      </w:r>
      <w:r w:rsidRPr="00F07B36">
        <w:rPr>
          <w:rFonts w:ascii="Times New Roman" w:hAnsi="Times New Roman" w:cs="Times New Roman"/>
          <w:lang w:val="es-CR"/>
        </w:rPr>
        <w:t xml:space="preserve"> con los que cuenta el </w:t>
      </w:r>
      <w:r w:rsidR="00C86D2B" w:rsidRPr="00F07B36">
        <w:rPr>
          <w:rFonts w:ascii="Times New Roman" w:hAnsi="Times New Roman" w:cs="Times New Roman"/>
          <w:lang w:val="es-CR"/>
        </w:rPr>
        <w:t>Departamento de Certificación Fitosanitaria</w:t>
      </w:r>
      <w:r w:rsidRPr="00F07B36">
        <w:rPr>
          <w:rFonts w:ascii="Times New Roman" w:hAnsi="Times New Roman" w:cs="Times New Roman"/>
          <w:lang w:val="es-CR"/>
        </w:rPr>
        <w:t xml:space="preserve"> para resolver la solicitud</w:t>
      </w:r>
      <w:r w:rsidR="00FA625D" w:rsidRPr="00F07B36">
        <w:rPr>
          <w:rFonts w:ascii="Times New Roman" w:hAnsi="Times New Roman" w:cs="Times New Roman"/>
          <w:lang w:val="es-CR"/>
        </w:rPr>
        <w:t>.</w:t>
      </w:r>
    </w:p>
    <w:p w14:paraId="712C472E" w14:textId="41BC3083" w:rsidR="005C1DE2" w:rsidRPr="00F07B36" w:rsidRDefault="005C1DE2" w:rsidP="00EB0B70">
      <w:pPr>
        <w:pStyle w:val="NormalWeb"/>
        <w:numPr>
          <w:ilvl w:val="0"/>
          <w:numId w:val="11"/>
        </w:numPr>
        <w:spacing w:line="480" w:lineRule="auto"/>
        <w:rPr>
          <w:rFonts w:ascii="Times New Roman" w:hAnsi="Times New Roman" w:cs="Times New Roman"/>
          <w:strike/>
          <w:lang w:val="es-CR"/>
        </w:rPr>
      </w:pPr>
      <w:r w:rsidRPr="00F07B36">
        <w:rPr>
          <w:rFonts w:ascii="Times New Roman" w:hAnsi="Times New Roman" w:cs="Times New Roman"/>
          <w:lang w:val="es-CR"/>
        </w:rPr>
        <w:t>En caso de</w:t>
      </w:r>
      <w:r w:rsidR="00322907" w:rsidRPr="00F07B36">
        <w:rPr>
          <w:rFonts w:ascii="Times New Roman" w:hAnsi="Times New Roman" w:cs="Times New Roman"/>
          <w:lang w:val="es-CR"/>
        </w:rPr>
        <w:t xml:space="preserve"> que el </w:t>
      </w:r>
      <w:r w:rsidR="0010041C" w:rsidRPr="00F07B36">
        <w:rPr>
          <w:rFonts w:ascii="Times New Roman" w:hAnsi="Times New Roman" w:cs="Times New Roman"/>
          <w:lang w:val="es-CR"/>
        </w:rPr>
        <w:t>Registrante</w:t>
      </w:r>
      <w:r w:rsidRPr="00F07B36">
        <w:rPr>
          <w:rFonts w:ascii="Times New Roman" w:hAnsi="Times New Roman" w:cs="Times New Roman"/>
          <w:lang w:val="es-CR"/>
        </w:rPr>
        <w:t xml:space="preserve"> incumpl</w:t>
      </w:r>
      <w:r w:rsidR="00322907" w:rsidRPr="00F07B36">
        <w:rPr>
          <w:rFonts w:ascii="Times New Roman" w:hAnsi="Times New Roman" w:cs="Times New Roman"/>
          <w:lang w:val="es-CR"/>
        </w:rPr>
        <w:t>a</w:t>
      </w:r>
      <w:r w:rsidRPr="00F07B36">
        <w:rPr>
          <w:rFonts w:ascii="Times New Roman" w:hAnsi="Times New Roman" w:cs="Times New Roman"/>
          <w:lang w:val="es-CR"/>
        </w:rPr>
        <w:t xml:space="preserve"> con </w:t>
      </w:r>
      <w:r w:rsidR="00322907" w:rsidRPr="00F07B36">
        <w:rPr>
          <w:rFonts w:ascii="Times New Roman" w:hAnsi="Times New Roman" w:cs="Times New Roman"/>
          <w:lang w:val="es-CR"/>
        </w:rPr>
        <w:t xml:space="preserve">el plazo indicado en el </w:t>
      </w:r>
      <w:r w:rsidR="00F40F26" w:rsidRPr="00F07B36">
        <w:rPr>
          <w:rFonts w:ascii="Times New Roman" w:hAnsi="Times New Roman" w:cs="Times New Roman"/>
          <w:lang w:val="es-CR"/>
        </w:rPr>
        <w:t>numeral</w:t>
      </w:r>
      <w:r w:rsidR="00322907" w:rsidRPr="00F07B36">
        <w:rPr>
          <w:rFonts w:ascii="Times New Roman" w:hAnsi="Times New Roman" w:cs="Times New Roman"/>
          <w:lang w:val="es-CR"/>
        </w:rPr>
        <w:t xml:space="preserve"> anterior</w:t>
      </w:r>
      <w:r w:rsidRPr="00F07B36">
        <w:rPr>
          <w:rFonts w:ascii="Times New Roman" w:hAnsi="Times New Roman" w:cs="Times New Roman"/>
          <w:lang w:val="es-CR"/>
        </w:rPr>
        <w:t>,</w:t>
      </w:r>
      <w:r w:rsidR="00B47FF4" w:rsidRPr="00F07B36">
        <w:rPr>
          <w:rFonts w:ascii="Times New Roman" w:hAnsi="Times New Roman" w:cs="Times New Roman"/>
          <w:lang w:val="es-CR"/>
        </w:rPr>
        <w:t xml:space="preserve"> o que </w:t>
      </w:r>
      <w:r w:rsidR="00EE0193" w:rsidRPr="00F07B36">
        <w:rPr>
          <w:rFonts w:ascii="Times New Roman" w:hAnsi="Times New Roman" w:cs="Times New Roman"/>
          <w:lang w:val="es-CR"/>
        </w:rPr>
        <w:t>no haya aportado los requisitos faltantes</w:t>
      </w:r>
      <w:r w:rsidR="00B47FF4" w:rsidRPr="00F07B36">
        <w:rPr>
          <w:rFonts w:ascii="Times New Roman" w:hAnsi="Times New Roman" w:cs="Times New Roman"/>
          <w:lang w:val="es-CR"/>
        </w:rPr>
        <w:t>,</w:t>
      </w:r>
      <w:r w:rsidRPr="00F07B36">
        <w:rPr>
          <w:rFonts w:ascii="Times New Roman" w:hAnsi="Times New Roman" w:cs="Times New Roman"/>
          <w:lang w:val="es-CR"/>
        </w:rPr>
        <w:t xml:space="preserve"> el </w:t>
      </w:r>
      <w:r w:rsidR="00C86D2B" w:rsidRPr="00F07B36">
        <w:rPr>
          <w:rFonts w:ascii="Times New Roman" w:hAnsi="Times New Roman" w:cs="Times New Roman"/>
          <w:lang w:val="es-CR"/>
        </w:rPr>
        <w:t>Departamento de Certificación Fitosanitaria</w:t>
      </w:r>
      <w:r w:rsidRPr="00F07B36">
        <w:rPr>
          <w:rFonts w:ascii="Times New Roman" w:hAnsi="Times New Roman" w:cs="Times New Roman"/>
          <w:lang w:val="es-CR"/>
        </w:rPr>
        <w:t xml:space="preserve"> procederá con </w:t>
      </w:r>
      <w:r w:rsidR="00322907" w:rsidRPr="00F07B36">
        <w:rPr>
          <w:rFonts w:ascii="Times New Roman" w:hAnsi="Times New Roman" w:cs="Times New Roman"/>
          <w:lang w:val="es-CR"/>
        </w:rPr>
        <w:t>el rechazo</w:t>
      </w:r>
      <w:r w:rsidRPr="00F07B36">
        <w:rPr>
          <w:rFonts w:ascii="Times New Roman" w:hAnsi="Times New Roman" w:cs="Times New Roman"/>
          <w:lang w:val="es-CR"/>
        </w:rPr>
        <w:t xml:space="preserve"> de la solicitud de inscripción, mediante la emisión de una resolución de </w:t>
      </w:r>
      <w:r w:rsidR="00322907" w:rsidRPr="00F07B36">
        <w:rPr>
          <w:rFonts w:ascii="Times New Roman" w:hAnsi="Times New Roman" w:cs="Times New Roman"/>
          <w:lang w:val="es-CR"/>
        </w:rPr>
        <w:t xml:space="preserve">rechazo, </w:t>
      </w:r>
      <w:r w:rsidR="00FA625D" w:rsidRPr="00F07B36">
        <w:rPr>
          <w:rFonts w:ascii="Times New Roman" w:hAnsi="Times New Roman" w:cs="Times New Roman"/>
          <w:lang w:val="es-CR"/>
        </w:rPr>
        <w:t xml:space="preserve">que hará llegar al </w:t>
      </w:r>
      <w:r w:rsidR="00174F4B" w:rsidRPr="00F07B36">
        <w:rPr>
          <w:rFonts w:ascii="Times New Roman" w:hAnsi="Times New Roman" w:cs="Times New Roman"/>
          <w:lang w:val="es-CR"/>
        </w:rPr>
        <w:t>r</w:t>
      </w:r>
      <w:r w:rsidR="0010041C" w:rsidRPr="00F07B36">
        <w:rPr>
          <w:rFonts w:ascii="Times New Roman" w:hAnsi="Times New Roman" w:cs="Times New Roman"/>
          <w:lang w:val="es-CR"/>
        </w:rPr>
        <w:t>egistrante</w:t>
      </w:r>
      <w:r w:rsidR="00FA625D" w:rsidRPr="00F07B36">
        <w:rPr>
          <w:rFonts w:ascii="Times New Roman" w:hAnsi="Times New Roman" w:cs="Times New Roman"/>
          <w:lang w:val="es-CR"/>
        </w:rPr>
        <w:t xml:space="preserve"> a través del </w:t>
      </w:r>
      <w:r w:rsidR="00B47FF4" w:rsidRPr="00F07B36">
        <w:rPr>
          <w:rFonts w:ascii="Times New Roman" w:hAnsi="Times New Roman" w:cs="Times New Roman"/>
          <w:lang w:val="es-CR"/>
        </w:rPr>
        <w:t xml:space="preserve">medio de comunicación que </w:t>
      </w:r>
      <w:r w:rsidR="0027550B" w:rsidRPr="00F07B36">
        <w:rPr>
          <w:rFonts w:ascii="Times New Roman" w:hAnsi="Times New Roman" w:cs="Times New Roman"/>
          <w:lang w:val="es-CR"/>
        </w:rPr>
        <w:t xml:space="preserve">este haya </w:t>
      </w:r>
      <w:r w:rsidR="00B47FF4" w:rsidRPr="00F07B36">
        <w:rPr>
          <w:rFonts w:ascii="Times New Roman" w:hAnsi="Times New Roman" w:cs="Times New Roman"/>
          <w:lang w:val="es-CR"/>
        </w:rPr>
        <w:t>señal</w:t>
      </w:r>
      <w:r w:rsidR="0027550B" w:rsidRPr="00F07B36">
        <w:rPr>
          <w:rFonts w:ascii="Times New Roman" w:hAnsi="Times New Roman" w:cs="Times New Roman"/>
          <w:lang w:val="es-CR"/>
        </w:rPr>
        <w:t>ado</w:t>
      </w:r>
      <w:r w:rsidR="005C2DA3" w:rsidRPr="00F07B36">
        <w:rPr>
          <w:rFonts w:ascii="Times New Roman" w:hAnsi="Times New Roman" w:cs="Times New Roman"/>
          <w:lang w:val="es-CR"/>
        </w:rPr>
        <w:t xml:space="preserve"> en el expediente administrativo</w:t>
      </w:r>
      <w:r w:rsidR="00EE0193" w:rsidRPr="00F07B36">
        <w:rPr>
          <w:rFonts w:ascii="Times New Roman" w:hAnsi="Times New Roman" w:cs="Times New Roman"/>
          <w:lang w:val="es-CR"/>
        </w:rPr>
        <w:t>.</w:t>
      </w:r>
    </w:p>
    <w:p w14:paraId="1E14DED9" w14:textId="3DC40724" w:rsidR="00F01E67" w:rsidRPr="00F07B36" w:rsidRDefault="00F01E67" w:rsidP="00EB0B70">
      <w:pPr>
        <w:pStyle w:val="NormalWeb"/>
        <w:numPr>
          <w:ilvl w:val="0"/>
          <w:numId w:val="11"/>
        </w:numPr>
        <w:spacing w:line="480" w:lineRule="auto"/>
        <w:rPr>
          <w:rFonts w:ascii="Times New Roman" w:hAnsi="Times New Roman" w:cs="Times New Roman"/>
          <w:lang w:val="es-CR"/>
        </w:rPr>
      </w:pPr>
      <w:r w:rsidRPr="00F07B36">
        <w:rPr>
          <w:rFonts w:ascii="Times New Roman" w:hAnsi="Times New Roman" w:cs="Times New Roman"/>
          <w:lang w:val="es-CR"/>
        </w:rPr>
        <w:lastRenderedPageBreak/>
        <w:t xml:space="preserve">Si </w:t>
      </w:r>
      <w:r w:rsidR="00322907" w:rsidRPr="00F07B36">
        <w:rPr>
          <w:rFonts w:ascii="Times New Roman" w:hAnsi="Times New Roman" w:cs="Times New Roman"/>
          <w:lang w:val="es-CR"/>
        </w:rPr>
        <w:t xml:space="preserve">el </w:t>
      </w:r>
      <w:r w:rsidR="00174F4B" w:rsidRPr="00F07B36">
        <w:rPr>
          <w:rFonts w:ascii="Times New Roman" w:hAnsi="Times New Roman" w:cs="Times New Roman"/>
          <w:lang w:val="es-CR"/>
        </w:rPr>
        <w:t>r</w:t>
      </w:r>
      <w:r w:rsidR="0010041C" w:rsidRPr="00F07B36">
        <w:rPr>
          <w:rFonts w:ascii="Times New Roman" w:hAnsi="Times New Roman" w:cs="Times New Roman"/>
          <w:lang w:val="es-CR"/>
        </w:rPr>
        <w:t>egistrante</w:t>
      </w:r>
      <w:r w:rsidR="00322907" w:rsidRPr="00F07B36">
        <w:rPr>
          <w:rFonts w:ascii="Times New Roman" w:hAnsi="Times New Roman" w:cs="Times New Roman"/>
          <w:lang w:val="es-CR"/>
        </w:rPr>
        <w:t xml:space="preserve"> cumple con los requisitos solicitados en el </w:t>
      </w:r>
      <w:r w:rsidR="003107A2" w:rsidRPr="00F07B36">
        <w:rPr>
          <w:rFonts w:ascii="Times New Roman" w:hAnsi="Times New Roman" w:cs="Times New Roman"/>
          <w:lang w:val="es-CR"/>
        </w:rPr>
        <w:t xml:space="preserve">artículo </w:t>
      </w:r>
      <w:r w:rsidR="00453AF2" w:rsidRPr="00F07B36">
        <w:rPr>
          <w:rFonts w:ascii="Times New Roman" w:hAnsi="Times New Roman" w:cs="Times New Roman"/>
          <w:lang w:val="es-CR"/>
        </w:rPr>
        <w:t>6</w:t>
      </w:r>
      <w:r w:rsidR="006C34BB" w:rsidRPr="00F07B36">
        <w:rPr>
          <w:rFonts w:ascii="Times New Roman" w:hAnsi="Times New Roman" w:cs="Times New Roman"/>
          <w:lang w:val="es-CR"/>
        </w:rPr>
        <w:t xml:space="preserve"> </w:t>
      </w:r>
      <w:proofErr w:type="spellStart"/>
      <w:r w:rsidR="006C34BB" w:rsidRPr="00F07B36">
        <w:rPr>
          <w:rFonts w:ascii="Times New Roman" w:hAnsi="Times New Roman" w:cs="Times New Roman"/>
          <w:lang w:val="es-CR"/>
        </w:rPr>
        <w:t>ó</w:t>
      </w:r>
      <w:proofErr w:type="spellEnd"/>
      <w:r w:rsidR="006C34BB" w:rsidRPr="00F07B36">
        <w:rPr>
          <w:rFonts w:ascii="Times New Roman" w:hAnsi="Times New Roman" w:cs="Times New Roman"/>
          <w:lang w:val="es-CR"/>
        </w:rPr>
        <w:t xml:space="preserve"> </w:t>
      </w:r>
      <w:r w:rsidR="00453AF2" w:rsidRPr="00F07B36">
        <w:rPr>
          <w:rFonts w:ascii="Times New Roman" w:hAnsi="Times New Roman" w:cs="Times New Roman"/>
          <w:lang w:val="es-CR"/>
        </w:rPr>
        <w:t>7</w:t>
      </w:r>
      <w:r w:rsidR="00322907" w:rsidRPr="00F07B36">
        <w:rPr>
          <w:rFonts w:ascii="Times New Roman" w:hAnsi="Times New Roman" w:cs="Times New Roman"/>
          <w:lang w:val="es-CR"/>
        </w:rPr>
        <w:t xml:space="preserve"> de este decreto</w:t>
      </w:r>
      <w:r w:rsidRPr="00F07B36">
        <w:rPr>
          <w:rFonts w:ascii="Times New Roman" w:hAnsi="Times New Roman" w:cs="Times New Roman"/>
          <w:lang w:val="es-CR"/>
        </w:rPr>
        <w:t>,</w:t>
      </w:r>
      <w:r w:rsidR="00C031AE" w:rsidRPr="00F07B36">
        <w:rPr>
          <w:rFonts w:ascii="Times New Roman" w:hAnsi="Times New Roman" w:cs="Times New Roman"/>
          <w:lang w:val="es-CR"/>
        </w:rPr>
        <w:t xml:space="preserve"> según corresponda</w:t>
      </w:r>
      <w:r w:rsidR="008779E5" w:rsidRPr="00F07B36">
        <w:rPr>
          <w:rFonts w:ascii="Times New Roman" w:hAnsi="Times New Roman" w:cs="Times New Roman"/>
          <w:lang w:val="es-CR"/>
        </w:rPr>
        <w:t>,</w:t>
      </w:r>
      <w:r w:rsidRPr="00F07B36">
        <w:rPr>
          <w:rFonts w:ascii="Times New Roman" w:hAnsi="Times New Roman" w:cs="Times New Roman"/>
          <w:lang w:val="es-CR"/>
        </w:rPr>
        <w:t xml:space="preserve"> el </w:t>
      </w:r>
      <w:r w:rsidR="00C86D2B" w:rsidRPr="00F07B36">
        <w:rPr>
          <w:rFonts w:ascii="Times New Roman" w:hAnsi="Times New Roman" w:cs="Times New Roman"/>
          <w:lang w:val="es-CR"/>
        </w:rPr>
        <w:t>Departamento de Certificación Fitosanitaria</w:t>
      </w:r>
      <w:r w:rsidRPr="00F07B36">
        <w:rPr>
          <w:rFonts w:ascii="Times New Roman" w:hAnsi="Times New Roman" w:cs="Times New Roman"/>
          <w:lang w:val="es-CR"/>
        </w:rPr>
        <w:t xml:space="preserve"> emitirá una resolución de inscripción</w:t>
      </w:r>
      <w:r w:rsidR="00717246" w:rsidRPr="00F07B36">
        <w:rPr>
          <w:rFonts w:ascii="Times New Roman" w:hAnsi="Times New Roman" w:cs="Times New Roman"/>
          <w:lang w:val="es-CR"/>
        </w:rPr>
        <w:t xml:space="preserve"> en la que se indicará </w:t>
      </w:r>
      <w:r w:rsidR="000557A5" w:rsidRPr="00F07B36">
        <w:rPr>
          <w:rFonts w:ascii="Times New Roman" w:hAnsi="Times New Roman" w:cs="Times New Roman"/>
          <w:lang w:val="es-CR"/>
        </w:rPr>
        <w:t>el</w:t>
      </w:r>
      <w:r w:rsidR="00717246" w:rsidRPr="00F07B36">
        <w:rPr>
          <w:rFonts w:ascii="Times New Roman" w:hAnsi="Times New Roman" w:cs="Times New Roman"/>
          <w:lang w:val="es-CR"/>
        </w:rPr>
        <w:t xml:space="preserve"> número de registro</w:t>
      </w:r>
      <w:r w:rsidR="0054174B" w:rsidRPr="00F07B36">
        <w:rPr>
          <w:rFonts w:ascii="Times New Roman" w:hAnsi="Times New Roman" w:cs="Times New Roman"/>
          <w:lang w:val="es-CR"/>
        </w:rPr>
        <w:t>, tomo, folio y asiento</w:t>
      </w:r>
      <w:r w:rsidR="00F953BA" w:rsidRPr="00F07B36">
        <w:rPr>
          <w:rFonts w:ascii="Times New Roman" w:hAnsi="Times New Roman" w:cs="Times New Roman"/>
          <w:lang w:val="es-CR"/>
        </w:rPr>
        <w:t xml:space="preserve"> del fabricante o tratante de embalaje de madera</w:t>
      </w:r>
      <w:r w:rsidR="00322907" w:rsidRPr="00F07B36">
        <w:rPr>
          <w:rFonts w:ascii="Times New Roman" w:hAnsi="Times New Roman" w:cs="Times New Roman"/>
          <w:lang w:val="es-CR"/>
        </w:rPr>
        <w:t>; y elaborará el Certificado Fitosanitario de O</w:t>
      </w:r>
      <w:r w:rsidRPr="00F07B36">
        <w:rPr>
          <w:rFonts w:ascii="Times New Roman" w:hAnsi="Times New Roman" w:cs="Times New Roman"/>
          <w:lang w:val="es-CR"/>
        </w:rPr>
        <w:t>peración</w:t>
      </w:r>
      <w:r w:rsidR="00717246" w:rsidRPr="00F07B36">
        <w:rPr>
          <w:rFonts w:ascii="Times New Roman" w:hAnsi="Times New Roman" w:cs="Times New Roman"/>
          <w:lang w:val="es-CR"/>
        </w:rPr>
        <w:t>.</w:t>
      </w:r>
      <w:r w:rsidR="005C1DE2" w:rsidRPr="00F07B36">
        <w:rPr>
          <w:rFonts w:ascii="Times New Roman" w:hAnsi="Times New Roman" w:cs="Times New Roman"/>
          <w:lang w:val="es-CR"/>
        </w:rPr>
        <w:t xml:space="preserve"> La resolución </w:t>
      </w:r>
      <w:r w:rsidR="000557A5" w:rsidRPr="00F07B36">
        <w:rPr>
          <w:rFonts w:ascii="Times New Roman" w:hAnsi="Times New Roman" w:cs="Times New Roman"/>
          <w:lang w:val="es-CR"/>
        </w:rPr>
        <w:t xml:space="preserve">de inscripción, el </w:t>
      </w:r>
      <w:r w:rsidR="00322907" w:rsidRPr="00F07B36">
        <w:rPr>
          <w:rFonts w:ascii="Times New Roman" w:hAnsi="Times New Roman" w:cs="Times New Roman"/>
          <w:lang w:val="es-CR"/>
        </w:rPr>
        <w:t>C</w:t>
      </w:r>
      <w:r w:rsidR="000557A5" w:rsidRPr="00F07B36">
        <w:rPr>
          <w:rFonts w:ascii="Times New Roman" w:hAnsi="Times New Roman" w:cs="Times New Roman"/>
          <w:lang w:val="es-CR"/>
        </w:rPr>
        <w:t xml:space="preserve">ertificado </w:t>
      </w:r>
      <w:r w:rsidR="00322907" w:rsidRPr="00F07B36">
        <w:rPr>
          <w:rFonts w:ascii="Times New Roman" w:hAnsi="Times New Roman" w:cs="Times New Roman"/>
          <w:lang w:val="es-CR"/>
        </w:rPr>
        <w:t>F</w:t>
      </w:r>
      <w:r w:rsidR="000557A5" w:rsidRPr="00F07B36">
        <w:rPr>
          <w:rFonts w:ascii="Times New Roman" w:hAnsi="Times New Roman" w:cs="Times New Roman"/>
          <w:lang w:val="es-CR"/>
        </w:rPr>
        <w:t xml:space="preserve">itosanitario de </w:t>
      </w:r>
      <w:r w:rsidR="00322907" w:rsidRPr="00F07B36">
        <w:rPr>
          <w:rFonts w:ascii="Times New Roman" w:hAnsi="Times New Roman" w:cs="Times New Roman"/>
          <w:lang w:val="es-CR"/>
        </w:rPr>
        <w:t>O</w:t>
      </w:r>
      <w:r w:rsidR="000557A5" w:rsidRPr="00F07B36">
        <w:rPr>
          <w:rFonts w:ascii="Times New Roman" w:hAnsi="Times New Roman" w:cs="Times New Roman"/>
          <w:lang w:val="es-CR"/>
        </w:rPr>
        <w:t xml:space="preserve">peración y el </w:t>
      </w:r>
      <w:r w:rsidR="0027550B" w:rsidRPr="00F07B36">
        <w:rPr>
          <w:rFonts w:ascii="Times New Roman" w:hAnsi="Times New Roman" w:cs="Times New Roman"/>
          <w:lang w:val="es-CR"/>
        </w:rPr>
        <w:t>Libro de Inspección</w:t>
      </w:r>
      <w:r w:rsidR="000557A5" w:rsidRPr="00F07B36">
        <w:rPr>
          <w:rFonts w:ascii="Times New Roman" w:hAnsi="Times New Roman" w:cs="Times New Roman"/>
          <w:lang w:val="es-CR"/>
        </w:rPr>
        <w:t xml:space="preserve"> se entregará al </w:t>
      </w:r>
      <w:r w:rsidR="0010041C" w:rsidRPr="00F07B36">
        <w:rPr>
          <w:rFonts w:ascii="Times New Roman" w:hAnsi="Times New Roman" w:cs="Times New Roman"/>
          <w:lang w:val="es-CR"/>
        </w:rPr>
        <w:t>Registrante</w:t>
      </w:r>
      <w:r w:rsidR="000557A5" w:rsidRPr="00F07B36">
        <w:rPr>
          <w:rFonts w:ascii="Times New Roman" w:hAnsi="Times New Roman" w:cs="Times New Roman"/>
          <w:lang w:val="es-CR"/>
        </w:rPr>
        <w:t xml:space="preserve"> por parte de un inspector fitosanitario del SFE</w:t>
      </w:r>
      <w:r w:rsidR="005C2DA3" w:rsidRPr="00F07B36">
        <w:rPr>
          <w:rFonts w:ascii="Times New Roman" w:hAnsi="Times New Roman" w:cs="Times New Roman"/>
          <w:lang w:val="es-CR"/>
        </w:rPr>
        <w:t>,</w:t>
      </w:r>
      <w:r w:rsidR="000557A5" w:rsidRPr="00F07B36">
        <w:rPr>
          <w:rFonts w:ascii="Times New Roman" w:hAnsi="Times New Roman" w:cs="Times New Roman"/>
          <w:lang w:val="es-CR"/>
        </w:rPr>
        <w:t xml:space="preserve"> en el lugar de </w:t>
      </w:r>
      <w:r w:rsidR="00F953BA" w:rsidRPr="00F07B36">
        <w:rPr>
          <w:rFonts w:ascii="Times New Roman" w:hAnsi="Times New Roman" w:cs="Times New Roman"/>
          <w:lang w:val="es-CR"/>
        </w:rPr>
        <w:t>fabricación o tratamiento de embalaje de madera</w:t>
      </w:r>
      <w:r w:rsidR="005C2DA3" w:rsidRPr="00F07B36">
        <w:rPr>
          <w:rFonts w:ascii="Times New Roman" w:hAnsi="Times New Roman" w:cs="Times New Roman"/>
          <w:lang w:val="es-CR"/>
        </w:rPr>
        <w:t xml:space="preserve">; haciendo constar </w:t>
      </w:r>
      <w:r w:rsidR="00724C67" w:rsidRPr="00F07B36">
        <w:rPr>
          <w:rFonts w:ascii="Times New Roman" w:hAnsi="Times New Roman" w:cs="Times New Roman"/>
          <w:lang w:val="es-CR"/>
        </w:rPr>
        <w:t>la entrega de la información.</w:t>
      </w:r>
    </w:p>
    <w:p w14:paraId="55C404D3" w14:textId="2935F997" w:rsidR="00DD1C53" w:rsidRPr="00F07B36" w:rsidRDefault="00DD1C53" w:rsidP="00EB0B70">
      <w:pPr>
        <w:pStyle w:val="NormalWeb"/>
        <w:numPr>
          <w:ilvl w:val="0"/>
          <w:numId w:val="11"/>
        </w:numPr>
        <w:spacing w:line="480" w:lineRule="auto"/>
        <w:rPr>
          <w:rFonts w:ascii="Times New Roman" w:hAnsi="Times New Roman" w:cs="Times New Roman"/>
          <w:lang w:val="es-CR"/>
        </w:rPr>
      </w:pPr>
      <w:r w:rsidRPr="00F07B36">
        <w:rPr>
          <w:rFonts w:ascii="Times New Roman" w:hAnsi="Times New Roman" w:cs="Times New Roman"/>
          <w:lang w:val="es-CR"/>
        </w:rPr>
        <w:t>En la resolución de inscripción de los tratantes de embalaje de madera, se indicará el código para la marca del embalaje de madera tratado, de conformidad con lo establecido en el decreto ejecutivo 32622-MAG Regulación del Embalaje de Madera utilizado en el Comercio Interna</w:t>
      </w:r>
      <w:r w:rsidR="00F93C49" w:rsidRPr="00F07B36">
        <w:rPr>
          <w:rFonts w:ascii="Times New Roman" w:hAnsi="Times New Roman" w:cs="Times New Roman"/>
          <w:lang w:val="es-CR"/>
        </w:rPr>
        <w:t>cional y sus reformas.</w:t>
      </w:r>
    </w:p>
    <w:p w14:paraId="63B0EC44" w14:textId="78F15456" w:rsidR="002D3372" w:rsidRPr="00F07B36" w:rsidRDefault="002D3372" w:rsidP="00EB0B70">
      <w:pPr>
        <w:pStyle w:val="NormalWeb"/>
        <w:numPr>
          <w:ilvl w:val="0"/>
          <w:numId w:val="11"/>
        </w:numPr>
        <w:spacing w:line="480" w:lineRule="auto"/>
        <w:rPr>
          <w:rFonts w:ascii="Times New Roman" w:hAnsi="Times New Roman" w:cs="Times New Roman"/>
          <w:lang w:val="es-CR"/>
        </w:rPr>
      </w:pPr>
      <w:r w:rsidRPr="00F07B36">
        <w:rPr>
          <w:rFonts w:ascii="Times New Roman" w:hAnsi="Times New Roman" w:cs="Times New Roman"/>
          <w:lang w:val="es-CR"/>
        </w:rPr>
        <w:t>El Certificado Fitosanitario de Operación deberá col</w:t>
      </w:r>
      <w:r w:rsidR="00F953BA" w:rsidRPr="00F07B36">
        <w:rPr>
          <w:rFonts w:ascii="Times New Roman" w:hAnsi="Times New Roman" w:cs="Times New Roman"/>
          <w:lang w:val="es-CR"/>
        </w:rPr>
        <w:t>ocarse en un</w:t>
      </w:r>
      <w:r w:rsidR="008779E5" w:rsidRPr="00F07B36">
        <w:rPr>
          <w:rFonts w:ascii="Times New Roman" w:hAnsi="Times New Roman" w:cs="Times New Roman"/>
          <w:lang w:val="es-CR"/>
        </w:rPr>
        <w:t>a parte</w:t>
      </w:r>
      <w:r w:rsidR="00F953BA" w:rsidRPr="00F07B36">
        <w:rPr>
          <w:rFonts w:ascii="Times New Roman" w:hAnsi="Times New Roman" w:cs="Times New Roman"/>
          <w:lang w:val="es-CR"/>
        </w:rPr>
        <w:t xml:space="preserve"> visible del lugar de fabricación </w:t>
      </w:r>
      <w:r w:rsidR="008E0435" w:rsidRPr="00F07B36">
        <w:rPr>
          <w:rFonts w:ascii="Times New Roman" w:hAnsi="Times New Roman" w:cs="Times New Roman"/>
          <w:lang w:val="es-CR"/>
        </w:rPr>
        <w:t>o tratamiento</w:t>
      </w:r>
      <w:r w:rsidRPr="00F07B36">
        <w:rPr>
          <w:rFonts w:ascii="Times New Roman" w:hAnsi="Times New Roman" w:cs="Times New Roman"/>
          <w:lang w:val="es-CR"/>
        </w:rPr>
        <w:t xml:space="preserve">, y el </w:t>
      </w:r>
      <w:r w:rsidR="0027550B" w:rsidRPr="00F07B36">
        <w:rPr>
          <w:rFonts w:ascii="Times New Roman" w:hAnsi="Times New Roman" w:cs="Times New Roman"/>
          <w:lang w:val="es-CR"/>
        </w:rPr>
        <w:t>Libro de Inspección</w:t>
      </w:r>
      <w:r w:rsidRPr="00F07B36">
        <w:rPr>
          <w:rFonts w:ascii="Times New Roman" w:hAnsi="Times New Roman" w:cs="Times New Roman"/>
          <w:lang w:val="es-CR"/>
        </w:rPr>
        <w:t xml:space="preserve"> deberá permanecer en custodia del </w:t>
      </w:r>
      <w:r w:rsidR="0010041C" w:rsidRPr="00F07B36">
        <w:rPr>
          <w:rFonts w:ascii="Times New Roman" w:hAnsi="Times New Roman" w:cs="Times New Roman"/>
          <w:lang w:val="es-CR"/>
        </w:rPr>
        <w:t>Registrante</w:t>
      </w:r>
      <w:r w:rsidRPr="00F07B36">
        <w:rPr>
          <w:rFonts w:ascii="Times New Roman" w:hAnsi="Times New Roman" w:cs="Times New Roman"/>
          <w:lang w:val="es-CR"/>
        </w:rPr>
        <w:t xml:space="preserve">, y de acceso al inspector fitosanitario </w:t>
      </w:r>
      <w:r w:rsidR="00294042" w:rsidRPr="00F07B36">
        <w:rPr>
          <w:rFonts w:ascii="Times New Roman" w:hAnsi="Times New Roman" w:cs="Times New Roman"/>
          <w:lang w:val="es-CR"/>
        </w:rPr>
        <w:t xml:space="preserve">del </w:t>
      </w:r>
      <w:r w:rsidR="00C86D2B" w:rsidRPr="00F07B36">
        <w:rPr>
          <w:rFonts w:ascii="Times New Roman" w:hAnsi="Times New Roman" w:cs="Times New Roman"/>
          <w:lang w:val="es-CR"/>
        </w:rPr>
        <w:t>Departamento de Certificación Fitosanitaria</w:t>
      </w:r>
      <w:r w:rsidR="00294042" w:rsidRPr="00F07B36">
        <w:rPr>
          <w:rFonts w:ascii="Times New Roman" w:hAnsi="Times New Roman" w:cs="Times New Roman"/>
          <w:lang w:val="es-CR"/>
        </w:rPr>
        <w:t xml:space="preserve"> del SFE </w:t>
      </w:r>
      <w:r w:rsidRPr="00F07B36">
        <w:rPr>
          <w:rFonts w:ascii="Times New Roman" w:hAnsi="Times New Roman" w:cs="Times New Roman"/>
          <w:lang w:val="es-CR"/>
        </w:rPr>
        <w:t>cuando este lo requiera.</w:t>
      </w:r>
    </w:p>
    <w:p w14:paraId="07D89C78" w14:textId="054761C3" w:rsidR="006C34BB" w:rsidRPr="00F07B36" w:rsidRDefault="006C34BB" w:rsidP="00EB0B70">
      <w:pPr>
        <w:pStyle w:val="NormalWeb"/>
        <w:numPr>
          <w:ilvl w:val="0"/>
          <w:numId w:val="11"/>
        </w:numPr>
        <w:spacing w:line="480" w:lineRule="auto"/>
        <w:rPr>
          <w:rFonts w:ascii="Times New Roman" w:hAnsi="Times New Roman" w:cs="Times New Roman"/>
          <w:lang w:val="es-CR"/>
        </w:rPr>
      </w:pPr>
      <w:r w:rsidRPr="00F07B36">
        <w:rPr>
          <w:rFonts w:ascii="Times New Roman" w:hAnsi="Times New Roman" w:cs="Times New Roman"/>
          <w:lang w:val="es-CR"/>
        </w:rPr>
        <w:t>Las instalaciones aprobadas se incluirán en una lista de empresas autorizadas para la fabricación y el tratamiento de embalaje de madera, publicada en la página web del SFE</w:t>
      </w:r>
      <w:r w:rsidR="008B4B8F" w:rsidRPr="00F07B36">
        <w:rPr>
          <w:rFonts w:ascii="Times New Roman" w:hAnsi="Times New Roman" w:cs="Times New Roman"/>
          <w:lang w:val="es-CR"/>
        </w:rPr>
        <w:t xml:space="preserve"> en el área temática de Exportaciones</w:t>
      </w:r>
      <w:r w:rsidRPr="00F07B36">
        <w:rPr>
          <w:rFonts w:ascii="Times New Roman" w:hAnsi="Times New Roman" w:cs="Times New Roman"/>
          <w:lang w:val="es-CR"/>
        </w:rPr>
        <w:t>.</w:t>
      </w:r>
    </w:p>
    <w:p w14:paraId="4A48FDB2" w14:textId="754DDCAB" w:rsidR="005C1DE2" w:rsidRPr="00F07B36" w:rsidRDefault="00370491" w:rsidP="00EB0B70">
      <w:pPr>
        <w:pStyle w:val="NormalWeb"/>
        <w:spacing w:line="480" w:lineRule="auto"/>
        <w:rPr>
          <w:rFonts w:ascii="Times New Roman" w:hAnsi="Times New Roman" w:cs="Times New Roman"/>
          <w:lang w:val="es-CR"/>
        </w:rPr>
      </w:pPr>
      <w:r w:rsidRPr="00F07B36">
        <w:rPr>
          <w:rFonts w:ascii="Times New Roman" w:hAnsi="Times New Roman" w:cs="Times New Roman"/>
          <w:b/>
          <w:lang w:val="es-CR"/>
        </w:rPr>
        <w:t xml:space="preserve">Artículo </w:t>
      </w:r>
      <w:r w:rsidR="00536DAF" w:rsidRPr="00F07B36">
        <w:rPr>
          <w:rFonts w:ascii="Times New Roman" w:hAnsi="Times New Roman" w:cs="Times New Roman"/>
          <w:b/>
          <w:lang w:val="es-CR"/>
        </w:rPr>
        <w:t>9</w:t>
      </w:r>
      <w:r w:rsidR="00873F28" w:rsidRPr="00F07B36">
        <w:rPr>
          <w:rFonts w:ascii="Times New Roman" w:hAnsi="Times New Roman" w:cs="Times New Roman"/>
          <w:b/>
          <w:lang w:val="es-CR"/>
        </w:rPr>
        <w:t>.</w:t>
      </w:r>
      <w:r w:rsidR="000C5E23" w:rsidRPr="00F07B36">
        <w:rPr>
          <w:rFonts w:ascii="Times New Roman" w:hAnsi="Times New Roman" w:cs="Times New Roman"/>
          <w:b/>
          <w:lang w:val="es-CR"/>
        </w:rPr>
        <w:t xml:space="preserve"> </w:t>
      </w:r>
      <w:r w:rsidR="00873F28" w:rsidRPr="00F07B36">
        <w:rPr>
          <w:rFonts w:ascii="Times New Roman" w:hAnsi="Times New Roman" w:cs="Times New Roman"/>
          <w:b/>
          <w:lang w:val="es-CR"/>
        </w:rPr>
        <w:t>—</w:t>
      </w:r>
      <w:r w:rsidR="000C5E23" w:rsidRPr="00F07B36">
        <w:rPr>
          <w:rFonts w:ascii="Times New Roman" w:hAnsi="Times New Roman" w:cs="Times New Roman"/>
          <w:lang w:val="es-CR"/>
        </w:rPr>
        <w:t xml:space="preserve"> </w:t>
      </w:r>
      <w:r w:rsidR="00B95D60" w:rsidRPr="00F07B36">
        <w:rPr>
          <w:rFonts w:ascii="Times New Roman" w:hAnsi="Times New Roman" w:cs="Times New Roman"/>
          <w:b/>
          <w:lang w:val="es-CR"/>
        </w:rPr>
        <w:t xml:space="preserve">De la inspección de la instalación para la fabricación o tratamiento de embalaje de madera </w:t>
      </w:r>
      <w:r w:rsidR="000C5E23" w:rsidRPr="00F07B36">
        <w:rPr>
          <w:rFonts w:ascii="Times New Roman" w:hAnsi="Times New Roman" w:cs="Times New Roman"/>
          <w:b/>
          <w:lang w:val="es-CR"/>
        </w:rPr>
        <w:t>posterior al registro.</w:t>
      </w:r>
      <w:r w:rsidR="000C5E23" w:rsidRPr="00F07B36">
        <w:rPr>
          <w:rFonts w:ascii="Times New Roman" w:hAnsi="Times New Roman" w:cs="Times New Roman"/>
          <w:lang w:val="es-CR"/>
        </w:rPr>
        <w:t xml:space="preserve"> </w:t>
      </w:r>
    </w:p>
    <w:p w14:paraId="3B5CE941" w14:textId="64D31B51" w:rsidR="00595F3F" w:rsidRPr="00F07B36" w:rsidRDefault="00595F3F" w:rsidP="00EB0B70">
      <w:pPr>
        <w:pStyle w:val="NormalWeb"/>
        <w:spacing w:line="480" w:lineRule="auto"/>
        <w:rPr>
          <w:rFonts w:ascii="Times New Roman" w:hAnsi="Times New Roman" w:cs="Times New Roman"/>
          <w:lang w:val="es-CR"/>
        </w:rPr>
      </w:pPr>
      <w:r w:rsidRPr="00F07B36">
        <w:rPr>
          <w:rFonts w:ascii="Times New Roman" w:hAnsi="Times New Roman" w:cs="Times New Roman"/>
          <w:lang w:val="es-CR"/>
        </w:rPr>
        <w:t>La inspección posterior al registro, para verificar lo indicado en las declaraciones juradas, procederá de la siguiente manera:</w:t>
      </w:r>
    </w:p>
    <w:p w14:paraId="60EC2C9D" w14:textId="7BF0A833" w:rsidR="00ED566A" w:rsidRPr="00F07B36" w:rsidRDefault="000C5E23" w:rsidP="00EB0B70">
      <w:pPr>
        <w:pStyle w:val="NormalWeb"/>
        <w:numPr>
          <w:ilvl w:val="0"/>
          <w:numId w:val="12"/>
        </w:numPr>
        <w:spacing w:line="480" w:lineRule="auto"/>
        <w:rPr>
          <w:rFonts w:ascii="Times New Roman" w:hAnsi="Times New Roman" w:cs="Times New Roman"/>
          <w:lang w:val="es-CR"/>
        </w:rPr>
      </w:pPr>
      <w:r w:rsidRPr="00F07B36">
        <w:rPr>
          <w:rFonts w:ascii="Times New Roman" w:hAnsi="Times New Roman" w:cs="Times New Roman"/>
          <w:lang w:val="es-CR"/>
        </w:rPr>
        <w:lastRenderedPageBreak/>
        <w:t>Posterior a realizado el registro, e</w:t>
      </w:r>
      <w:r w:rsidR="00F01E67" w:rsidRPr="00F07B36">
        <w:rPr>
          <w:rFonts w:ascii="Times New Roman" w:hAnsi="Times New Roman" w:cs="Times New Roman"/>
          <w:lang w:val="es-CR"/>
        </w:rPr>
        <w:t xml:space="preserve">l </w:t>
      </w:r>
      <w:r w:rsidR="00C86D2B" w:rsidRPr="00F07B36">
        <w:rPr>
          <w:rFonts w:ascii="Times New Roman" w:hAnsi="Times New Roman" w:cs="Times New Roman"/>
          <w:lang w:val="es-CR"/>
        </w:rPr>
        <w:t>Departamento de Certificación Fitosanitaria</w:t>
      </w:r>
      <w:r w:rsidR="00F01E67" w:rsidRPr="00F07B36">
        <w:rPr>
          <w:rFonts w:ascii="Times New Roman" w:hAnsi="Times New Roman" w:cs="Times New Roman"/>
          <w:lang w:val="es-CR"/>
        </w:rPr>
        <w:t xml:space="preserve"> </w:t>
      </w:r>
      <w:r w:rsidRPr="00F07B36">
        <w:rPr>
          <w:rFonts w:ascii="Times New Roman" w:hAnsi="Times New Roman" w:cs="Times New Roman"/>
          <w:lang w:val="es-CR"/>
        </w:rPr>
        <w:t xml:space="preserve">coordinará </w:t>
      </w:r>
      <w:r w:rsidR="00322907" w:rsidRPr="00F07B36">
        <w:rPr>
          <w:rFonts w:ascii="Times New Roman" w:hAnsi="Times New Roman" w:cs="Times New Roman"/>
          <w:lang w:val="es-CR"/>
        </w:rPr>
        <w:t xml:space="preserve">y programará </w:t>
      </w:r>
      <w:r w:rsidRPr="00F07B36">
        <w:rPr>
          <w:rFonts w:ascii="Times New Roman" w:hAnsi="Times New Roman" w:cs="Times New Roman"/>
          <w:lang w:val="es-CR"/>
        </w:rPr>
        <w:t xml:space="preserve">con el </w:t>
      </w:r>
      <w:r w:rsidR="0010041C" w:rsidRPr="00F07B36">
        <w:rPr>
          <w:rFonts w:ascii="Times New Roman" w:hAnsi="Times New Roman" w:cs="Times New Roman"/>
          <w:lang w:val="es-CR"/>
        </w:rPr>
        <w:t>Registrante</w:t>
      </w:r>
      <w:r w:rsidR="00322907" w:rsidRPr="00F07B36">
        <w:rPr>
          <w:rFonts w:ascii="Times New Roman" w:hAnsi="Times New Roman" w:cs="Times New Roman"/>
          <w:lang w:val="es-CR"/>
        </w:rPr>
        <w:t>,</w:t>
      </w:r>
      <w:r w:rsidRPr="00F07B36">
        <w:rPr>
          <w:rFonts w:ascii="Times New Roman" w:hAnsi="Times New Roman" w:cs="Times New Roman"/>
          <w:lang w:val="es-CR"/>
        </w:rPr>
        <w:t xml:space="preserve"> </w:t>
      </w:r>
      <w:r w:rsidR="00F01E67" w:rsidRPr="00F07B36">
        <w:rPr>
          <w:rFonts w:ascii="Times New Roman" w:hAnsi="Times New Roman" w:cs="Times New Roman"/>
          <w:lang w:val="es-CR"/>
        </w:rPr>
        <w:t xml:space="preserve">una inspección de la </w:t>
      </w:r>
      <w:r w:rsidR="00B95D60" w:rsidRPr="00F07B36">
        <w:rPr>
          <w:rFonts w:ascii="Times New Roman" w:hAnsi="Times New Roman" w:cs="Times New Roman"/>
          <w:lang w:val="es-CR"/>
        </w:rPr>
        <w:t>instalación de fabricación o tratamiento de embalaje de madera,</w:t>
      </w:r>
      <w:r w:rsidR="00F01E67" w:rsidRPr="00F07B36">
        <w:rPr>
          <w:rFonts w:ascii="Times New Roman" w:hAnsi="Times New Roman" w:cs="Times New Roman"/>
          <w:lang w:val="es-CR"/>
        </w:rPr>
        <w:t xml:space="preserve"> </w:t>
      </w:r>
      <w:r w:rsidR="00717246" w:rsidRPr="00F07B36">
        <w:rPr>
          <w:rFonts w:ascii="Times New Roman" w:hAnsi="Times New Roman" w:cs="Times New Roman"/>
          <w:lang w:val="es-CR"/>
        </w:rPr>
        <w:t>en un plazo</w:t>
      </w:r>
      <w:r w:rsidR="00A35875" w:rsidRPr="00F07B36">
        <w:rPr>
          <w:rFonts w:ascii="Times New Roman" w:hAnsi="Times New Roman" w:cs="Times New Roman"/>
          <w:lang w:val="es-CR"/>
        </w:rPr>
        <w:t xml:space="preserve"> máximo</w:t>
      </w:r>
      <w:r w:rsidR="00717246" w:rsidRPr="00F07B36">
        <w:rPr>
          <w:rFonts w:ascii="Times New Roman" w:hAnsi="Times New Roman" w:cs="Times New Roman"/>
          <w:lang w:val="es-CR"/>
        </w:rPr>
        <w:t xml:space="preserve"> de </w:t>
      </w:r>
      <w:r w:rsidR="00294042" w:rsidRPr="00F07B36">
        <w:rPr>
          <w:rFonts w:ascii="Times New Roman" w:hAnsi="Times New Roman" w:cs="Times New Roman"/>
          <w:lang w:val="es-CR"/>
        </w:rPr>
        <w:t>siete</w:t>
      </w:r>
      <w:r w:rsidR="00717246" w:rsidRPr="00F07B36">
        <w:rPr>
          <w:rFonts w:ascii="Times New Roman" w:hAnsi="Times New Roman" w:cs="Times New Roman"/>
          <w:lang w:val="es-CR"/>
        </w:rPr>
        <w:t xml:space="preserve"> días </w:t>
      </w:r>
      <w:r w:rsidR="00717246" w:rsidRPr="00F07B36">
        <w:rPr>
          <w:rFonts w:ascii="Times New Roman" w:hAnsi="Times New Roman" w:cs="Times New Roman"/>
          <w:color w:val="auto"/>
          <w:lang w:val="es-CR"/>
        </w:rPr>
        <w:t xml:space="preserve">hábiles </w:t>
      </w:r>
      <w:r w:rsidR="00717246" w:rsidRPr="00F07B36">
        <w:rPr>
          <w:rFonts w:ascii="Times New Roman" w:hAnsi="Times New Roman" w:cs="Times New Roman"/>
          <w:lang w:val="es-CR"/>
        </w:rPr>
        <w:t>después de otorgado el registro.</w:t>
      </w:r>
    </w:p>
    <w:p w14:paraId="01FD9BAF" w14:textId="5D500954" w:rsidR="00F01E67" w:rsidRPr="00F07B36" w:rsidRDefault="00322907" w:rsidP="00EB0B70">
      <w:pPr>
        <w:pStyle w:val="NormalWeb"/>
        <w:numPr>
          <w:ilvl w:val="0"/>
          <w:numId w:val="12"/>
        </w:numPr>
        <w:spacing w:line="480" w:lineRule="auto"/>
        <w:rPr>
          <w:rFonts w:ascii="Times New Roman" w:hAnsi="Times New Roman" w:cs="Times New Roman"/>
          <w:lang w:val="es-CR"/>
        </w:rPr>
      </w:pPr>
      <w:r w:rsidRPr="00F07B36">
        <w:rPr>
          <w:rFonts w:ascii="Times New Roman" w:hAnsi="Times New Roman" w:cs="Times New Roman"/>
          <w:lang w:val="es-CR"/>
        </w:rPr>
        <w:t>La inspección de la</w:t>
      </w:r>
      <w:r w:rsidR="00B95D60" w:rsidRPr="00F07B36">
        <w:rPr>
          <w:rFonts w:ascii="Times New Roman" w:hAnsi="Times New Roman" w:cs="Times New Roman"/>
          <w:lang w:val="es-CR"/>
        </w:rPr>
        <w:t xml:space="preserve">s instalaciones de fabricación o tratamiento de embalaje de madera </w:t>
      </w:r>
      <w:r w:rsidR="002F0B69" w:rsidRPr="00F07B36">
        <w:rPr>
          <w:rFonts w:ascii="Times New Roman" w:hAnsi="Times New Roman" w:cs="Times New Roman"/>
          <w:lang w:val="es-CR"/>
        </w:rPr>
        <w:t>utilizado en el comercio internacional</w:t>
      </w:r>
      <w:r w:rsidR="00717246" w:rsidRPr="00F07B36">
        <w:rPr>
          <w:rFonts w:ascii="Times New Roman" w:hAnsi="Times New Roman" w:cs="Times New Roman"/>
          <w:lang w:val="es-CR"/>
        </w:rPr>
        <w:t xml:space="preserve"> se llevará a cabo </w:t>
      </w:r>
      <w:r w:rsidR="008E08F8" w:rsidRPr="00F07B36">
        <w:rPr>
          <w:rFonts w:ascii="Times New Roman" w:hAnsi="Times New Roman" w:cs="Times New Roman"/>
          <w:lang w:val="es-CR"/>
        </w:rPr>
        <w:t>de conformidad con</w:t>
      </w:r>
      <w:r w:rsidR="00CF6263">
        <w:rPr>
          <w:rFonts w:ascii="Times New Roman" w:hAnsi="Times New Roman" w:cs="Times New Roman"/>
          <w:lang w:val="es-CR"/>
        </w:rPr>
        <w:t xml:space="preserve"> el I</w:t>
      </w:r>
      <w:r w:rsidR="00717246" w:rsidRPr="00F07B36">
        <w:rPr>
          <w:rFonts w:ascii="Times New Roman" w:hAnsi="Times New Roman" w:cs="Times New Roman"/>
          <w:lang w:val="es-CR"/>
        </w:rPr>
        <w:t xml:space="preserve">nstructivo </w:t>
      </w:r>
      <w:r w:rsidR="00A14D06" w:rsidRPr="00F07B36">
        <w:rPr>
          <w:rFonts w:ascii="Times New Roman" w:hAnsi="Times New Roman" w:cs="Times New Roman"/>
          <w:lang w:val="es-CR"/>
        </w:rPr>
        <w:t>para inspección de</w:t>
      </w:r>
      <w:r w:rsidR="00717246" w:rsidRPr="00F07B36">
        <w:rPr>
          <w:rFonts w:ascii="Times New Roman" w:hAnsi="Times New Roman" w:cs="Times New Roman"/>
          <w:lang w:val="es-CR"/>
        </w:rPr>
        <w:t xml:space="preserve"> instalaciones </w:t>
      </w:r>
      <w:r w:rsidR="00B95D60" w:rsidRPr="00F07B36">
        <w:rPr>
          <w:rFonts w:ascii="Times New Roman" w:hAnsi="Times New Roman" w:cs="Times New Roman"/>
          <w:lang w:val="es-CR"/>
        </w:rPr>
        <w:t xml:space="preserve">de fabricación de embalaje de madera </w:t>
      </w:r>
      <w:r w:rsidR="000F1100" w:rsidRPr="00F07B36">
        <w:rPr>
          <w:rFonts w:ascii="Times New Roman" w:hAnsi="Times New Roman" w:cs="Times New Roman"/>
          <w:lang w:val="es-CR"/>
        </w:rPr>
        <w:t>utilizado en el comercio internacional</w:t>
      </w:r>
      <w:r w:rsidR="00A35875" w:rsidRPr="00F07B36">
        <w:rPr>
          <w:rFonts w:ascii="Times New Roman" w:hAnsi="Times New Roman" w:cs="Times New Roman"/>
          <w:lang w:val="es-CR"/>
        </w:rPr>
        <w:t xml:space="preserve"> </w:t>
      </w:r>
      <w:r w:rsidR="00C32B02" w:rsidRPr="00F07B36">
        <w:rPr>
          <w:rFonts w:ascii="Times New Roman" w:hAnsi="Times New Roman" w:cs="Times New Roman"/>
          <w:lang w:val="es-CR"/>
        </w:rPr>
        <w:t>(Anexo 6)</w:t>
      </w:r>
      <w:r w:rsidR="00B95D60" w:rsidRPr="00F07B36">
        <w:rPr>
          <w:rFonts w:ascii="Times New Roman" w:hAnsi="Times New Roman" w:cs="Times New Roman"/>
          <w:lang w:val="es-CR"/>
        </w:rPr>
        <w:t xml:space="preserve"> </w:t>
      </w:r>
      <w:r w:rsidR="00C32B02" w:rsidRPr="00F07B36">
        <w:rPr>
          <w:rFonts w:ascii="Times New Roman" w:hAnsi="Times New Roman" w:cs="Times New Roman"/>
          <w:lang w:val="es-CR"/>
        </w:rPr>
        <w:t xml:space="preserve">y su lista de verificación (Anexo 7) </w:t>
      </w:r>
      <w:r w:rsidR="00CF6263">
        <w:rPr>
          <w:rFonts w:ascii="Times New Roman" w:hAnsi="Times New Roman" w:cs="Times New Roman"/>
          <w:lang w:val="es-CR"/>
        </w:rPr>
        <w:t>o el I</w:t>
      </w:r>
      <w:r w:rsidR="00B95D60" w:rsidRPr="00F07B36">
        <w:rPr>
          <w:rFonts w:ascii="Times New Roman" w:hAnsi="Times New Roman" w:cs="Times New Roman"/>
          <w:lang w:val="es-CR"/>
        </w:rPr>
        <w:t xml:space="preserve">nstructivo </w:t>
      </w:r>
      <w:r w:rsidR="00406CCB" w:rsidRPr="00F07B36">
        <w:rPr>
          <w:rFonts w:ascii="Times New Roman" w:hAnsi="Times New Roman" w:cs="Times New Roman"/>
          <w:lang w:val="es-CR"/>
        </w:rPr>
        <w:t>para</w:t>
      </w:r>
      <w:r w:rsidR="00A14D06" w:rsidRPr="00F07B36">
        <w:rPr>
          <w:rFonts w:ascii="Times New Roman" w:hAnsi="Times New Roman" w:cs="Times New Roman"/>
          <w:lang w:val="es-CR"/>
        </w:rPr>
        <w:t xml:space="preserve"> inspección de</w:t>
      </w:r>
      <w:r w:rsidR="00B95D60" w:rsidRPr="00F07B36">
        <w:rPr>
          <w:rFonts w:ascii="Times New Roman" w:hAnsi="Times New Roman" w:cs="Times New Roman"/>
          <w:lang w:val="es-CR"/>
        </w:rPr>
        <w:t xml:space="preserve"> instalaciones de tratamiento de emb</w:t>
      </w:r>
      <w:r w:rsidR="000F1100" w:rsidRPr="00F07B36">
        <w:rPr>
          <w:rFonts w:ascii="Times New Roman" w:hAnsi="Times New Roman" w:cs="Times New Roman"/>
          <w:lang w:val="es-CR"/>
        </w:rPr>
        <w:t>alaje de madera utilizado en el comercio internacional</w:t>
      </w:r>
      <w:r w:rsidR="00C32B02" w:rsidRPr="00F07B36">
        <w:rPr>
          <w:rFonts w:ascii="Times New Roman" w:hAnsi="Times New Roman" w:cs="Times New Roman"/>
          <w:lang w:val="es-CR"/>
        </w:rPr>
        <w:t xml:space="preserve"> (Anexo 8) y su lista de verificación (Anexo 9)</w:t>
      </w:r>
      <w:r w:rsidR="00B95D60" w:rsidRPr="00F07B36">
        <w:rPr>
          <w:rFonts w:ascii="Times New Roman" w:hAnsi="Times New Roman" w:cs="Times New Roman"/>
          <w:lang w:val="es-CR"/>
        </w:rPr>
        <w:t>,</w:t>
      </w:r>
      <w:r w:rsidR="000C5E23" w:rsidRPr="00F07B36">
        <w:rPr>
          <w:rFonts w:ascii="Times New Roman" w:hAnsi="Times New Roman" w:cs="Times New Roman"/>
          <w:lang w:val="es-CR"/>
        </w:rPr>
        <w:t xml:space="preserve"> </w:t>
      </w:r>
      <w:r w:rsidR="00A14D06" w:rsidRPr="00F07B36">
        <w:rPr>
          <w:rFonts w:ascii="Times New Roman" w:hAnsi="Times New Roman" w:cs="Times New Roman"/>
          <w:lang w:val="es-CR"/>
        </w:rPr>
        <w:t>s</w:t>
      </w:r>
      <w:r w:rsidR="00B95D60" w:rsidRPr="00F07B36">
        <w:rPr>
          <w:rFonts w:ascii="Times New Roman" w:hAnsi="Times New Roman" w:cs="Times New Roman"/>
          <w:lang w:val="es-CR"/>
        </w:rPr>
        <w:t xml:space="preserve">egún corresponda, </w:t>
      </w:r>
      <w:r w:rsidR="000C5E23" w:rsidRPr="00F07B36">
        <w:rPr>
          <w:rFonts w:ascii="Times New Roman" w:hAnsi="Times New Roman" w:cs="Times New Roman"/>
          <w:lang w:val="es-CR"/>
        </w:rPr>
        <w:t>que</w:t>
      </w:r>
      <w:r w:rsidR="008E08F8" w:rsidRPr="00F07B36">
        <w:rPr>
          <w:rFonts w:ascii="Times New Roman" w:hAnsi="Times New Roman" w:cs="Times New Roman"/>
          <w:lang w:val="es-CR"/>
        </w:rPr>
        <w:t xml:space="preserve"> </w:t>
      </w:r>
      <w:r w:rsidR="00A14D06" w:rsidRPr="00F07B36">
        <w:rPr>
          <w:rFonts w:ascii="Times New Roman" w:hAnsi="Times New Roman" w:cs="Times New Roman"/>
          <w:lang w:val="es-CR"/>
        </w:rPr>
        <w:t>también se</w:t>
      </w:r>
      <w:r w:rsidR="00294042" w:rsidRPr="00F07B36">
        <w:rPr>
          <w:rFonts w:ascii="Times New Roman" w:hAnsi="Times New Roman" w:cs="Times New Roman"/>
          <w:lang w:val="es-CR"/>
        </w:rPr>
        <w:t xml:space="preserve"> </w:t>
      </w:r>
      <w:r w:rsidR="00A14D06" w:rsidRPr="00F07B36">
        <w:rPr>
          <w:rFonts w:ascii="Times New Roman" w:hAnsi="Times New Roman" w:cs="Times New Roman"/>
          <w:lang w:val="es-CR"/>
        </w:rPr>
        <w:t>encontrarán</w:t>
      </w:r>
      <w:r w:rsidR="000C5E23" w:rsidRPr="00F07B36">
        <w:rPr>
          <w:rFonts w:ascii="Times New Roman" w:hAnsi="Times New Roman" w:cs="Times New Roman"/>
          <w:lang w:val="es-CR"/>
        </w:rPr>
        <w:t xml:space="preserve"> a disposición </w:t>
      </w:r>
      <w:r w:rsidR="008E08F8" w:rsidRPr="00F07B36">
        <w:rPr>
          <w:rFonts w:ascii="Times New Roman" w:hAnsi="Times New Roman" w:cs="Times New Roman"/>
          <w:lang w:val="es-CR"/>
        </w:rPr>
        <w:t xml:space="preserve">del </w:t>
      </w:r>
      <w:r w:rsidR="0010041C" w:rsidRPr="00F07B36">
        <w:rPr>
          <w:rFonts w:ascii="Times New Roman" w:hAnsi="Times New Roman" w:cs="Times New Roman"/>
          <w:lang w:val="es-CR"/>
        </w:rPr>
        <w:t>Registrante</w:t>
      </w:r>
      <w:r w:rsidR="008E08F8" w:rsidRPr="00F07B36">
        <w:rPr>
          <w:rFonts w:ascii="Times New Roman" w:hAnsi="Times New Roman" w:cs="Times New Roman"/>
          <w:lang w:val="es-CR"/>
        </w:rPr>
        <w:t xml:space="preserve"> </w:t>
      </w:r>
      <w:r w:rsidR="000C5E23" w:rsidRPr="00F07B36">
        <w:rPr>
          <w:rFonts w:ascii="Times New Roman" w:hAnsi="Times New Roman" w:cs="Times New Roman"/>
          <w:lang w:val="es-CR"/>
        </w:rPr>
        <w:t xml:space="preserve">en el sitio web </w:t>
      </w:r>
      <w:r w:rsidR="00C031AE" w:rsidRPr="00F07B36">
        <w:rPr>
          <w:rFonts w:ascii="Times New Roman" w:hAnsi="Times New Roman" w:cs="Times New Roman"/>
          <w:lang w:val="es-CR"/>
        </w:rPr>
        <w:t xml:space="preserve">oficial </w:t>
      </w:r>
      <w:r w:rsidR="000C5E23" w:rsidRPr="00F07B36">
        <w:rPr>
          <w:rFonts w:ascii="Times New Roman" w:hAnsi="Times New Roman" w:cs="Times New Roman"/>
          <w:lang w:val="es-CR"/>
        </w:rPr>
        <w:t>del SFE</w:t>
      </w:r>
      <w:r w:rsidR="00717246" w:rsidRPr="00F07B36">
        <w:rPr>
          <w:rFonts w:ascii="Times New Roman" w:hAnsi="Times New Roman" w:cs="Times New Roman"/>
          <w:lang w:val="es-CR"/>
        </w:rPr>
        <w:t>.</w:t>
      </w:r>
    </w:p>
    <w:p w14:paraId="3207691B" w14:textId="7603389A" w:rsidR="002F6640" w:rsidRPr="00F07B36" w:rsidRDefault="002F6640" w:rsidP="00EB0B70">
      <w:pPr>
        <w:pStyle w:val="NormalWeb"/>
        <w:numPr>
          <w:ilvl w:val="0"/>
          <w:numId w:val="12"/>
        </w:numPr>
        <w:spacing w:line="480" w:lineRule="auto"/>
        <w:rPr>
          <w:rFonts w:ascii="Times New Roman" w:hAnsi="Times New Roman" w:cs="Times New Roman"/>
          <w:lang w:val="es-CR"/>
        </w:rPr>
      </w:pPr>
      <w:r w:rsidRPr="00F07B36">
        <w:rPr>
          <w:rFonts w:ascii="Times New Roman" w:hAnsi="Times New Roman" w:cs="Times New Roman"/>
          <w:lang w:val="es-CR"/>
        </w:rPr>
        <w:t>El inspector fitosanitario designado emitirá</w:t>
      </w:r>
      <w:r w:rsidR="003217D4" w:rsidRPr="00F07B36">
        <w:rPr>
          <w:rFonts w:ascii="Times New Roman" w:hAnsi="Times New Roman" w:cs="Times New Roman"/>
          <w:lang w:val="es-CR"/>
        </w:rPr>
        <w:t xml:space="preserve"> </w:t>
      </w:r>
      <w:r w:rsidR="00F07B36">
        <w:rPr>
          <w:rFonts w:ascii="Times New Roman" w:hAnsi="Times New Roman" w:cs="Times New Roman"/>
          <w:lang w:val="es-CR"/>
        </w:rPr>
        <w:t>un</w:t>
      </w:r>
      <w:r w:rsidR="003217D4" w:rsidRPr="00F07B36">
        <w:rPr>
          <w:rFonts w:ascii="Times New Roman" w:hAnsi="Times New Roman" w:cs="Times New Roman"/>
          <w:lang w:val="es-CR"/>
        </w:rPr>
        <w:t xml:space="preserve"> acta </w:t>
      </w:r>
      <w:r w:rsidR="00F07B36">
        <w:rPr>
          <w:rFonts w:ascii="Times New Roman" w:hAnsi="Times New Roman" w:cs="Times New Roman"/>
          <w:lang w:val="es-CR"/>
        </w:rPr>
        <w:t xml:space="preserve">como resultado </w:t>
      </w:r>
      <w:r w:rsidR="003217D4" w:rsidRPr="00F07B36">
        <w:rPr>
          <w:rFonts w:ascii="Times New Roman" w:hAnsi="Times New Roman" w:cs="Times New Roman"/>
          <w:lang w:val="es-CR"/>
        </w:rPr>
        <w:t xml:space="preserve">de la inspección en el </w:t>
      </w:r>
      <w:r w:rsidR="00F07B36">
        <w:rPr>
          <w:rFonts w:ascii="Times New Roman" w:hAnsi="Times New Roman" w:cs="Times New Roman"/>
          <w:lang w:val="es-CR"/>
        </w:rPr>
        <w:t>L</w:t>
      </w:r>
      <w:r w:rsidR="003217D4" w:rsidRPr="00F07B36">
        <w:rPr>
          <w:rFonts w:ascii="Times New Roman" w:hAnsi="Times New Roman" w:cs="Times New Roman"/>
          <w:lang w:val="es-CR"/>
        </w:rPr>
        <w:t xml:space="preserve">ibro de inspección </w:t>
      </w:r>
      <w:r w:rsidR="00F07B36">
        <w:rPr>
          <w:rFonts w:ascii="Times New Roman" w:hAnsi="Times New Roman" w:cs="Times New Roman"/>
          <w:lang w:val="es-CR"/>
        </w:rPr>
        <w:t>entregado a</w:t>
      </w:r>
      <w:r w:rsidR="003217D4" w:rsidRPr="00F07B36">
        <w:rPr>
          <w:rFonts w:ascii="Times New Roman" w:hAnsi="Times New Roman" w:cs="Times New Roman"/>
          <w:lang w:val="es-CR"/>
        </w:rPr>
        <w:t xml:space="preserve"> la</w:t>
      </w:r>
      <w:r w:rsidR="00B95D60" w:rsidRPr="00F07B36">
        <w:rPr>
          <w:rFonts w:ascii="Times New Roman" w:hAnsi="Times New Roman" w:cs="Times New Roman"/>
          <w:lang w:val="es-CR"/>
        </w:rPr>
        <w:t xml:space="preserve"> empresa</w:t>
      </w:r>
      <w:r w:rsidR="00F07B36">
        <w:rPr>
          <w:rFonts w:ascii="Times New Roman" w:hAnsi="Times New Roman" w:cs="Times New Roman"/>
          <w:lang w:val="es-CR"/>
        </w:rPr>
        <w:t xml:space="preserve"> por el SFE</w:t>
      </w:r>
      <w:r w:rsidR="003217D4" w:rsidRPr="00F07B36">
        <w:rPr>
          <w:rFonts w:ascii="Times New Roman" w:hAnsi="Times New Roman" w:cs="Times New Roman"/>
          <w:lang w:val="es-CR"/>
        </w:rPr>
        <w:t>.</w:t>
      </w:r>
    </w:p>
    <w:p w14:paraId="5BFDE959" w14:textId="281BCA55" w:rsidR="002F6640" w:rsidRPr="00F07B36" w:rsidRDefault="002F6640" w:rsidP="00EB0B70">
      <w:pPr>
        <w:pStyle w:val="NormalWeb"/>
        <w:numPr>
          <w:ilvl w:val="0"/>
          <w:numId w:val="12"/>
        </w:numPr>
        <w:spacing w:line="480" w:lineRule="auto"/>
        <w:rPr>
          <w:rFonts w:ascii="Times New Roman" w:hAnsi="Times New Roman" w:cs="Times New Roman"/>
          <w:lang w:val="es-CR"/>
        </w:rPr>
      </w:pPr>
      <w:r w:rsidRPr="00F07B36">
        <w:rPr>
          <w:rFonts w:ascii="Times New Roman" w:hAnsi="Times New Roman" w:cs="Times New Roman"/>
          <w:lang w:val="es-CR"/>
        </w:rPr>
        <w:t xml:space="preserve">Si las instalaciones cumplen con las disposiciones técnicas </w:t>
      </w:r>
      <w:r w:rsidR="00B95D60" w:rsidRPr="00F07B36">
        <w:rPr>
          <w:rFonts w:ascii="Times New Roman" w:hAnsi="Times New Roman" w:cs="Times New Roman"/>
          <w:lang w:val="es-CR"/>
        </w:rPr>
        <w:t xml:space="preserve">solicitadas en los instructivos citados </w:t>
      </w:r>
      <w:r w:rsidR="00C22FFA" w:rsidRPr="00F07B36">
        <w:rPr>
          <w:rFonts w:ascii="Times New Roman" w:hAnsi="Times New Roman" w:cs="Times New Roman"/>
          <w:lang w:val="es-CR"/>
        </w:rPr>
        <w:t xml:space="preserve">en el </w:t>
      </w:r>
      <w:r w:rsidR="00453FC3" w:rsidRPr="00F07B36">
        <w:rPr>
          <w:rFonts w:ascii="Times New Roman" w:hAnsi="Times New Roman" w:cs="Times New Roman"/>
          <w:lang w:val="es-CR"/>
        </w:rPr>
        <w:t>inciso</w:t>
      </w:r>
      <w:r w:rsidR="00C22FFA" w:rsidRPr="00F07B36">
        <w:rPr>
          <w:rFonts w:ascii="Times New Roman" w:hAnsi="Times New Roman" w:cs="Times New Roman"/>
          <w:lang w:val="es-CR"/>
        </w:rPr>
        <w:t xml:space="preserve"> 2</w:t>
      </w:r>
      <w:r w:rsidR="00453FC3" w:rsidRPr="00F07B36">
        <w:rPr>
          <w:rFonts w:ascii="Times New Roman" w:hAnsi="Times New Roman" w:cs="Times New Roman"/>
          <w:lang w:val="es-CR"/>
        </w:rPr>
        <w:t xml:space="preserve"> de este artículo</w:t>
      </w:r>
      <w:r w:rsidRPr="00F07B36">
        <w:rPr>
          <w:rFonts w:ascii="Times New Roman" w:hAnsi="Times New Roman" w:cs="Times New Roman"/>
          <w:lang w:val="es-CR"/>
        </w:rPr>
        <w:t xml:space="preserve">, en concordancia con lo indicado en la </w:t>
      </w:r>
      <w:r w:rsidR="00AC59A4" w:rsidRPr="00F07B36">
        <w:rPr>
          <w:rFonts w:ascii="Times New Roman" w:hAnsi="Times New Roman" w:cs="Times New Roman"/>
          <w:lang w:val="es-CR"/>
        </w:rPr>
        <w:t>D</w:t>
      </w:r>
      <w:r w:rsidRPr="00F07B36">
        <w:rPr>
          <w:rFonts w:ascii="Times New Roman" w:hAnsi="Times New Roman" w:cs="Times New Roman"/>
          <w:lang w:val="es-CR"/>
        </w:rPr>
        <w:t xml:space="preserve">eclaración </w:t>
      </w:r>
      <w:r w:rsidR="00AC59A4" w:rsidRPr="00F07B36">
        <w:rPr>
          <w:rFonts w:ascii="Times New Roman" w:hAnsi="Times New Roman" w:cs="Times New Roman"/>
          <w:lang w:val="es-CR"/>
        </w:rPr>
        <w:t>J</w:t>
      </w:r>
      <w:r w:rsidRPr="00F07B36">
        <w:rPr>
          <w:rFonts w:ascii="Times New Roman" w:hAnsi="Times New Roman" w:cs="Times New Roman"/>
          <w:lang w:val="es-CR"/>
        </w:rPr>
        <w:t>urada entregada con la solicitud</w:t>
      </w:r>
      <w:r w:rsidR="00A35875" w:rsidRPr="00F07B36">
        <w:rPr>
          <w:rFonts w:ascii="Times New Roman" w:hAnsi="Times New Roman" w:cs="Times New Roman"/>
          <w:lang w:val="es-CR"/>
        </w:rPr>
        <w:t xml:space="preserve"> de inscripción</w:t>
      </w:r>
      <w:r w:rsidRPr="00F07B36">
        <w:rPr>
          <w:rFonts w:ascii="Times New Roman" w:hAnsi="Times New Roman" w:cs="Times New Roman"/>
          <w:lang w:val="es-CR"/>
        </w:rPr>
        <w:t xml:space="preserve">, el inspector </w:t>
      </w:r>
      <w:r w:rsidR="00A35875" w:rsidRPr="00F07B36">
        <w:rPr>
          <w:rFonts w:ascii="Times New Roman" w:hAnsi="Times New Roman" w:cs="Times New Roman"/>
          <w:lang w:val="es-CR"/>
        </w:rPr>
        <w:t>registrará</w:t>
      </w:r>
      <w:r w:rsidRPr="00F07B36">
        <w:rPr>
          <w:rFonts w:ascii="Times New Roman" w:hAnsi="Times New Roman" w:cs="Times New Roman"/>
          <w:lang w:val="es-CR"/>
        </w:rPr>
        <w:t xml:space="preserve"> dicha situación en el </w:t>
      </w:r>
      <w:r w:rsidR="00F45605">
        <w:rPr>
          <w:rFonts w:ascii="Times New Roman" w:hAnsi="Times New Roman" w:cs="Times New Roman"/>
          <w:lang w:val="es-CR"/>
        </w:rPr>
        <w:t>Libro de i</w:t>
      </w:r>
      <w:r w:rsidR="0027550B" w:rsidRPr="00F07B36">
        <w:rPr>
          <w:rFonts w:ascii="Times New Roman" w:hAnsi="Times New Roman" w:cs="Times New Roman"/>
          <w:lang w:val="es-CR"/>
        </w:rPr>
        <w:t>nspección</w:t>
      </w:r>
      <w:r w:rsidR="005F6EE6" w:rsidRPr="00F07B36">
        <w:rPr>
          <w:rFonts w:ascii="Times New Roman" w:hAnsi="Times New Roman" w:cs="Times New Roman"/>
          <w:lang w:val="es-CR"/>
        </w:rPr>
        <w:t xml:space="preserve">, </w:t>
      </w:r>
      <w:r w:rsidR="00C22FFA" w:rsidRPr="00F07B36">
        <w:rPr>
          <w:rFonts w:ascii="Times New Roman" w:hAnsi="Times New Roman" w:cs="Times New Roman"/>
          <w:lang w:val="es-CR"/>
        </w:rPr>
        <w:t xml:space="preserve">y </w:t>
      </w:r>
      <w:r w:rsidR="005F6EE6" w:rsidRPr="00F07B36">
        <w:rPr>
          <w:rFonts w:ascii="Times New Roman" w:hAnsi="Times New Roman" w:cs="Times New Roman"/>
          <w:lang w:val="es-CR"/>
        </w:rPr>
        <w:t xml:space="preserve">archivará copia </w:t>
      </w:r>
      <w:r w:rsidR="00C22FFA" w:rsidRPr="00F07B36">
        <w:rPr>
          <w:rFonts w:ascii="Times New Roman" w:hAnsi="Times New Roman" w:cs="Times New Roman"/>
          <w:lang w:val="es-CR"/>
        </w:rPr>
        <w:t>del acta en el expediente del fabricante o tratante de embalaje de madera</w:t>
      </w:r>
      <w:r w:rsidR="00EE0193" w:rsidRPr="00F07B36">
        <w:rPr>
          <w:rFonts w:ascii="Times New Roman" w:hAnsi="Times New Roman" w:cs="Times New Roman"/>
          <w:lang w:val="es-CR"/>
        </w:rPr>
        <w:t>.</w:t>
      </w:r>
    </w:p>
    <w:p w14:paraId="68574DAC" w14:textId="13AD559D" w:rsidR="00ED566A" w:rsidRPr="00F07B36" w:rsidRDefault="000C5E23" w:rsidP="00EB0B70">
      <w:pPr>
        <w:pStyle w:val="NormalWeb"/>
        <w:numPr>
          <w:ilvl w:val="0"/>
          <w:numId w:val="12"/>
        </w:numPr>
        <w:spacing w:line="480" w:lineRule="auto"/>
        <w:rPr>
          <w:rFonts w:ascii="Times New Roman" w:hAnsi="Times New Roman" w:cs="Times New Roman"/>
          <w:lang w:val="es-CR"/>
        </w:rPr>
      </w:pPr>
      <w:r w:rsidRPr="00F07B36">
        <w:rPr>
          <w:rFonts w:ascii="Times New Roman" w:hAnsi="Times New Roman" w:cs="Times New Roman"/>
          <w:lang w:val="es-CR"/>
        </w:rPr>
        <w:t>Si las instalaciones no cumplen con las disposiciones</w:t>
      </w:r>
      <w:r w:rsidR="003E727E" w:rsidRPr="00F07B36">
        <w:rPr>
          <w:rFonts w:ascii="Times New Roman" w:hAnsi="Times New Roman" w:cs="Times New Roman"/>
          <w:lang w:val="es-CR"/>
        </w:rPr>
        <w:t xml:space="preserve"> establecidas para la</w:t>
      </w:r>
      <w:r w:rsidR="00651048" w:rsidRPr="00F07B36">
        <w:rPr>
          <w:rFonts w:ascii="Times New Roman" w:hAnsi="Times New Roman" w:cs="Times New Roman"/>
          <w:lang w:val="es-CR"/>
        </w:rPr>
        <w:t xml:space="preserve"> fabricación o tratamiento de embalaje de madera, contradiciendo</w:t>
      </w:r>
      <w:r w:rsidR="00ED566A" w:rsidRPr="00F07B36">
        <w:rPr>
          <w:rFonts w:ascii="Times New Roman" w:hAnsi="Times New Roman" w:cs="Times New Roman"/>
          <w:lang w:val="es-CR"/>
        </w:rPr>
        <w:t xml:space="preserve"> lo indicado en la Declaración Jurada entregada con la solicitud de inscripción,</w:t>
      </w:r>
      <w:r w:rsidR="000557A5" w:rsidRPr="00F07B36">
        <w:rPr>
          <w:rFonts w:ascii="Times New Roman" w:hAnsi="Times New Roman" w:cs="Times New Roman"/>
          <w:lang w:val="es-CR"/>
        </w:rPr>
        <w:t xml:space="preserve"> </w:t>
      </w:r>
      <w:r w:rsidR="00370491" w:rsidRPr="00F07B36">
        <w:rPr>
          <w:rFonts w:ascii="Times New Roman" w:hAnsi="Times New Roman" w:cs="Times New Roman"/>
          <w:lang w:val="es-CR"/>
        </w:rPr>
        <w:t>el inspector consignará las recomendaciones</w:t>
      </w:r>
      <w:r w:rsidR="008E08F8" w:rsidRPr="00F07B36">
        <w:rPr>
          <w:rFonts w:ascii="Times New Roman" w:hAnsi="Times New Roman" w:cs="Times New Roman"/>
          <w:lang w:val="es-CR"/>
        </w:rPr>
        <w:t xml:space="preserve"> técnicas</w:t>
      </w:r>
      <w:r w:rsidR="00370491" w:rsidRPr="00F07B36">
        <w:rPr>
          <w:rFonts w:ascii="Times New Roman" w:hAnsi="Times New Roman" w:cs="Times New Roman"/>
          <w:lang w:val="es-CR"/>
        </w:rPr>
        <w:t xml:space="preserve"> en el Libro de </w:t>
      </w:r>
      <w:r w:rsidR="00F45605">
        <w:rPr>
          <w:rFonts w:ascii="Times New Roman" w:hAnsi="Times New Roman" w:cs="Times New Roman"/>
          <w:lang w:val="es-CR"/>
        </w:rPr>
        <w:t>i</w:t>
      </w:r>
      <w:r w:rsidR="00C87A46" w:rsidRPr="00F07B36">
        <w:rPr>
          <w:rFonts w:ascii="Times New Roman" w:hAnsi="Times New Roman" w:cs="Times New Roman"/>
          <w:lang w:val="es-CR"/>
        </w:rPr>
        <w:t xml:space="preserve">nspección </w:t>
      </w:r>
      <w:r w:rsidR="00F07B36">
        <w:rPr>
          <w:rFonts w:ascii="Times New Roman" w:hAnsi="Times New Roman" w:cs="Times New Roman"/>
          <w:lang w:val="es-CR"/>
        </w:rPr>
        <w:t>otorgado a</w:t>
      </w:r>
      <w:r w:rsidR="00370491" w:rsidRPr="00F07B36">
        <w:rPr>
          <w:rFonts w:ascii="Times New Roman" w:hAnsi="Times New Roman" w:cs="Times New Roman"/>
          <w:lang w:val="es-CR"/>
        </w:rPr>
        <w:t xml:space="preserve"> la </w:t>
      </w:r>
      <w:r w:rsidR="00651048" w:rsidRPr="00F07B36">
        <w:rPr>
          <w:rFonts w:ascii="Times New Roman" w:hAnsi="Times New Roman" w:cs="Times New Roman"/>
          <w:lang w:val="es-CR"/>
        </w:rPr>
        <w:t>empresa</w:t>
      </w:r>
      <w:r w:rsidR="008E08F8" w:rsidRPr="00F07B36">
        <w:rPr>
          <w:rFonts w:ascii="Times New Roman" w:hAnsi="Times New Roman" w:cs="Times New Roman"/>
          <w:lang w:val="es-CR"/>
        </w:rPr>
        <w:t xml:space="preserve"> </w:t>
      </w:r>
      <w:r w:rsidR="00AC59A4" w:rsidRPr="00F07B36">
        <w:rPr>
          <w:rFonts w:ascii="Times New Roman" w:hAnsi="Times New Roman" w:cs="Times New Roman"/>
          <w:lang w:val="es-CR"/>
        </w:rPr>
        <w:t>e informará a</w:t>
      </w:r>
      <w:r w:rsidR="00370491" w:rsidRPr="00F07B36">
        <w:rPr>
          <w:rFonts w:ascii="Times New Roman" w:hAnsi="Times New Roman" w:cs="Times New Roman"/>
          <w:lang w:val="es-CR"/>
        </w:rPr>
        <w:t xml:space="preserve">l </w:t>
      </w:r>
      <w:r w:rsidR="00C86D2B" w:rsidRPr="00F07B36">
        <w:rPr>
          <w:rFonts w:ascii="Times New Roman" w:hAnsi="Times New Roman" w:cs="Times New Roman"/>
          <w:lang w:val="es-CR"/>
        </w:rPr>
        <w:t xml:space="preserve">Departamento de </w:t>
      </w:r>
      <w:r w:rsidR="00C86D2B" w:rsidRPr="00F07B36">
        <w:rPr>
          <w:rFonts w:ascii="Times New Roman" w:hAnsi="Times New Roman" w:cs="Times New Roman"/>
          <w:lang w:val="es-CR"/>
        </w:rPr>
        <w:lastRenderedPageBreak/>
        <w:t>Certificación Fitosanitaria</w:t>
      </w:r>
      <w:r w:rsidR="00370491" w:rsidRPr="00F07B36">
        <w:rPr>
          <w:rFonts w:ascii="Times New Roman" w:hAnsi="Times New Roman" w:cs="Times New Roman"/>
          <w:lang w:val="es-CR"/>
        </w:rPr>
        <w:t xml:space="preserve"> </w:t>
      </w:r>
      <w:r w:rsidR="00AC59A4" w:rsidRPr="00F07B36">
        <w:rPr>
          <w:rFonts w:ascii="Times New Roman" w:hAnsi="Times New Roman" w:cs="Times New Roman"/>
          <w:lang w:val="es-CR"/>
        </w:rPr>
        <w:t xml:space="preserve">para que </w:t>
      </w:r>
      <w:r w:rsidR="000557A5" w:rsidRPr="00F07B36">
        <w:rPr>
          <w:rFonts w:ascii="Times New Roman" w:hAnsi="Times New Roman" w:cs="Times New Roman"/>
          <w:lang w:val="es-CR"/>
        </w:rPr>
        <w:t>suspend</w:t>
      </w:r>
      <w:r w:rsidR="00AC59A4" w:rsidRPr="00F07B36">
        <w:rPr>
          <w:rFonts w:ascii="Times New Roman" w:hAnsi="Times New Roman" w:cs="Times New Roman"/>
          <w:lang w:val="es-CR"/>
        </w:rPr>
        <w:t>a</w:t>
      </w:r>
      <w:r w:rsidR="000557A5" w:rsidRPr="00F07B36">
        <w:rPr>
          <w:rFonts w:ascii="Times New Roman" w:hAnsi="Times New Roman" w:cs="Times New Roman"/>
          <w:lang w:val="es-CR"/>
        </w:rPr>
        <w:t xml:space="preserve"> el registro</w:t>
      </w:r>
      <w:r w:rsidR="00AC59A4" w:rsidRPr="00F07B36">
        <w:rPr>
          <w:rFonts w:ascii="Times New Roman" w:hAnsi="Times New Roman" w:cs="Times New Roman"/>
          <w:lang w:val="es-CR"/>
        </w:rPr>
        <w:t>,</w:t>
      </w:r>
      <w:r w:rsidR="000557A5" w:rsidRPr="00F07B36">
        <w:rPr>
          <w:rFonts w:ascii="Times New Roman" w:hAnsi="Times New Roman" w:cs="Times New Roman"/>
          <w:lang w:val="es-CR"/>
        </w:rPr>
        <w:t xml:space="preserve"> de acuerdo a lo indicado en el artículo 1</w:t>
      </w:r>
      <w:r w:rsidR="00453AF2" w:rsidRPr="00F07B36">
        <w:rPr>
          <w:rFonts w:ascii="Times New Roman" w:hAnsi="Times New Roman" w:cs="Times New Roman"/>
          <w:lang w:val="es-CR"/>
        </w:rPr>
        <w:t>3</w:t>
      </w:r>
      <w:r w:rsidR="005948EA" w:rsidRPr="00F07B36">
        <w:rPr>
          <w:rFonts w:ascii="Times New Roman" w:hAnsi="Times New Roman" w:cs="Times New Roman"/>
          <w:lang w:val="es-CR"/>
        </w:rPr>
        <w:t xml:space="preserve"> y 1</w:t>
      </w:r>
      <w:r w:rsidR="00453AF2" w:rsidRPr="00F07B36">
        <w:rPr>
          <w:rFonts w:ascii="Times New Roman" w:hAnsi="Times New Roman" w:cs="Times New Roman"/>
          <w:lang w:val="es-CR"/>
        </w:rPr>
        <w:t>4</w:t>
      </w:r>
      <w:r w:rsidR="000557A5" w:rsidRPr="00F07B36">
        <w:rPr>
          <w:rFonts w:ascii="Times New Roman" w:hAnsi="Times New Roman" w:cs="Times New Roman"/>
          <w:lang w:val="es-CR"/>
        </w:rPr>
        <w:t xml:space="preserve"> de este decreto</w:t>
      </w:r>
      <w:r w:rsidR="00ED566A" w:rsidRPr="00F07B36">
        <w:rPr>
          <w:rFonts w:ascii="Times New Roman" w:hAnsi="Times New Roman" w:cs="Times New Roman"/>
          <w:lang w:val="es-CR"/>
        </w:rPr>
        <w:t>.</w:t>
      </w:r>
    </w:p>
    <w:p w14:paraId="325AB3A5" w14:textId="00D1EA07" w:rsidR="008E08F8" w:rsidRPr="00F07B36" w:rsidRDefault="000C5E23" w:rsidP="00EB0B70">
      <w:pPr>
        <w:pStyle w:val="NormalWeb"/>
        <w:numPr>
          <w:ilvl w:val="0"/>
          <w:numId w:val="12"/>
        </w:numPr>
        <w:spacing w:line="480" w:lineRule="auto"/>
        <w:rPr>
          <w:rFonts w:ascii="Times New Roman" w:hAnsi="Times New Roman" w:cs="Times New Roman"/>
          <w:lang w:val="es-CR"/>
        </w:rPr>
      </w:pPr>
      <w:r w:rsidRPr="00F07B36">
        <w:rPr>
          <w:rFonts w:ascii="Times New Roman" w:hAnsi="Times New Roman" w:cs="Times New Roman"/>
          <w:lang w:val="es-CR"/>
        </w:rPr>
        <w:t xml:space="preserve">El </w:t>
      </w:r>
      <w:r w:rsidR="0010041C" w:rsidRPr="00F07B36">
        <w:rPr>
          <w:rFonts w:ascii="Times New Roman" w:hAnsi="Times New Roman" w:cs="Times New Roman"/>
          <w:lang w:val="es-CR"/>
        </w:rPr>
        <w:t>Registrante</w:t>
      </w:r>
      <w:r w:rsidRPr="00F07B36">
        <w:rPr>
          <w:rFonts w:ascii="Times New Roman" w:hAnsi="Times New Roman" w:cs="Times New Roman"/>
          <w:lang w:val="es-CR"/>
        </w:rPr>
        <w:t xml:space="preserve"> tendrá un plazo de un mes </w:t>
      </w:r>
      <w:r w:rsidR="00740028" w:rsidRPr="00F07B36">
        <w:rPr>
          <w:rFonts w:ascii="Times New Roman" w:hAnsi="Times New Roman" w:cs="Times New Roman"/>
          <w:lang w:val="es-CR"/>
        </w:rPr>
        <w:t xml:space="preserve">calendario </w:t>
      </w:r>
      <w:r w:rsidRPr="00F07B36">
        <w:rPr>
          <w:rFonts w:ascii="Times New Roman" w:hAnsi="Times New Roman" w:cs="Times New Roman"/>
          <w:lang w:val="es-CR"/>
        </w:rPr>
        <w:t>para acatar las recomendaciones técnicas</w:t>
      </w:r>
      <w:r w:rsidR="00AC59A4" w:rsidRPr="00F07B36">
        <w:rPr>
          <w:rFonts w:ascii="Times New Roman" w:hAnsi="Times New Roman" w:cs="Times New Roman"/>
          <w:lang w:val="es-CR"/>
        </w:rPr>
        <w:t xml:space="preserve"> y que se levante la suspensión del registro</w:t>
      </w:r>
      <w:r w:rsidRPr="00F07B36">
        <w:rPr>
          <w:rFonts w:ascii="Times New Roman" w:hAnsi="Times New Roman" w:cs="Times New Roman"/>
          <w:lang w:val="es-CR"/>
        </w:rPr>
        <w:t xml:space="preserve">, </w:t>
      </w:r>
      <w:r w:rsidR="008E08F8" w:rsidRPr="00F07B36">
        <w:rPr>
          <w:rFonts w:ascii="Times New Roman" w:hAnsi="Times New Roman" w:cs="Times New Roman"/>
          <w:lang w:val="es-CR"/>
        </w:rPr>
        <w:t xml:space="preserve">con la posibilidad de </w:t>
      </w:r>
      <w:r w:rsidRPr="00F07B36">
        <w:rPr>
          <w:rFonts w:ascii="Times New Roman" w:hAnsi="Times New Roman" w:cs="Times New Roman"/>
          <w:lang w:val="es-CR"/>
        </w:rPr>
        <w:t xml:space="preserve">solicitar una prórroga </w:t>
      </w:r>
      <w:r w:rsidR="00AC59A4" w:rsidRPr="00F07B36">
        <w:rPr>
          <w:rFonts w:ascii="Times New Roman" w:hAnsi="Times New Roman" w:cs="Times New Roman"/>
          <w:lang w:val="es-CR"/>
        </w:rPr>
        <w:t>de</w:t>
      </w:r>
      <w:r w:rsidRPr="00F07B36">
        <w:rPr>
          <w:rFonts w:ascii="Times New Roman" w:hAnsi="Times New Roman" w:cs="Times New Roman"/>
          <w:lang w:val="es-CR"/>
        </w:rPr>
        <w:t xml:space="preserve"> igual plazo</w:t>
      </w:r>
      <w:r w:rsidR="00740028" w:rsidRPr="00F07B36">
        <w:rPr>
          <w:rFonts w:ascii="Times New Roman" w:hAnsi="Times New Roman" w:cs="Times New Roman"/>
          <w:lang w:val="es-CR"/>
        </w:rPr>
        <w:t xml:space="preserve"> previo al vencimiento del primero</w:t>
      </w:r>
      <w:r w:rsidR="000557A5" w:rsidRPr="00F07B36">
        <w:rPr>
          <w:rFonts w:ascii="Times New Roman" w:hAnsi="Times New Roman" w:cs="Times New Roman"/>
          <w:lang w:val="es-CR"/>
        </w:rPr>
        <w:t>.</w:t>
      </w:r>
    </w:p>
    <w:p w14:paraId="649B1940" w14:textId="2F21A43A" w:rsidR="004334F8" w:rsidRPr="00F07B36" w:rsidRDefault="000557A5" w:rsidP="00EB0B70">
      <w:pPr>
        <w:pStyle w:val="NormalWeb"/>
        <w:numPr>
          <w:ilvl w:val="0"/>
          <w:numId w:val="12"/>
        </w:numPr>
        <w:spacing w:line="480" w:lineRule="auto"/>
        <w:rPr>
          <w:rFonts w:ascii="Times New Roman" w:hAnsi="Times New Roman" w:cs="Times New Roman"/>
          <w:lang w:val="es-CR"/>
        </w:rPr>
      </w:pPr>
      <w:r w:rsidRPr="00F07B36">
        <w:rPr>
          <w:rFonts w:ascii="Times New Roman" w:hAnsi="Times New Roman" w:cs="Times New Roman"/>
          <w:lang w:val="es-CR"/>
        </w:rPr>
        <w:t>U</w:t>
      </w:r>
      <w:r w:rsidR="000C5E23" w:rsidRPr="00F07B36">
        <w:rPr>
          <w:rFonts w:ascii="Times New Roman" w:hAnsi="Times New Roman" w:cs="Times New Roman"/>
          <w:lang w:val="es-CR"/>
        </w:rPr>
        <w:t xml:space="preserve">na vez </w:t>
      </w:r>
      <w:r w:rsidR="00ED566A" w:rsidRPr="00F07B36">
        <w:rPr>
          <w:rFonts w:ascii="Times New Roman" w:hAnsi="Times New Roman" w:cs="Times New Roman"/>
          <w:lang w:val="es-CR"/>
        </w:rPr>
        <w:t>acatadas</w:t>
      </w:r>
      <w:r w:rsidR="000C5E23" w:rsidRPr="00F07B36">
        <w:rPr>
          <w:rFonts w:ascii="Times New Roman" w:hAnsi="Times New Roman" w:cs="Times New Roman"/>
          <w:lang w:val="es-CR"/>
        </w:rPr>
        <w:t xml:space="preserve"> las recomendaciones técnicas, el </w:t>
      </w:r>
      <w:r w:rsidR="0010041C" w:rsidRPr="00F07B36">
        <w:rPr>
          <w:rFonts w:ascii="Times New Roman" w:hAnsi="Times New Roman" w:cs="Times New Roman"/>
          <w:lang w:val="es-CR"/>
        </w:rPr>
        <w:t>Registrante</w:t>
      </w:r>
      <w:r w:rsidR="000C5E23" w:rsidRPr="00F07B36">
        <w:rPr>
          <w:rFonts w:ascii="Times New Roman" w:hAnsi="Times New Roman" w:cs="Times New Roman"/>
          <w:lang w:val="es-CR"/>
        </w:rPr>
        <w:t xml:space="preserve"> </w:t>
      </w:r>
      <w:r w:rsidR="004334F8" w:rsidRPr="00F07B36">
        <w:rPr>
          <w:rFonts w:ascii="Times New Roman" w:hAnsi="Times New Roman" w:cs="Times New Roman"/>
          <w:lang w:val="es-CR"/>
        </w:rPr>
        <w:t>comunicará</w:t>
      </w:r>
      <w:r w:rsidR="000C5E23" w:rsidRPr="00F07B36">
        <w:rPr>
          <w:rFonts w:ascii="Times New Roman" w:hAnsi="Times New Roman" w:cs="Times New Roman"/>
          <w:lang w:val="es-CR"/>
        </w:rPr>
        <w:t xml:space="preserve"> al </w:t>
      </w:r>
      <w:r w:rsidR="00C86D2B" w:rsidRPr="00F07B36">
        <w:rPr>
          <w:rFonts w:ascii="Times New Roman" w:hAnsi="Times New Roman" w:cs="Times New Roman"/>
          <w:lang w:val="es-CR"/>
        </w:rPr>
        <w:t>Departamento de Certificación Fitosanitaria</w:t>
      </w:r>
      <w:r w:rsidRPr="00F07B36">
        <w:rPr>
          <w:rFonts w:ascii="Times New Roman" w:hAnsi="Times New Roman" w:cs="Times New Roman"/>
          <w:lang w:val="es-CR"/>
        </w:rPr>
        <w:t>,</w:t>
      </w:r>
      <w:r w:rsidR="000C5E23" w:rsidRPr="00F07B36">
        <w:rPr>
          <w:rFonts w:ascii="Times New Roman" w:hAnsi="Times New Roman" w:cs="Times New Roman"/>
          <w:lang w:val="es-CR"/>
        </w:rPr>
        <w:t xml:space="preserve"> para que se programe una nueva inspección y valoración</w:t>
      </w:r>
      <w:r w:rsidR="00740028" w:rsidRPr="00F07B36">
        <w:rPr>
          <w:rFonts w:ascii="Times New Roman" w:hAnsi="Times New Roman" w:cs="Times New Roman"/>
          <w:lang w:val="es-CR"/>
        </w:rPr>
        <w:t xml:space="preserve"> dentro de los plazos otorgados</w:t>
      </w:r>
      <w:r w:rsidR="00ED566A" w:rsidRPr="00F07B36">
        <w:rPr>
          <w:rFonts w:ascii="Times New Roman" w:hAnsi="Times New Roman" w:cs="Times New Roman"/>
          <w:lang w:val="es-CR"/>
        </w:rPr>
        <w:t>.</w:t>
      </w:r>
    </w:p>
    <w:p w14:paraId="48E7435C" w14:textId="70259CDF" w:rsidR="00740028" w:rsidRPr="00F07B36" w:rsidRDefault="002F6640" w:rsidP="00EB0B70">
      <w:pPr>
        <w:pStyle w:val="NormalWeb"/>
        <w:numPr>
          <w:ilvl w:val="0"/>
          <w:numId w:val="12"/>
        </w:numPr>
        <w:spacing w:line="480" w:lineRule="auto"/>
        <w:rPr>
          <w:rFonts w:ascii="Times New Roman" w:hAnsi="Times New Roman" w:cs="Times New Roman"/>
          <w:lang w:val="es-CR"/>
        </w:rPr>
      </w:pPr>
      <w:r w:rsidRPr="00F07B36">
        <w:rPr>
          <w:rFonts w:ascii="Times New Roman" w:hAnsi="Times New Roman" w:cs="Times New Roman"/>
          <w:lang w:val="es-CR"/>
        </w:rPr>
        <w:t>El inspector fitosanitario realizará una nueva visita y emitirá un</w:t>
      </w:r>
      <w:r w:rsidR="00740028" w:rsidRPr="00F07B36">
        <w:rPr>
          <w:rFonts w:ascii="Times New Roman" w:hAnsi="Times New Roman" w:cs="Times New Roman"/>
          <w:lang w:val="es-CR"/>
        </w:rPr>
        <w:t>a nueva acta de inspección,</w:t>
      </w:r>
      <w:r w:rsidRPr="00F07B36">
        <w:rPr>
          <w:rFonts w:ascii="Times New Roman" w:hAnsi="Times New Roman" w:cs="Times New Roman"/>
          <w:lang w:val="es-CR"/>
        </w:rPr>
        <w:t xml:space="preserve"> </w:t>
      </w:r>
      <w:r w:rsidR="007F40FE" w:rsidRPr="00F07B36">
        <w:rPr>
          <w:rFonts w:ascii="Times New Roman" w:hAnsi="Times New Roman" w:cs="Times New Roman"/>
          <w:lang w:val="es-CR"/>
        </w:rPr>
        <w:t>según lo indicado en el numeral 3</w:t>
      </w:r>
      <w:r w:rsidR="004334F8" w:rsidRPr="00F07B36">
        <w:rPr>
          <w:rFonts w:ascii="Times New Roman" w:hAnsi="Times New Roman" w:cs="Times New Roman"/>
          <w:lang w:val="es-CR"/>
        </w:rPr>
        <w:t xml:space="preserve"> de este artículo</w:t>
      </w:r>
      <w:r w:rsidRPr="00F07B36">
        <w:rPr>
          <w:rFonts w:ascii="Times New Roman" w:hAnsi="Times New Roman" w:cs="Times New Roman"/>
          <w:lang w:val="es-CR"/>
        </w:rPr>
        <w:t xml:space="preserve">. </w:t>
      </w:r>
    </w:p>
    <w:p w14:paraId="5EDE2F90" w14:textId="4C6D3240" w:rsidR="00740028" w:rsidRPr="00F07B36" w:rsidRDefault="00ED566A" w:rsidP="00EB0B70">
      <w:pPr>
        <w:pStyle w:val="NormalWeb"/>
        <w:numPr>
          <w:ilvl w:val="0"/>
          <w:numId w:val="12"/>
        </w:numPr>
        <w:spacing w:line="480" w:lineRule="auto"/>
        <w:rPr>
          <w:rFonts w:ascii="Times New Roman" w:hAnsi="Times New Roman" w:cs="Times New Roman"/>
          <w:lang w:val="es-CR"/>
        </w:rPr>
      </w:pPr>
      <w:r w:rsidRPr="00F07B36">
        <w:rPr>
          <w:rFonts w:ascii="Times New Roman" w:hAnsi="Times New Roman" w:cs="Times New Roman"/>
          <w:lang w:val="es-CR"/>
        </w:rPr>
        <w:t>D</w:t>
      </w:r>
      <w:r w:rsidR="000C5E23" w:rsidRPr="00F07B36">
        <w:rPr>
          <w:rFonts w:ascii="Times New Roman" w:hAnsi="Times New Roman" w:cs="Times New Roman"/>
          <w:lang w:val="es-CR"/>
        </w:rPr>
        <w:t xml:space="preserve">e no estar subsanadas las recomendaciones </w:t>
      </w:r>
      <w:r w:rsidR="002F6640" w:rsidRPr="00F07B36">
        <w:rPr>
          <w:rFonts w:ascii="Times New Roman" w:hAnsi="Times New Roman" w:cs="Times New Roman"/>
          <w:lang w:val="es-CR"/>
        </w:rPr>
        <w:t xml:space="preserve">técnicas </w:t>
      </w:r>
      <w:r w:rsidR="000C5E23" w:rsidRPr="00F07B36">
        <w:rPr>
          <w:rFonts w:ascii="Times New Roman" w:hAnsi="Times New Roman" w:cs="Times New Roman"/>
          <w:lang w:val="es-CR"/>
        </w:rPr>
        <w:t>indicadas</w:t>
      </w:r>
      <w:r w:rsidR="00AA168F" w:rsidRPr="00F07B36">
        <w:rPr>
          <w:rFonts w:ascii="Times New Roman" w:hAnsi="Times New Roman" w:cs="Times New Roman"/>
          <w:lang w:val="es-CR"/>
        </w:rPr>
        <w:t xml:space="preserve"> en la visita anterior</w:t>
      </w:r>
      <w:r w:rsidRPr="00F07B36">
        <w:rPr>
          <w:rFonts w:ascii="Times New Roman" w:hAnsi="Times New Roman" w:cs="Times New Roman"/>
          <w:lang w:val="es-CR"/>
        </w:rPr>
        <w:t>,</w:t>
      </w:r>
      <w:r w:rsidR="000C5E23" w:rsidRPr="00F07B36">
        <w:rPr>
          <w:rFonts w:ascii="Times New Roman" w:hAnsi="Times New Roman" w:cs="Times New Roman"/>
          <w:lang w:val="es-CR"/>
        </w:rPr>
        <w:t xml:space="preserve"> </w:t>
      </w:r>
      <w:r w:rsidR="004334F8" w:rsidRPr="00F07B36">
        <w:rPr>
          <w:rFonts w:ascii="Times New Roman" w:hAnsi="Times New Roman" w:cs="Times New Roman"/>
          <w:lang w:val="es-CR"/>
        </w:rPr>
        <w:t xml:space="preserve">el </w:t>
      </w:r>
      <w:r w:rsidR="00C86D2B" w:rsidRPr="00F07B36">
        <w:rPr>
          <w:rFonts w:ascii="Times New Roman" w:hAnsi="Times New Roman" w:cs="Times New Roman"/>
          <w:lang w:val="es-CR"/>
        </w:rPr>
        <w:t>Departamento de Certificación Fitosanitaria</w:t>
      </w:r>
      <w:r w:rsidR="004334F8" w:rsidRPr="00F07B36">
        <w:rPr>
          <w:rFonts w:ascii="Times New Roman" w:hAnsi="Times New Roman" w:cs="Times New Roman"/>
          <w:lang w:val="es-CR"/>
        </w:rPr>
        <w:t xml:space="preserve"> del SFE </w:t>
      </w:r>
      <w:r w:rsidR="000C5E23" w:rsidRPr="00F07B36">
        <w:rPr>
          <w:rFonts w:ascii="Times New Roman" w:hAnsi="Times New Roman" w:cs="Times New Roman"/>
          <w:lang w:val="es-CR"/>
        </w:rPr>
        <w:t xml:space="preserve">emitirá la resolución de </w:t>
      </w:r>
      <w:r w:rsidRPr="00F07B36">
        <w:rPr>
          <w:rFonts w:ascii="Times New Roman" w:hAnsi="Times New Roman" w:cs="Times New Roman"/>
          <w:lang w:val="es-CR"/>
        </w:rPr>
        <w:t>cancelación del registro,</w:t>
      </w:r>
      <w:r w:rsidR="000C5E23" w:rsidRPr="00F07B36">
        <w:rPr>
          <w:rFonts w:ascii="Times New Roman" w:hAnsi="Times New Roman" w:cs="Times New Roman"/>
          <w:lang w:val="es-CR"/>
        </w:rPr>
        <w:t xml:space="preserve"> indicando las causas de</w:t>
      </w:r>
      <w:r w:rsidRPr="00F07B36">
        <w:rPr>
          <w:rFonts w:ascii="Times New Roman" w:hAnsi="Times New Roman" w:cs="Times New Roman"/>
          <w:lang w:val="es-CR"/>
        </w:rPr>
        <w:t xml:space="preserve"> </w:t>
      </w:r>
      <w:r w:rsidR="000C5E23" w:rsidRPr="00F07B36">
        <w:rPr>
          <w:rFonts w:ascii="Times New Roman" w:hAnsi="Times New Roman" w:cs="Times New Roman"/>
          <w:lang w:val="es-CR"/>
        </w:rPr>
        <w:t>l</w:t>
      </w:r>
      <w:r w:rsidRPr="00F07B36">
        <w:rPr>
          <w:rFonts w:ascii="Times New Roman" w:hAnsi="Times New Roman" w:cs="Times New Roman"/>
          <w:lang w:val="es-CR"/>
        </w:rPr>
        <w:t>a misma</w:t>
      </w:r>
      <w:r w:rsidR="00AA168F" w:rsidRPr="00F07B36">
        <w:rPr>
          <w:rFonts w:ascii="Times New Roman" w:hAnsi="Times New Roman" w:cs="Times New Roman"/>
          <w:lang w:val="es-CR"/>
        </w:rPr>
        <w:t xml:space="preserve">, y </w:t>
      </w:r>
      <w:r w:rsidR="004334F8" w:rsidRPr="00F07B36">
        <w:rPr>
          <w:rFonts w:ascii="Times New Roman" w:hAnsi="Times New Roman" w:cs="Times New Roman"/>
          <w:lang w:val="es-CR"/>
        </w:rPr>
        <w:t>notificará</w:t>
      </w:r>
      <w:r w:rsidR="00AA168F" w:rsidRPr="00F07B36">
        <w:rPr>
          <w:rFonts w:ascii="Times New Roman" w:hAnsi="Times New Roman" w:cs="Times New Roman"/>
          <w:lang w:val="es-CR"/>
        </w:rPr>
        <w:t xml:space="preserve"> al usuario a través del </w:t>
      </w:r>
      <w:r w:rsidR="004334F8" w:rsidRPr="00F07B36">
        <w:rPr>
          <w:rFonts w:ascii="Times New Roman" w:hAnsi="Times New Roman" w:cs="Times New Roman"/>
          <w:lang w:val="es-CR"/>
        </w:rPr>
        <w:t>medio de</w:t>
      </w:r>
      <w:r w:rsidR="00FE3BBE" w:rsidRPr="00F07B36">
        <w:rPr>
          <w:rFonts w:ascii="Times New Roman" w:hAnsi="Times New Roman" w:cs="Times New Roman"/>
          <w:lang w:val="es-CR"/>
        </w:rPr>
        <w:t xml:space="preserve"> comunicación que haya señalado</w:t>
      </w:r>
      <w:r w:rsidRPr="00F07B36">
        <w:rPr>
          <w:rFonts w:ascii="Times New Roman" w:hAnsi="Times New Roman" w:cs="Times New Roman"/>
          <w:lang w:val="es-CR"/>
        </w:rPr>
        <w:t>.</w:t>
      </w:r>
      <w:r w:rsidR="002D3372" w:rsidRPr="00F07B36">
        <w:rPr>
          <w:rFonts w:ascii="Times New Roman" w:hAnsi="Times New Roman" w:cs="Times New Roman"/>
          <w:lang w:val="es-CR"/>
        </w:rPr>
        <w:t xml:space="preserve"> </w:t>
      </w:r>
    </w:p>
    <w:p w14:paraId="4A42CD85" w14:textId="41DD0A47" w:rsidR="000C5E23" w:rsidRPr="00F07B36" w:rsidRDefault="002D3372" w:rsidP="00EB0B70">
      <w:pPr>
        <w:pStyle w:val="NormalWeb"/>
        <w:numPr>
          <w:ilvl w:val="0"/>
          <w:numId w:val="12"/>
        </w:numPr>
        <w:spacing w:line="480" w:lineRule="auto"/>
        <w:rPr>
          <w:rFonts w:ascii="Times New Roman" w:hAnsi="Times New Roman" w:cs="Times New Roman"/>
          <w:lang w:val="es-CR"/>
        </w:rPr>
      </w:pPr>
      <w:r w:rsidRPr="00F07B36">
        <w:rPr>
          <w:rFonts w:ascii="Times New Roman" w:hAnsi="Times New Roman" w:cs="Times New Roman"/>
          <w:lang w:val="es-CR"/>
        </w:rPr>
        <w:t xml:space="preserve">De estar subsanadas las recomendaciones técnicas, </w:t>
      </w:r>
      <w:r w:rsidR="002F6640" w:rsidRPr="00F07B36">
        <w:rPr>
          <w:rFonts w:ascii="Times New Roman" w:hAnsi="Times New Roman" w:cs="Times New Roman"/>
          <w:lang w:val="es-CR"/>
        </w:rPr>
        <w:t>el</w:t>
      </w:r>
      <w:r w:rsidRPr="00F07B36">
        <w:rPr>
          <w:rFonts w:ascii="Times New Roman" w:hAnsi="Times New Roman" w:cs="Times New Roman"/>
          <w:lang w:val="es-CR"/>
        </w:rPr>
        <w:t xml:space="preserve"> </w:t>
      </w:r>
      <w:r w:rsidR="00C86D2B" w:rsidRPr="00F07B36">
        <w:rPr>
          <w:rFonts w:ascii="Times New Roman" w:hAnsi="Times New Roman" w:cs="Times New Roman"/>
          <w:lang w:val="es-CR"/>
        </w:rPr>
        <w:t>Departamento de Certificación Fitosanitaria</w:t>
      </w:r>
      <w:r w:rsidRPr="00F07B36">
        <w:rPr>
          <w:rFonts w:ascii="Times New Roman" w:hAnsi="Times New Roman" w:cs="Times New Roman"/>
          <w:lang w:val="es-CR"/>
        </w:rPr>
        <w:t xml:space="preserve"> levantará la suspensión del registro.</w:t>
      </w:r>
    </w:p>
    <w:p w14:paraId="6327CFC2" w14:textId="095F1AB7" w:rsidR="00AC5788" w:rsidRPr="00F07B36" w:rsidRDefault="009320C6" w:rsidP="00EB0B70">
      <w:pPr>
        <w:pStyle w:val="NormalWeb"/>
        <w:spacing w:line="480" w:lineRule="auto"/>
        <w:rPr>
          <w:rFonts w:ascii="Times New Roman" w:hAnsi="Times New Roman" w:cs="Times New Roman"/>
          <w:lang w:val="es-CR"/>
        </w:rPr>
      </w:pPr>
      <w:r w:rsidRPr="00F07B36">
        <w:rPr>
          <w:rFonts w:ascii="Times New Roman" w:hAnsi="Times New Roman" w:cs="Times New Roman"/>
          <w:b/>
          <w:lang w:val="es-CR"/>
        </w:rPr>
        <w:t xml:space="preserve">Artículo </w:t>
      </w:r>
      <w:r w:rsidR="00536DAF" w:rsidRPr="00F07B36">
        <w:rPr>
          <w:rFonts w:ascii="Times New Roman" w:hAnsi="Times New Roman" w:cs="Times New Roman"/>
          <w:b/>
          <w:lang w:val="es-CR"/>
        </w:rPr>
        <w:t>10</w:t>
      </w:r>
      <w:r w:rsidR="00AC5788" w:rsidRPr="00F07B36">
        <w:rPr>
          <w:rFonts w:ascii="Times New Roman" w:hAnsi="Times New Roman" w:cs="Times New Roman"/>
          <w:b/>
          <w:lang w:val="es-CR"/>
        </w:rPr>
        <w:t>.</w:t>
      </w:r>
      <w:r w:rsidR="00873F28" w:rsidRPr="00F07B36">
        <w:rPr>
          <w:rFonts w:ascii="Times New Roman" w:hAnsi="Times New Roman" w:cs="Times New Roman"/>
          <w:b/>
          <w:lang w:val="es-CR"/>
        </w:rPr>
        <w:t xml:space="preserve"> </w:t>
      </w:r>
      <w:r w:rsidR="00AC5788" w:rsidRPr="00F07B36">
        <w:rPr>
          <w:rFonts w:ascii="Times New Roman" w:hAnsi="Times New Roman" w:cs="Times New Roman"/>
          <w:b/>
          <w:lang w:val="es-CR"/>
        </w:rPr>
        <w:t>—</w:t>
      </w:r>
      <w:r w:rsidRPr="00F07B36">
        <w:rPr>
          <w:rFonts w:ascii="Times New Roman" w:hAnsi="Times New Roman" w:cs="Times New Roman"/>
          <w:lang w:val="es-CR"/>
        </w:rPr>
        <w:t xml:space="preserve"> </w:t>
      </w:r>
      <w:r w:rsidR="00AC5788" w:rsidRPr="00F07B36">
        <w:rPr>
          <w:rFonts w:ascii="Times New Roman" w:hAnsi="Times New Roman" w:cs="Times New Roman"/>
          <w:b/>
          <w:lang w:val="es-CR"/>
        </w:rPr>
        <w:t xml:space="preserve">De las modificaciones </w:t>
      </w:r>
      <w:r w:rsidR="00E7484E" w:rsidRPr="00F07B36">
        <w:rPr>
          <w:rFonts w:ascii="Times New Roman" w:hAnsi="Times New Roman" w:cs="Times New Roman"/>
          <w:b/>
          <w:lang w:val="es-CR"/>
        </w:rPr>
        <w:t xml:space="preserve">o actualizaciones </w:t>
      </w:r>
      <w:r w:rsidR="00020C04" w:rsidRPr="00F07B36">
        <w:rPr>
          <w:rFonts w:ascii="Times New Roman" w:hAnsi="Times New Roman" w:cs="Times New Roman"/>
          <w:b/>
          <w:lang w:val="es-CR"/>
        </w:rPr>
        <w:t xml:space="preserve">en </w:t>
      </w:r>
      <w:r w:rsidR="007B0A99" w:rsidRPr="00F07B36">
        <w:rPr>
          <w:rFonts w:ascii="Times New Roman" w:hAnsi="Times New Roman" w:cs="Times New Roman"/>
          <w:b/>
          <w:lang w:val="es-CR"/>
        </w:rPr>
        <w:t xml:space="preserve">el registro de </w:t>
      </w:r>
      <w:r w:rsidR="00B95D60" w:rsidRPr="00F07B36">
        <w:rPr>
          <w:rFonts w:ascii="Times New Roman" w:hAnsi="Times New Roman" w:cs="Times New Roman"/>
          <w:b/>
          <w:lang w:val="es-CR"/>
        </w:rPr>
        <w:t>fabricantes y tratantes de embalaje de madera</w:t>
      </w:r>
      <w:r w:rsidR="007B0A99" w:rsidRPr="00F07B36">
        <w:rPr>
          <w:rFonts w:ascii="Times New Roman" w:hAnsi="Times New Roman" w:cs="Times New Roman"/>
          <w:b/>
          <w:lang w:val="es-CR"/>
        </w:rPr>
        <w:t xml:space="preserve"> </w:t>
      </w:r>
      <w:r w:rsidR="00382FC7" w:rsidRPr="00F07B36">
        <w:rPr>
          <w:rFonts w:ascii="Times New Roman" w:hAnsi="Times New Roman" w:cs="Times New Roman"/>
          <w:b/>
          <w:lang w:val="es-CR"/>
        </w:rPr>
        <w:t xml:space="preserve">utilizado en </w:t>
      </w:r>
      <w:r w:rsidR="00C117D8" w:rsidRPr="00F07B36">
        <w:rPr>
          <w:rFonts w:ascii="Times New Roman" w:hAnsi="Times New Roman" w:cs="Times New Roman"/>
          <w:b/>
          <w:lang w:val="es-CR"/>
        </w:rPr>
        <w:t>el comercio internacional.</w:t>
      </w:r>
      <w:r w:rsidR="007B0A99" w:rsidRPr="00F07B36">
        <w:rPr>
          <w:rFonts w:ascii="Times New Roman" w:hAnsi="Times New Roman" w:cs="Times New Roman"/>
          <w:b/>
          <w:lang w:val="es-CR"/>
        </w:rPr>
        <w:t xml:space="preserve"> </w:t>
      </w:r>
    </w:p>
    <w:p w14:paraId="65080EB6" w14:textId="7A83ACC2" w:rsidR="00AC5788" w:rsidRPr="00F07B36" w:rsidRDefault="0060522F" w:rsidP="00EB0B70">
      <w:pPr>
        <w:pStyle w:val="NormalWeb"/>
        <w:spacing w:line="480" w:lineRule="auto"/>
        <w:rPr>
          <w:rFonts w:ascii="Times New Roman" w:hAnsi="Times New Roman" w:cs="Times New Roman"/>
          <w:lang w:val="es-CR"/>
        </w:rPr>
      </w:pPr>
      <w:r w:rsidRPr="00F07B36">
        <w:rPr>
          <w:rFonts w:ascii="Times New Roman" w:hAnsi="Times New Roman" w:cs="Times New Roman"/>
          <w:lang w:val="es-CR"/>
        </w:rPr>
        <w:t xml:space="preserve">La información y documentación que aporta </w:t>
      </w:r>
      <w:r w:rsidR="002D4EDA" w:rsidRPr="00F07B36">
        <w:rPr>
          <w:rFonts w:ascii="Times New Roman" w:hAnsi="Times New Roman" w:cs="Times New Roman"/>
          <w:lang w:val="es-CR"/>
        </w:rPr>
        <w:t xml:space="preserve">el </w:t>
      </w:r>
      <w:r w:rsidR="0010041C" w:rsidRPr="00F07B36">
        <w:rPr>
          <w:rFonts w:ascii="Times New Roman" w:hAnsi="Times New Roman" w:cs="Times New Roman"/>
          <w:lang w:val="es-CR"/>
        </w:rPr>
        <w:t>Registrante</w:t>
      </w:r>
      <w:r w:rsidRPr="00F07B36">
        <w:rPr>
          <w:rFonts w:ascii="Times New Roman" w:hAnsi="Times New Roman" w:cs="Times New Roman"/>
          <w:lang w:val="es-CR"/>
        </w:rPr>
        <w:t xml:space="preserve"> para </w:t>
      </w:r>
      <w:r w:rsidR="00310F98" w:rsidRPr="00F07B36">
        <w:rPr>
          <w:rFonts w:ascii="Times New Roman" w:hAnsi="Times New Roman" w:cs="Times New Roman"/>
          <w:lang w:val="es-CR"/>
        </w:rPr>
        <w:t>el registro</w:t>
      </w:r>
      <w:r w:rsidRPr="00F07B36">
        <w:rPr>
          <w:rFonts w:ascii="Times New Roman" w:hAnsi="Times New Roman" w:cs="Times New Roman"/>
          <w:lang w:val="es-CR"/>
        </w:rPr>
        <w:t xml:space="preserve">, debe ser fidedigna. Cuando la persona física </w:t>
      </w:r>
      <w:r w:rsidR="00A017C9" w:rsidRPr="00F07B36">
        <w:rPr>
          <w:rFonts w:ascii="Times New Roman" w:hAnsi="Times New Roman" w:cs="Times New Roman"/>
          <w:lang w:val="es-CR"/>
        </w:rPr>
        <w:t>o</w:t>
      </w:r>
      <w:r w:rsidRPr="00F07B36">
        <w:rPr>
          <w:rFonts w:ascii="Times New Roman" w:hAnsi="Times New Roman" w:cs="Times New Roman"/>
          <w:lang w:val="es-CR"/>
        </w:rPr>
        <w:t xml:space="preserve"> jurídica lleve a cabo algún cambio de la</w:t>
      </w:r>
      <w:r w:rsidR="000A5A8B" w:rsidRPr="00F07B36">
        <w:rPr>
          <w:rFonts w:ascii="Times New Roman" w:hAnsi="Times New Roman" w:cs="Times New Roman"/>
          <w:lang w:val="es-CR"/>
        </w:rPr>
        <w:t xml:space="preserve"> información que se encuentra en la resolución de inscripción</w:t>
      </w:r>
      <w:r w:rsidRPr="00F07B36">
        <w:rPr>
          <w:rFonts w:ascii="Times New Roman" w:hAnsi="Times New Roman" w:cs="Times New Roman"/>
          <w:lang w:val="es-CR"/>
        </w:rPr>
        <w:t xml:space="preserve">, debe comunicarlo de inmediato </w:t>
      </w:r>
      <w:r w:rsidR="00E7484E" w:rsidRPr="00F07B36">
        <w:rPr>
          <w:rFonts w:ascii="Times New Roman" w:hAnsi="Times New Roman" w:cs="Times New Roman"/>
          <w:lang w:val="es-CR"/>
        </w:rPr>
        <w:t xml:space="preserve">al </w:t>
      </w:r>
      <w:r w:rsidR="00C86D2B" w:rsidRPr="00F07B36">
        <w:rPr>
          <w:rFonts w:ascii="Times New Roman" w:hAnsi="Times New Roman" w:cs="Times New Roman"/>
          <w:lang w:val="es-CR"/>
        </w:rPr>
        <w:t>Departamento de Certificación Fitosanitaria</w:t>
      </w:r>
      <w:r w:rsidR="00E7484E" w:rsidRPr="00F07B36">
        <w:rPr>
          <w:rFonts w:ascii="Times New Roman" w:hAnsi="Times New Roman" w:cs="Times New Roman"/>
          <w:lang w:val="es-CR"/>
        </w:rPr>
        <w:t xml:space="preserve"> encargado de</w:t>
      </w:r>
      <w:r w:rsidR="00310F98" w:rsidRPr="00F07B36">
        <w:rPr>
          <w:rFonts w:ascii="Times New Roman" w:hAnsi="Times New Roman" w:cs="Times New Roman"/>
          <w:lang w:val="es-CR"/>
        </w:rPr>
        <w:t>l</w:t>
      </w:r>
      <w:r w:rsidR="003B706E" w:rsidRPr="00F07B36">
        <w:rPr>
          <w:rFonts w:ascii="Times New Roman" w:hAnsi="Times New Roman" w:cs="Times New Roman"/>
          <w:lang w:val="es-CR"/>
        </w:rPr>
        <w:t xml:space="preserve"> </w:t>
      </w:r>
      <w:r w:rsidR="00310F98" w:rsidRPr="00F07B36">
        <w:rPr>
          <w:rFonts w:ascii="Times New Roman" w:hAnsi="Times New Roman" w:cs="Times New Roman"/>
          <w:lang w:val="es-CR"/>
        </w:rPr>
        <w:t>registro</w:t>
      </w:r>
      <w:r w:rsidR="00497722" w:rsidRPr="00F07B36">
        <w:rPr>
          <w:rFonts w:ascii="Times New Roman" w:hAnsi="Times New Roman" w:cs="Times New Roman"/>
          <w:lang w:val="es-CR"/>
        </w:rPr>
        <w:t xml:space="preserve">. El </w:t>
      </w:r>
      <w:r w:rsidR="00C86D2B" w:rsidRPr="00F07B36">
        <w:rPr>
          <w:rFonts w:ascii="Times New Roman" w:hAnsi="Times New Roman" w:cs="Times New Roman"/>
          <w:lang w:val="es-CR"/>
        </w:rPr>
        <w:t>Departamento de Certificación Fitosanitaria</w:t>
      </w:r>
      <w:r w:rsidR="00497722" w:rsidRPr="00F07B36">
        <w:rPr>
          <w:rFonts w:ascii="Times New Roman" w:hAnsi="Times New Roman" w:cs="Times New Roman"/>
          <w:lang w:val="es-CR"/>
        </w:rPr>
        <w:t xml:space="preserve"> emitirá la resolución </w:t>
      </w:r>
      <w:r w:rsidR="00B249A1" w:rsidRPr="00F07B36">
        <w:rPr>
          <w:rFonts w:ascii="Times New Roman" w:hAnsi="Times New Roman" w:cs="Times New Roman"/>
          <w:lang w:val="es-CR"/>
        </w:rPr>
        <w:t xml:space="preserve">en un plazo de nueve días naturales </w:t>
      </w:r>
      <w:r w:rsidR="00497722" w:rsidRPr="00F07B36">
        <w:rPr>
          <w:rFonts w:ascii="Times New Roman" w:hAnsi="Times New Roman" w:cs="Times New Roman"/>
          <w:lang w:val="es-CR"/>
        </w:rPr>
        <w:t>con la</w:t>
      </w:r>
      <w:r w:rsidR="000C708F" w:rsidRPr="00F07B36">
        <w:rPr>
          <w:rFonts w:ascii="Times New Roman" w:hAnsi="Times New Roman" w:cs="Times New Roman"/>
          <w:lang w:val="es-CR"/>
        </w:rPr>
        <w:t>s</w:t>
      </w:r>
      <w:r w:rsidR="00497722" w:rsidRPr="00F07B36">
        <w:rPr>
          <w:rFonts w:ascii="Times New Roman" w:hAnsi="Times New Roman" w:cs="Times New Roman"/>
          <w:lang w:val="es-CR"/>
        </w:rPr>
        <w:t xml:space="preserve"> </w:t>
      </w:r>
      <w:r w:rsidR="00497722" w:rsidRPr="00F07B36">
        <w:rPr>
          <w:rFonts w:ascii="Times New Roman" w:hAnsi="Times New Roman" w:cs="Times New Roman"/>
          <w:lang w:val="es-CR"/>
        </w:rPr>
        <w:lastRenderedPageBreak/>
        <w:t>modificaciones o actualizaciones correspondiente</w:t>
      </w:r>
      <w:r w:rsidR="003B706E" w:rsidRPr="00F07B36">
        <w:rPr>
          <w:rFonts w:ascii="Times New Roman" w:hAnsi="Times New Roman" w:cs="Times New Roman"/>
          <w:lang w:val="es-CR"/>
        </w:rPr>
        <w:t xml:space="preserve">s y notificará al </w:t>
      </w:r>
      <w:r w:rsidR="0010041C" w:rsidRPr="00F07B36">
        <w:rPr>
          <w:rFonts w:ascii="Times New Roman" w:hAnsi="Times New Roman" w:cs="Times New Roman"/>
          <w:lang w:val="es-CR"/>
        </w:rPr>
        <w:t>Registrante</w:t>
      </w:r>
      <w:r w:rsidR="003B706E" w:rsidRPr="00F07B36">
        <w:rPr>
          <w:rFonts w:ascii="Times New Roman" w:hAnsi="Times New Roman" w:cs="Times New Roman"/>
          <w:lang w:val="es-CR"/>
        </w:rPr>
        <w:t xml:space="preserve"> mediante el medio de comunicación que este haya indicado.</w:t>
      </w:r>
    </w:p>
    <w:p w14:paraId="29998FAF" w14:textId="22025604" w:rsidR="0038636F" w:rsidRPr="00F07B36" w:rsidRDefault="00497722" w:rsidP="00EB0B70">
      <w:pPr>
        <w:pStyle w:val="NormalWeb"/>
        <w:spacing w:line="480" w:lineRule="auto"/>
        <w:rPr>
          <w:rFonts w:ascii="Times New Roman" w:hAnsi="Times New Roman" w:cs="Times New Roman"/>
          <w:b/>
          <w:bCs/>
          <w:lang w:val="es-CR"/>
        </w:rPr>
      </w:pPr>
      <w:r w:rsidRPr="00F07B36">
        <w:rPr>
          <w:rFonts w:ascii="Times New Roman" w:hAnsi="Times New Roman" w:cs="Times New Roman"/>
          <w:b/>
          <w:lang w:val="es-CR"/>
        </w:rPr>
        <w:t xml:space="preserve">Artículo </w:t>
      </w:r>
      <w:r w:rsidR="00370491" w:rsidRPr="00F07B36">
        <w:rPr>
          <w:rFonts w:ascii="Times New Roman" w:hAnsi="Times New Roman" w:cs="Times New Roman"/>
          <w:b/>
          <w:lang w:val="es-CR"/>
        </w:rPr>
        <w:t>1</w:t>
      </w:r>
      <w:r w:rsidR="00536DAF" w:rsidRPr="00F07B36">
        <w:rPr>
          <w:rFonts w:ascii="Times New Roman" w:hAnsi="Times New Roman" w:cs="Times New Roman"/>
          <w:b/>
          <w:lang w:val="es-CR"/>
        </w:rPr>
        <w:t>1</w:t>
      </w:r>
      <w:r w:rsidRPr="00F07B36">
        <w:rPr>
          <w:rFonts w:ascii="Times New Roman" w:hAnsi="Times New Roman" w:cs="Times New Roman"/>
          <w:b/>
          <w:lang w:val="es-CR"/>
        </w:rPr>
        <w:t>.</w:t>
      </w:r>
      <w:r w:rsidR="002D4EDA" w:rsidRPr="00F07B36">
        <w:rPr>
          <w:rFonts w:ascii="Times New Roman" w:hAnsi="Times New Roman" w:cs="Times New Roman"/>
          <w:b/>
          <w:lang w:val="es-CR"/>
        </w:rPr>
        <w:t xml:space="preserve"> </w:t>
      </w:r>
      <w:r w:rsidRPr="00F07B36">
        <w:rPr>
          <w:rFonts w:ascii="Times New Roman" w:hAnsi="Times New Roman" w:cs="Times New Roman"/>
          <w:b/>
          <w:bCs/>
          <w:lang w:val="es-CR"/>
        </w:rPr>
        <w:t>—</w:t>
      </w:r>
      <w:r w:rsidR="00873F28" w:rsidRPr="00F07B36">
        <w:rPr>
          <w:rFonts w:ascii="Times New Roman" w:hAnsi="Times New Roman" w:cs="Times New Roman"/>
          <w:b/>
          <w:bCs/>
          <w:lang w:val="es-CR"/>
        </w:rPr>
        <w:t xml:space="preserve"> </w:t>
      </w:r>
      <w:r w:rsidRPr="00F07B36">
        <w:rPr>
          <w:rFonts w:ascii="Times New Roman" w:hAnsi="Times New Roman" w:cs="Times New Roman"/>
          <w:b/>
          <w:bCs/>
          <w:lang w:val="es-CR"/>
        </w:rPr>
        <w:t xml:space="preserve">De la </w:t>
      </w:r>
      <w:r w:rsidR="002D4EDA" w:rsidRPr="00F07B36">
        <w:rPr>
          <w:rFonts w:ascii="Times New Roman" w:hAnsi="Times New Roman" w:cs="Times New Roman"/>
          <w:b/>
          <w:bCs/>
          <w:lang w:val="es-CR"/>
        </w:rPr>
        <w:t xml:space="preserve">vigencia del </w:t>
      </w:r>
      <w:r w:rsidR="003A32CB" w:rsidRPr="00F07B36">
        <w:rPr>
          <w:rFonts w:ascii="Times New Roman" w:hAnsi="Times New Roman" w:cs="Times New Roman"/>
          <w:b/>
          <w:bCs/>
          <w:lang w:val="es-CR"/>
        </w:rPr>
        <w:t>registro</w:t>
      </w:r>
      <w:r w:rsidR="003A32CB" w:rsidRPr="00F07B36">
        <w:rPr>
          <w:rFonts w:ascii="Times New Roman" w:hAnsi="Times New Roman" w:cs="Times New Roman"/>
          <w:lang w:val="es-CR"/>
        </w:rPr>
        <w:t xml:space="preserve"> </w:t>
      </w:r>
      <w:r w:rsidR="003A32CB" w:rsidRPr="00F07B36">
        <w:rPr>
          <w:rFonts w:ascii="Times New Roman" w:hAnsi="Times New Roman" w:cs="Times New Roman"/>
          <w:b/>
          <w:bCs/>
          <w:lang w:val="es-CR"/>
        </w:rPr>
        <w:t xml:space="preserve">de </w:t>
      </w:r>
      <w:r w:rsidR="00651048" w:rsidRPr="00F07B36">
        <w:rPr>
          <w:rFonts w:ascii="Times New Roman" w:hAnsi="Times New Roman" w:cs="Times New Roman"/>
          <w:b/>
          <w:bCs/>
          <w:lang w:val="es-CR"/>
        </w:rPr>
        <w:t>fabricantes y tratantes de embalaje de madera</w:t>
      </w:r>
      <w:r w:rsidR="0038636F" w:rsidRPr="00F07B36">
        <w:rPr>
          <w:rFonts w:ascii="Times New Roman" w:hAnsi="Times New Roman" w:cs="Times New Roman"/>
          <w:b/>
          <w:bCs/>
          <w:lang w:val="es-CR"/>
        </w:rPr>
        <w:t xml:space="preserve"> utilizado en el comercio internacional.</w:t>
      </w:r>
    </w:p>
    <w:p w14:paraId="2DC48689" w14:textId="5EC86858" w:rsidR="002D4EDA" w:rsidRPr="00F07B36" w:rsidRDefault="002D4EDA" w:rsidP="00EB0B70">
      <w:pPr>
        <w:pStyle w:val="NormalWeb"/>
        <w:spacing w:line="480" w:lineRule="auto"/>
        <w:rPr>
          <w:rFonts w:ascii="Times New Roman" w:hAnsi="Times New Roman" w:cs="Times New Roman"/>
          <w:lang w:val="es-CR"/>
        </w:rPr>
      </w:pPr>
      <w:r w:rsidRPr="00F07B36">
        <w:rPr>
          <w:rFonts w:ascii="Times New Roman" w:hAnsi="Times New Roman" w:cs="Times New Roman"/>
          <w:lang w:val="es-CR"/>
        </w:rPr>
        <w:t xml:space="preserve">La vigencia en el registro de </w:t>
      </w:r>
      <w:r w:rsidR="00651048" w:rsidRPr="00F07B36">
        <w:rPr>
          <w:rFonts w:ascii="Times New Roman" w:hAnsi="Times New Roman" w:cs="Times New Roman"/>
          <w:lang w:val="es-CR"/>
        </w:rPr>
        <w:t xml:space="preserve">fabricantes y tratantes de embalaje de madera </w:t>
      </w:r>
      <w:r w:rsidR="00F45605">
        <w:rPr>
          <w:rFonts w:ascii="Times New Roman" w:hAnsi="Times New Roman" w:cs="Times New Roman"/>
          <w:lang w:val="es-CR"/>
        </w:rPr>
        <w:t xml:space="preserve">utilizado en el comercio internacional </w:t>
      </w:r>
      <w:r w:rsidRPr="00F07B36">
        <w:rPr>
          <w:rFonts w:ascii="Times New Roman" w:hAnsi="Times New Roman" w:cs="Times New Roman"/>
          <w:lang w:val="es-CR"/>
        </w:rPr>
        <w:t>será de cinco años, contados a partir de la fecha de su inscripción, y en un perí</w:t>
      </w:r>
      <w:r w:rsidR="00651048" w:rsidRPr="00F07B36">
        <w:rPr>
          <w:rFonts w:ascii="Times New Roman" w:hAnsi="Times New Roman" w:cs="Times New Roman"/>
          <w:lang w:val="es-CR"/>
        </w:rPr>
        <w:t>odo de un mes calendario previo</w:t>
      </w:r>
      <w:r w:rsidRPr="00F07B36">
        <w:rPr>
          <w:rFonts w:ascii="Times New Roman" w:hAnsi="Times New Roman" w:cs="Times New Roman"/>
          <w:lang w:val="es-CR"/>
        </w:rPr>
        <w:t xml:space="preserve"> a su vencimiento, podrá renovarse por </w:t>
      </w:r>
      <w:r w:rsidR="000A5A8B" w:rsidRPr="00F07B36">
        <w:rPr>
          <w:rFonts w:ascii="Times New Roman" w:hAnsi="Times New Roman" w:cs="Times New Roman"/>
          <w:lang w:val="es-CR"/>
        </w:rPr>
        <w:t xml:space="preserve">un </w:t>
      </w:r>
      <w:r w:rsidR="002B58A5" w:rsidRPr="00F07B36">
        <w:rPr>
          <w:rFonts w:ascii="Times New Roman" w:hAnsi="Times New Roman" w:cs="Times New Roman"/>
          <w:lang w:val="es-CR"/>
        </w:rPr>
        <w:t>peri</w:t>
      </w:r>
      <w:r w:rsidRPr="00F07B36">
        <w:rPr>
          <w:rFonts w:ascii="Times New Roman" w:hAnsi="Times New Roman" w:cs="Times New Roman"/>
          <w:lang w:val="es-CR"/>
        </w:rPr>
        <w:t>odo igual</w:t>
      </w:r>
      <w:r w:rsidR="000A5A8B" w:rsidRPr="00F07B36">
        <w:rPr>
          <w:rFonts w:ascii="Times New Roman" w:hAnsi="Times New Roman" w:cs="Times New Roman"/>
          <w:lang w:val="es-CR"/>
        </w:rPr>
        <w:t xml:space="preserve"> de cinco años</w:t>
      </w:r>
      <w:r w:rsidR="002961DD" w:rsidRPr="00F07B36">
        <w:rPr>
          <w:rFonts w:ascii="Times New Roman" w:hAnsi="Times New Roman" w:cs="Times New Roman"/>
          <w:lang w:val="es-CR"/>
        </w:rPr>
        <w:t>.</w:t>
      </w:r>
    </w:p>
    <w:p w14:paraId="210ABDA5" w14:textId="6A869DEB" w:rsidR="00497722" w:rsidRPr="00F07B36" w:rsidRDefault="00651048" w:rsidP="00EB0B70">
      <w:pPr>
        <w:pStyle w:val="NormalWeb"/>
        <w:spacing w:line="480" w:lineRule="auto"/>
        <w:rPr>
          <w:rFonts w:ascii="Times New Roman" w:hAnsi="Times New Roman" w:cs="Times New Roman"/>
          <w:lang w:val="es-CR"/>
        </w:rPr>
      </w:pPr>
      <w:r w:rsidRPr="00F07B36">
        <w:rPr>
          <w:rFonts w:ascii="Times New Roman" w:hAnsi="Times New Roman" w:cs="Times New Roman"/>
          <w:b/>
          <w:bCs/>
          <w:lang w:val="es-CR"/>
        </w:rPr>
        <w:t>Artículo 1</w:t>
      </w:r>
      <w:r w:rsidR="00536DAF" w:rsidRPr="00F07B36">
        <w:rPr>
          <w:rFonts w:ascii="Times New Roman" w:hAnsi="Times New Roman" w:cs="Times New Roman"/>
          <w:b/>
          <w:bCs/>
          <w:lang w:val="es-CR"/>
        </w:rPr>
        <w:t>2</w:t>
      </w:r>
      <w:r w:rsidR="002D4EDA" w:rsidRPr="00F07B36">
        <w:rPr>
          <w:rFonts w:ascii="Times New Roman" w:hAnsi="Times New Roman" w:cs="Times New Roman"/>
          <w:b/>
          <w:bCs/>
          <w:lang w:val="es-CR"/>
        </w:rPr>
        <w:t>.</w:t>
      </w:r>
      <w:r w:rsidR="002D4EDA" w:rsidRPr="00F07B36">
        <w:rPr>
          <w:rFonts w:ascii="Times New Roman" w:hAnsi="Times New Roman" w:cs="Times New Roman"/>
          <w:lang w:val="es-CR"/>
        </w:rPr>
        <w:t xml:space="preserve"> </w:t>
      </w:r>
      <w:r w:rsidR="002D4EDA" w:rsidRPr="00F07B36">
        <w:rPr>
          <w:rFonts w:ascii="Times New Roman" w:hAnsi="Times New Roman" w:cs="Times New Roman"/>
          <w:bCs/>
          <w:lang w:val="es-CR"/>
        </w:rPr>
        <w:t>—</w:t>
      </w:r>
      <w:r w:rsidR="002D4EDA" w:rsidRPr="00F07B36">
        <w:rPr>
          <w:rFonts w:ascii="Times New Roman" w:hAnsi="Times New Roman" w:cs="Times New Roman"/>
          <w:b/>
          <w:bCs/>
          <w:lang w:val="es-CR"/>
        </w:rPr>
        <w:t xml:space="preserve"> De la r</w:t>
      </w:r>
      <w:r w:rsidR="00497722" w:rsidRPr="00F07B36">
        <w:rPr>
          <w:rFonts w:ascii="Times New Roman" w:hAnsi="Times New Roman" w:cs="Times New Roman"/>
          <w:b/>
          <w:bCs/>
          <w:lang w:val="es-CR"/>
        </w:rPr>
        <w:t xml:space="preserve">enovación </w:t>
      </w:r>
      <w:r w:rsidR="003B706E" w:rsidRPr="00F07B36">
        <w:rPr>
          <w:rFonts w:ascii="Times New Roman" w:hAnsi="Times New Roman" w:cs="Times New Roman"/>
          <w:b/>
          <w:bCs/>
          <w:lang w:val="es-CR"/>
        </w:rPr>
        <w:t xml:space="preserve">en </w:t>
      </w:r>
      <w:r w:rsidR="007B0A99" w:rsidRPr="00F07B36">
        <w:rPr>
          <w:rFonts w:ascii="Times New Roman" w:hAnsi="Times New Roman" w:cs="Times New Roman"/>
          <w:b/>
          <w:bCs/>
          <w:lang w:val="es-CR"/>
        </w:rPr>
        <w:t>el registro</w:t>
      </w:r>
      <w:r w:rsidR="007B0A99" w:rsidRPr="00F07B36">
        <w:rPr>
          <w:rFonts w:ascii="Times New Roman" w:hAnsi="Times New Roman" w:cs="Times New Roman"/>
          <w:lang w:val="es-CR"/>
        </w:rPr>
        <w:t xml:space="preserve"> </w:t>
      </w:r>
      <w:r w:rsidR="007B0A99" w:rsidRPr="00F07B36">
        <w:rPr>
          <w:rFonts w:ascii="Times New Roman" w:hAnsi="Times New Roman" w:cs="Times New Roman"/>
          <w:b/>
          <w:bCs/>
          <w:lang w:val="es-CR"/>
        </w:rPr>
        <w:t xml:space="preserve">de </w:t>
      </w:r>
      <w:r w:rsidRPr="00F07B36">
        <w:rPr>
          <w:rFonts w:ascii="Times New Roman" w:hAnsi="Times New Roman" w:cs="Times New Roman"/>
          <w:b/>
          <w:bCs/>
          <w:lang w:val="es-CR"/>
        </w:rPr>
        <w:t>fabricantes y trat</w:t>
      </w:r>
      <w:r w:rsidR="0038636F" w:rsidRPr="00F07B36">
        <w:rPr>
          <w:rFonts w:ascii="Times New Roman" w:hAnsi="Times New Roman" w:cs="Times New Roman"/>
          <w:b/>
          <w:bCs/>
          <w:lang w:val="es-CR"/>
        </w:rPr>
        <w:t>antes de embalaje de madera utilizado en el comercio internacional.</w:t>
      </w:r>
      <w:r w:rsidRPr="00F07B36">
        <w:rPr>
          <w:rFonts w:ascii="Times New Roman" w:hAnsi="Times New Roman" w:cs="Times New Roman"/>
          <w:b/>
          <w:bCs/>
          <w:lang w:val="es-CR"/>
        </w:rPr>
        <w:t xml:space="preserve"> </w:t>
      </w:r>
    </w:p>
    <w:p w14:paraId="576ED909" w14:textId="34530C6C" w:rsidR="00AE3192" w:rsidRPr="00F07B36" w:rsidRDefault="00AB1670" w:rsidP="00EB0B70">
      <w:pPr>
        <w:pStyle w:val="NormalWeb"/>
        <w:spacing w:line="480" w:lineRule="auto"/>
        <w:rPr>
          <w:rFonts w:ascii="Times New Roman" w:hAnsi="Times New Roman" w:cs="Times New Roman"/>
          <w:lang w:val="es-CR"/>
        </w:rPr>
      </w:pPr>
      <w:r w:rsidRPr="00F07B36">
        <w:rPr>
          <w:rFonts w:ascii="Times New Roman" w:hAnsi="Times New Roman" w:cs="Times New Roman"/>
          <w:lang w:val="es-CR"/>
        </w:rPr>
        <w:t xml:space="preserve">Para realizar la renovación en el registro de </w:t>
      </w:r>
      <w:r w:rsidR="00651048" w:rsidRPr="00F07B36">
        <w:rPr>
          <w:rFonts w:ascii="Times New Roman" w:hAnsi="Times New Roman" w:cs="Times New Roman"/>
          <w:lang w:val="es-CR"/>
        </w:rPr>
        <w:t>fabricantes y tratantes de embalaje de madera</w:t>
      </w:r>
      <w:r w:rsidR="00F37E73" w:rsidRPr="00F07B36">
        <w:rPr>
          <w:rFonts w:ascii="Times New Roman" w:hAnsi="Times New Roman" w:cs="Times New Roman"/>
          <w:lang w:val="es-CR"/>
        </w:rPr>
        <w:t xml:space="preserve">, el </w:t>
      </w:r>
      <w:r w:rsidR="0010041C" w:rsidRPr="00F07B36">
        <w:rPr>
          <w:rFonts w:ascii="Times New Roman" w:hAnsi="Times New Roman" w:cs="Times New Roman"/>
          <w:lang w:val="es-CR"/>
        </w:rPr>
        <w:t>Registrante</w:t>
      </w:r>
      <w:r w:rsidR="00F37E73" w:rsidRPr="00F07B36">
        <w:rPr>
          <w:rFonts w:ascii="Times New Roman" w:hAnsi="Times New Roman" w:cs="Times New Roman"/>
          <w:lang w:val="es-CR"/>
        </w:rPr>
        <w:t xml:space="preserve"> deberá presentar</w:t>
      </w:r>
      <w:r w:rsidR="00AE3192" w:rsidRPr="00F07B36">
        <w:rPr>
          <w:rFonts w:ascii="Times New Roman" w:hAnsi="Times New Roman" w:cs="Times New Roman"/>
          <w:lang w:val="es-CR"/>
        </w:rPr>
        <w:t>:</w:t>
      </w:r>
    </w:p>
    <w:p w14:paraId="71B6D926" w14:textId="41A2DB85" w:rsidR="00AB1670" w:rsidRPr="00F07B36" w:rsidRDefault="00AE3192" w:rsidP="00EB0B70">
      <w:pPr>
        <w:pStyle w:val="NormalWeb"/>
        <w:numPr>
          <w:ilvl w:val="0"/>
          <w:numId w:val="13"/>
        </w:numPr>
        <w:spacing w:line="480" w:lineRule="auto"/>
        <w:rPr>
          <w:rFonts w:ascii="Times New Roman" w:hAnsi="Times New Roman" w:cs="Times New Roman"/>
          <w:lang w:val="es-CR"/>
        </w:rPr>
      </w:pPr>
      <w:r w:rsidRPr="00F07B36">
        <w:rPr>
          <w:rFonts w:ascii="Times New Roman" w:hAnsi="Times New Roman" w:cs="Times New Roman"/>
          <w:lang w:val="es-CR"/>
        </w:rPr>
        <w:t>D</w:t>
      </w:r>
      <w:r w:rsidR="00F37E73" w:rsidRPr="00F07B36">
        <w:rPr>
          <w:rFonts w:ascii="Times New Roman" w:hAnsi="Times New Roman" w:cs="Times New Roman"/>
          <w:lang w:val="es-CR"/>
        </w:rPr>
        <w:t>eclaración jurada</w:t>
      </w:r>
      <w:r w:rsidR="00863C7D" w:rsidRPr="00F07B36">
        <w:rPr>
          <w:rFonts w:ascii="Times New Roman" w:hAnsi="Times New Roman" w:cs="Times New Roman"/>
          <w:lang w:val="es-CR"/>
        </w:rPr>
        <w:t>, de conformidad con el Anexo 5</w:t>
      </w:r>
      <w:r w:rsidR="005F00F5" w:rsidRPr="00F07B36">
        <w:rPr>
          <w:rFonts w:ascii="Times New Roman" w:hAnsi="Times New Roman" w:cs="Times New Roman"/>
          <w:lang w:val="es-CR"/>
        </w:rPr>
        <w:t xml:space="preserve"> de este decreto,</w:t>
      </w:r>
      <w:r w:rsidR="00F37E73" w:rsidRPr="00F07B36">
        <w:rPr>
          <w:rFonts w:ascii="Times New Roman" w:hAnsi="Times New Roman" w:cs="Times New Roman"/>
          <w:lang w:val="es-CR"/>
        </w:rPr>
        <w:t xml:space="preserve"> en la que indique que desea realizar la renovación de su registro</w:t>
      </w:r>
      <w:r w:rsidR="003F6C48" w:rsidRPr="00F07B36">
        <w:rPr>
          <w:rFonts w:ascii="Times New Roman" w:hAnsi="Times New Roman" w:cs="Times New Roman"/>
          <w:lang w:val="es-CR"/>
        </w:rPr>
        <w:t>,</w:t>
      </w:r>
      <w:r w:rsidR="00F37E73" w:rsidRPr="00F07B36">
        <w:rPr>
          <w:rFonts w:ascii="Times New Roman" w:hAnsi="Times New Roman" w:cs="Times New Roman"/>
          <w:lang w:val="es-CR"/>
        </w:rPr>
        <w:t xml:space="preserve"> y que sus condiciones iniciales con las que se registró se mantiene</w:t>
      </w:r>
      <w:r w:rsidR="00AC3B42" w:rsidRPr="00F07B36">
        <w:rPr>
          <w:rFonts w:ascii="Times New Roman" w:hAnsi="Times New Roman" w:cs="Times New Roman"/>
          <w:lang w:val="es-CR"/>
        </w:rPr>
        <w:t>n</w:t>
      </w:r>
      <w:r w:rsidRPr="00F07B36">
        <w:rPr>
          <w:rFonts w:ascii="Times New Roman" w:hAnsi="Times New Roman" w:cs="Times New Roman"/>
          <w:lang w:val="es-CR"/>
        </w:rPr>
        <w:t xml:space="preserve"> o se han mejorado</w:t>
      </w:r>
      <w:r w:rsidR="00F37E73" w:rsidRPr="00F07B36">
        <w:rPr>
          <w:rFonts w:ascii="Times New Roman" w:hAnsi="Times New Roman" w:cs="Times New Roman"/>
          <w:lang w:val="es-CR"/>
        </w:rPr>
        <w:t>. En caso de que alguna de estas condiciones haya variado, se deberá realizar la modificación al registro</w:t>
      </w:r>
      <w:r w:rsidR="005F00F5" w:rsidRPr="00F07B36">
        <w:rPr>
          <w:rFonts w:ascii="Times New Roman" w:hAnsi="Times New Roman" w:cs="Times New Roman"/>
          <w:lang w:val="es-CR"/>
        </w:rPr>
        <w:t>, de</w:t>
      </w:r>
      <w:r w:rsidR="00F37E73" w:rsidRPr="00F07B36">
        <w:rPr>
          <w:rFonts w:ascii="Times New Roman" w:hAnsi="Times New Roman" w:cs="Times New Roman"/>
          <w:lang w:val="es-CR"/>
        </w:rPr>
        <w:t xml:space="preserve"> previo a la solicitud, de acuerdo a lo indicado en el artículo </w:t>
      </w:r>
      <w:r w:rsidR="00453AF2" w:rsidRPr="00F07B36">
        <w:rPr>
          <w:rFonts w:ascii="Times New Roman" w:hAnsi="Times New Roman" w:cs="Times New Roman"/>
          <w:lang w:val="es-CR"/>
        </w:rPr>
        <w:t>10</w:t>
      </w:r>
      <w:r w:rsidR="00F37E73" w:rsidRPr="00F07B36">
        <w:rPr>
          <w:rFonts w:ascii="Times New Roman" w:hAnsi="Times New Roman" w:cs="Times New Roman"/>
          <w:lang w:val="es-CR"/>
        </w:rPr>
        <w:t xml:space="preserve"> de este decreto.</w:t>
      </w:r>
    </w:p>
    <w:p w14:paraId="0543EF8B" w14:textId="18DD16B0" w:rsidR="00AE3192" w:rsidRPr="00F07B36" w:rsidRDefault="00714DF8" w:rsidP="00EB0B70">
      <w:pPr>
        <w:pStyle w:val="NormalWeb"/>
        <w:numPr>
          <w:ilvl w:val="0"/>
          <w:numId w:val="13"/>
        </w:numPr>
        <w:spacing w:line="480" w:lineRule="auto"/>
        <w:rPr>
          <w:rFonts w:ascii="Times New Roman" w:hAnsi="Times New Roman" w:cs="Times New Roman"/>
          <w:lang w:val="es-CR"/>
        </w:rPr>
      </w:pPr>
      <w:r w:rsidRPr="00F07B36">
        <w:rPr>
          <w:rFonts w:ascii="Times New Roman" w:hAnsi="Times New Roman" w:cs="Times New Roman"/>
          <w:lang w:val="es-CR"/>
        </w:rPr>
        <w:t>D</w:t>
      </w:r>
      <w:r w:rsidR="00AE3192" w:rsidRPr="00F07B36">
        <w:rPr>
          <w:rFonts w:ascii="Times New Roman" w:hAnsi="Times New Roman" w:cs="Times New Roman"/>
          <w:lang w:val="es-CR"/>
        </w:rPr>
        <w:t xml:space="preserve">ocumento de identidad vigente (para personas físicas) o </w:t>
      </w:r>
      <w:r w:rsidR="00863C7D" w:rsidRPr="00F07B36">
        <w:rPr>
          <w:rFonts w:ascii="Times New Roman" w:hAnsi="Times New Roman" w:cs="Times New Roman"/>
          <w:lang w:val="es-CR"/>
        </w:rPr>
        <w:t xml:space="preserve">copia de </w:t>
      </w:r>
      <w:r w:rsidR="00AE3192" w:rsidRPr="00F07B36">
        <w:rPr>
          <w:rFonts w:ascii="Times New Roman" w:hAnsi="Times New Roman" w:cs="Times New Roman"/>
          <w:lang w:val="es-CR"/>
        </w:rPr>
        <w:t xml:space="preserve">personería jurídica vigente y </w:t>
      </w:r>
      <w:r w:rsidR="00625063">
        <w:rPr>
          <w:rFonts w:ascii="Times New Roman" w:hAnsi="Times New Roman" w:cs="Times New Roman"/>
          <w:lang w:val="es-CR"/>
        </w:rPr>
        <w:t>documento de identidad</w:t>
      </w:r>
      <w:r w:rsidR="00AE3192" w:rsidRPr="00F07B36">
        <w:rPr>
          <w:rFonts w:ascii="Times New Roman" w:hAnsi="Times New Roman" w:cs="Times New Roman"/>
          <w:lang w:val="es-CR"/>
        </w:rPr>
        <w:t xml:space="preserve"> del representante legal (para personas jurídicas).</w:t>
      </w:r>
    </w:p>
    <w:p w14:paraId="1CEE1360" w14:textId="11F5FDFE" w:rsidR="00AE3192" w:rsidRPr="00F07B36" w:rsidRDefault="00AE3192" w:rsidP="00EB0B70">
      <w:pPr>
        <w:pStyle w:val="NormalWeb"/>
        <w:numPr>
          <w:ilvl w:val="0"/>
          <w:numId w:val="13"/>
        </w:numPr>
        <w:spacing w:line="480" w:lineRule="auto"/>
        <w:rPr>
          <w:rFonts w:ascii="Times New Roman" w:hAnsi="Times New Roman" w:cs="Times New Roman"/>
          <w:lang w:val="es-CR"/>
        </w:rPr>
      </w:pPr>
      <w:r w:rsidRPr="00F07B36">
        <w:rPr>
          <w:rFonts w:ascii="Times New Roman" w:hAnsi="Times New Roman" w:cs="Times New Roman"/>
          <w:lang w:val="es-CR"/>
        </w:rPr>
        <w:t>Comprobante de pago o factura electrónica correspondiente a la anualidad.</w:t>
      </w:r>
    </w:p>
    <w:p w14:paraId="17FD0FDD" w14:textId="4903029B" w:rsidR="00D73DC3" w:rsidRPr="00F07B36" w:rsidRDefault="00F77C76" w:rsidP="00EB0B70">
      <w:pPr>
        <w:pStyle w:val="NormalWeb"/>
        <w:spacing w:line="480" w:lineRule="auto"/>
        <w:rPr>
          <w:rFonts w:ascii="Times New Roman" w:hAnsi="Times New Roman" w:cs="Times New Roman"/>
          <w:lang w:val="es-CR"/>
        </w:rPr>
      </w:pPr>
      <w:r w:rsidRPr="00F07B36">
        <w:rPr>
          <w:rFonts w:ascii="Times New Roman" w:hAnsi="Times New Roman" w:cs="Times New Roman"/>
          <w:lang w:val="es-CR"/>
        </w:rPr>
        <w:lastRenderedPageBreak/>
        <w:t xml:space="preserve">El </w:t>
      </w:r>
      <w:r w:rsidR="00C86D2B" w:rsidRPr="00F07B36">
        <w:rPr>
          <w:rFonts w:ascii="Times New Roman" w:hAnsi="Times New Roman" w:cs="Times New Roman"/>
          <w:lang w:val="es-CR"/>
        </w:rPr>
        <w:t>Departamento de Certificación Fitosanitaria</w:t>
      </w:r>
      <w:r w:rsidRPr="00F07B36">
        <w:rPr>
          <w:rFonts w:ascii="Times New Roman" w:hAnsi="Times New Roman" w:cs="Times New Roman"/>
          <w:lang w:val="es-CR"/>
        </w:rPr>
        <w:t xml:space="preserve"> </w:t>
      </w:r>
      <w:r w:rsidR="00130012" w:rsidRPr="00F07B36">
        <w:rPr>
          <w:rFonts w:ascii="Times New Roman" w:hAnsi="Times New Roman" w:cs="Times New Roman"/>
          <w:lang w:val="es-CR"/>
        </w:rPr>
        <w:t xml:space="preserve">dispondrá </w:t>
      </w:r>
      <w:r w:rsidR="003F6C48" w:rsidRPr="00F07B36">
        <w:rPr>
          <w:rFonts w:ascii="Times New Roman" w:hAnsi="Times New Roman" w:cs="Times New Roman"/>
          <w:lang w:val="es-CR"/>
        </w:rPr>
        <w:t xml:space="preserve">de </w:t>
      </w:r>
      <w:r w:rsidR="00130012" w:rsidRPr="00F07B36">
        <w:rPr>
          <w:rFonts w:ascii="Times New Roman" w:hAnsi="Times New Roman" w:cs="Times New Roman"/>
          <w:lang w:val="es-CR"/>
        </w:rPr>
        <w:t>un plazo</w:t>
      </w:r>
      <w:r w:rsidR="007C2104" w:rsidRPr="00F07B36">
        <w:rPr>
          <w:rFonts w:ascii="Times New Roman" w:hAnsi="Times New Roman" w:cs="Times New Roman"/>
          <w:lang w:val="es-CR"/>
        </w:rPr>
        <w:t xml:space="preserve"> máximo</w:t>
      </w:r>
      <w:r w:rsidR="00130012" w:rsidRPr="00F07B36">
        <w:rPr>
          <w:rFonts w:ascii="Times New Roman" w:hAnsi="Times New Roman" w:cs="Times New Roman"/>
          <w:lang w:val="es-CR"/>
        </w:rPr>
        <w:t xml:space="preserve"> de </w:t>
      </w:r>
      <w:r w:rsidR="003E62EB" w:rsidRPr="00F07B36">
        <w:rPr>
          <w:rFonts w:ascii="Times New Roman" w:hAnsi="Times New Roman" w:cs="Times New Roman"/>
          <w:lang w:val="es-CR"/>
        </w:rPr>
        <w:t>nueve</w:t>
      </w:r>
      <w:r w:rsidR="00AE3192" w:rsidRPr="00F07B36">
        <w:rPr>
          <w:rFonts w:ascii="Times New Roman" w:hAnsi="Times New Roman" w:cs="Times New Roman"/>
          <w:lang w:val="es-CR"/>
        </w:rPr>
        <w:t xml:space="preserve"> </w:t>
      </w:r>
      <w:r w:rsidR="00F00827" w:rsidRPr="00F07B36">
        <w:rPr>
          <w:rFonts w:ascii="Times New Roman" w:hAnsi="Times New Roman" w:cs="Times New Roman"/>
          <w:lang w:val="es-CR"/>
        </w:rPr>
        <w:t>días</w:t>
      </w:r>
      <w:r w:rsidR="00130012" w:rsidRPr="00F07B36">
        <w:rPr>
          <w:rFonts w:ascii="Times New Roman" w:hAnsi="Times New Roman" w:cs="Times New Roman"/>
          <w:lang w:val="es-CR"/>
        </w:rPr>
        <w:t xml:space="preserve"> </w:t>
      </w:r>
      <w:r w:rsidR="009103A9" w:rsidRPr="00F07B36">
        <w:rPr>
          <w:rFonts w:ascii="Times New Roman" w:hAnsi="Times New Roman" w:cs="Times New Roman"/>
          <w:lang w:val="es-CR"/>
        </w:rPr>
        <w:t>naturales</w:t>
      </w:r>
      <w:r w:rsidR="00130012" w:rsidRPr="00F07B36">
        <w:rPr>
          <w:rFonts w:ascii="Times New Roman" w:hAnsi="Times New Roman" w:cs="Times New Roman"/>
          <w:lang w:val="es-CR"/>
        </w:rPr>
        <w:t xml:space="preserve"> contados a partir del día en que </w:t>
      </w:r>
      <w:r w:rsidRPr="00F07B36">
        <w:rPr>
          <w:rFonts w:ascii="Times New Roman" w:hAnsi="Times New Roman" w:cs="Times New Roman"/>
          <w:lang w:val="es-CR"/>
        </w:rPr>
        <w:t xml:space="preserve">se </w:t>
      </w:r>
      <w:r w:rsidR="00130012" w:rsidRPr="00F07B36">
        <w:rPr>
          <w:rFonts w:ascii="Times New Roman" w:hAnsi="Times New Roman" w:cs="Times New Roman"/>
          <w:lang w:val="es-CR"/>
        </w:rPr>
        <w:t xml:space="preserve">recibe la </w:t>
      </w:r>
      <w:r w:rsidR="00AE3192" w:rsidRPr="00F07B36">
        <w:rPr>
          <w:rFonts w:ascii="Times New Roman" w:hAnsi="Times New Roman" w:cs="Times New Roman"/>
          <w:lang w:val="es-CR"/>
        </w:rPr>
        <w:t>documentación mencionada anteriormente</w:t>
      </w:r>
      <w:r w:rsidR="00F00827" w:rsidRPr="00F07B36">
        <w:rPr>
          <w:rFonts w:ascii="Times New Roman" w:hAnsi="Times New Roman" w:cs="Times New Roman"/>
          <w:lang w:val="es-CR"/>
        </w:rPr>
        <w:t xml:space="preserve">, para emitir </w:t>
      </w:r>
      <w:r w:rsidR="00497722" w:rsidRPr="00F07B36">
        <w:rPr>
          <w:rFonts w:ascii="Times New Roman" w:hAnsi="Times New Roman" w:cs="Times New Roman"/>
          <w:lang w:val="es-CR"/>
        </w:rPr>
        <w:t xml:space="preserve">la resolución </w:t>
      </w:r>
      <w:r w:rsidR="003F6C48" w:rsidRPr="00F07B36">
        <w:rPr>
          <w:rFonts w:ascii="Times New Roman" w:hAnsi="Times New Roman" w:cs="Times New Roman"/>
          <w:lang w:val="es-CR"/>
        </w:rPr>
        <w:t>de renovación</w:t>
      </w:r>
      <w:r w:rsidR="00863C7D" w:rsidRPr="00F07B36">
        <w:rPr>
          <w:rFonts w:ascii="Times New Roman" w:hAnsi="Times New Roman" w:cs="Times New Roman"/>
          <w:lang w:val="es-CR"/>
        </w:rPr>
        <w:t xml:space="preserve"> y</w:t>
      </w:r>
      <w:r w:rsidRPr="00F07B36">
        <w:rPr>
          <w:rFonts w:ascii="Times New Roman" w:hAnsi="Times New Roman" w:cs="Times New Roman"/>
          <w:lang w:val="es-CR"/>
        </w:rPr>
        <w:t xml:space="preserve"> el Certificado Fitosanitario de Operación</w:t>
      </w:r>
      <w:r w:rsidR="00863C7D" w:rsidRPr="00F07B36">
        <w:rPr>
          <w:rFonts w:ascii="Times New Roman" w:hAnsi="Times New Roman" w:cs="Times New Roman"/>
          <w:lang w:val="es-CR"/>
        </w:rPr>
        <w:t>.</w:t>
      </w:r>
      <w:r w:rsidR="00497722" w:rsidRPr="00F07B36">
        <w:rPr>
          <w:rFonts w:ascii="Times New Roman" w:hAnsi="Times New Roman" w:cs="Times New Roman"/>
          <w:lang w:val="es-CR"/>
        </w:rPr>
        <w:t xml:space="preserve"> </w:t>
      </w:r>
      <w:r w:rsidR="00863C7D" w:rsidRPr="00F07B36">
        <w:rPr>
          <w:rFonts w:ascii="Times New Roman" w:hAnsi="Times New Roman" w:cs="Times New Roman"/>
          <w:lang w:val="es-CR"/>
        </w:rPr>
        <w:t>S</w:t>
      </w:r>
      <w:r w:rsidR="00130012" w:rsidRPr="00F07B36">
        <w:rPr>
          <w:rFonts w:ascii="Times New Roman" w:hAnsi="Times New Roman" w:cs="Times New Roman"/>
          <w:lang w:val="es-CR"/>
        </w:rPr>
        <w:t xml:space="preserve">e </w:t>
      </w:r>
      <w:r w:rsidR="00497722" w:rsidRPr="00F07B36">
        <w:rPr>
          <w:rFonts w:ascii="Times New Roman" w:hAnsi="Times New Roman" w:cs="Times New Roman"/>
          <w:lang w:val="es-CR"/>
        </w:rPr>
        <w:t xml:space="preserve">notificará al </w:t>
      </w:r>
      <w:r w:rsidR="0010041C" w:rsidRPr="00F07B36">
        <w:rPr>
          <w:rFonts w:ascii="Times New Roman" w:hAnsi="Times New Roman" w:cs="Times New Roman"/>
          <w:lang w:val="es-CR"/>
        </w:rPr>
        <w:t>Registrante</w:t>
      </w:r>
      <w:r w:rsidR="00863C7D" w:rsidRPr="00F07B36">
        <w:rPr>
          <w:rFonts w:ascii="Times New Roman" w:hAnsi="Times New Roman" w:cs="Times New Roman"/>
          <w:lang w:val="es-CR"/>
        </w:rPr>
        <w:t xml:space="preserve"> de la resolución de su trámite</w:t>
      </w:r>
      <w:r w:rsidR="00130012" w:rsidRPr="00F07B36">
        <w:rPr>
          <w:rFonts w:ascii="Times New Roman" w:hAnsi="Times New Roman" w:cs="Times New Roman"/>
          <w:lang w:val="es-CR"/>
        </w:rPr>
        <w:t xml:space="preserve"> a través del medio de comunicación señalado </w:t>
      </w:r>
      <w:r w:rsidR="00020E30" w:rsidRPr="00F07B36">
        <w:rPr>
          <w:rFonts w:ascii="Times New Roman" w:hAnsi="Times New Roman" w:cs="Times New Roman"/>
          <w:lang w:val="es-CR"/>
        </w:rPr>
        <w:t xml:space="preserve">en </w:t>
      </w:r>
      <w:r w:rsidR="00CF633A" w:rsidRPr="00F07B36">
        <w:rPr>
          <w:rFonts w:ascii="Times New Roman" w:hAnsi="Times New Roman" w:cs="Times New Roman"/>
          <w:lang w:val="es-CR"/>
        </w:rPr>
        <w:t>el expediente administrativo.</w:t>
      </w:r>
    </w:p>
    <w:p w14:paraId="625642F6" w14:textId="7B96B1FB" w:rsidR="00D73DC3" w:rsidRPr="00F07B36" w:rsidRDefault="009320C6" w:rsidP="00EB0B70">
      <w:pPr>
        <w:pStyle w:val="NormalWeb"/>
        <w:spacing w:line="480" w:lineRule="auto"/>
        <w:rPr>
          <w:rFonts w:ascii="Times New Roman" w:hAnsi="Times New Roman" w:cs="Times New Roman"/>
          <w:bCs/>
          <w:lang w:val="es-CR"/>
        </w:rPr>
      </w:pPr>
      <w:r w:rsidRPr="00F07B36">
        <w:rPr>
          <w:rFonts w:ascii="Times New Roman" w:hAnsi="Times New Roman" w:cs="Times New Roman"/>
          <w:b/>
          <w:lang w:val="es-CR"/>
        </w:rPr>
        <w:t xml:space="preserve">Artículo </w:t>
      </w:r>
      <w:r w:rsidR="00370491" w:rsidRPr="00F07B36">
        <w:rPr>
          <w:rFonts w:ascii="Times New Roman" w:hAnsi="Times New Roman" w:cs="Times New Roman"/>
          <w:b/>
          <w:lang w:val="es-CR"/>
        </w:rPr>
        <w:t>1</w:t>
      </w:r>
      <w:r w:rsidR="00536DAF" w:rsidRPr="00F07B36">
        <w:rPr>
          <w:rFonts w:ascii="Times New Roman" w:hAnsi="Times New Roman" w:cs="Times New Roman"/>
          <w:b/>
          <w:lang w:val="es-CR"/>
        </w:rPr>
        <w:t>3</w:t>
      </w:r>
      <w:r w:rsidR="00D73DC3" w:rsidRPr="00F07B36">
        <w:rPr>
          <w:rFonts w:ascii="Times New Roman" w:hAnsi="Times New Roman" w:cs="Times New Roman"/>
          <w:b/>
          <w:lang w:val="es-CR"/>
        </w:rPr>
        <w:t>.</w:t>
      </w:r>
      <w:r w:rsidR="00873F28" w:rsidRPr="00F07B36">
        <w:rPr>
          <w:rFonts w:ascii="Times New Roman" w:hAnsi="Times New Roman" w:cs="Times New Roman"/>
          <w:b/>
          <w:lang w:val="es-CR"/>
        </w:rPr>
        <w:t xml:space="preserve"> </w:t>
      </w:r>
      <w:r w:rsidR="00D73DC3" w:rsidRPr="00F07B36">
        <w:rPr>
          <w:rFonts w:ascii="Times New Roman" w:hAnsi="Times New Roman" w:cs="Times New Roman"/>
          <w:b/>
          <w:bCs/>
          <w:lang w:val="es-CR"/>
        </w:rPr>
        <w:t>—</w:t>
      </w:r>
      <w:r w:rsidRPr="00F07B36">
        <w:rPr>
          <w:rFonts w:ascii="Times New Roman" w:hAnsi="Times New Roman" w:cs="Times New Roman"/>
          <w:bCs/>
          <w:lang w:val="es-CR"/>
        </w:rPr>
        <w:t xml:space="preserve"> </w:t>
      </w:r>
      <w:r w:rsidRPr="00F07B36">
        <w:rPr>
          <w:rFonts w:ascii="Times New Roman" w:hAnsi="Times New Roman" w:cs="Times New Roman"/>
          <w:b/>
          <w:bCs/>
          <w:lang w:val="es-CR"/>
        </w:rPr>
        <w:t xml:space="preserve">De la suspensión en </w:t>
      </w:r>
      <w:r w:rsidR="007B0A99" w:rsidRPr="00F07B36">
        <w:rPr>
          <w:rFonts w:ascii="Times New Roman" w:hAnsi="Times New Roman" w:cs="Times New Roman"/>
          <w:b/>
          <w:bCs/>
          <w:lang w:val="es-CR"/>
        </w:rPr>
        <w:t xml:space="preserve">el Registro de </w:t>
      </w:r>
      <w:r w:rsidR="00863C7D" w:rsidRPr="00F07B36">
        <w:rPr>
          <w:rFonts w:ascii="Times New Roman" w:hAnsi="Times New Roman" w:cs="Times New Roman"/>
          <w:b/>
          <w:bCs/>
          <w:lang w:val="es-CR"/>
        </w:rPr>
        <w:t>fabricantes y tratantes de embalaje</w:t>
      </w:r>
      <w:r w:rsidR="0038636F" w:rsidRPr="00F07B36">
        <w:rPr>
          <w:rFonts w:ascii="Times New Roman" w:hAnsi="Times New Roman" w:cs="Times New Roman"/>
          <w:b/>
          <w:bCs/>
          <w:lang w:val="es-CR"/>
        </w:rPr>
        <w:t xml:space="preserve"> de </w:t>
      </w:r>
      <w:r w:rsidR="007041FE" w:rsidRPr="00F07B36">
        <w:rPr>
          <w:rFonts w:ascii="Times New Roman" w:hAnsi="Times New Roman" w:cs="Times New Roman"/>
          <w:b/>
          <w:bCs/>
          <w:lang w:val="es-CR"/>
        </w:rPr>
        <w:t>madera utilizado en el comercio internacional</w:t>
      </w:r>
      <w:r w:rsidR="0038636F" w:rsidRPr="00F07B36">
        <w:rPr>
          <w:rFonts w:ascii="Times New Roman" w:hAnsi="Times New Roman" w:cs="Times New Roman"/>
          <w:b/>
          <w:bCs/>
          <w:lang w:val="es-CR"/>
        </w:rPr>
        <w:t>.</w:t>
      </w:r>
    </w:p>
    <w:p w14:paraId="3D8F4D73" w14:textId="6358CEA3" w:rsidR="009320C6" w:rsidRPr="00F07B36" w:rsidRDefault="00020C04" w:rsidP="00EB0B70">
      <w:pPr>
        <w:pStyle w:val="NormalWeb"/>
        <w:spacing w:line="480" w:lineRule="auto"/>
        <w:rPr>
          <w:rFonts w:ascii="Times New Roman" w:hAnsi="Times New Roman" w:cs="Times New Roman"/>
          <w:bCs/>
          <w:lang w:val="es-CR"/>
        </w:rPr>
      </w:pPr>
      <w:r w:rsidRPr="00F07B36">
        <w:rPr>
          <w:rFonts w:ascii="Times New Roman" w:hAnsi="Times New Roman" w:cs="Times New Roman"/>
          <w:bCs/>
          <w:lang w:val="es-CR"/>
        </w:rPr>
        <w:t>Se suspenderá a toda persona física o jurídica de</w:t>
      </w:r>
      <w:r w:rsidR="007E71A3" w:rsidRPr="00F07B36">
        <w:rPr>
          <w:rFonts w:ascii="Times New Roman" w:hAnsi="Times New Roman" w:cs="Times New Roman"/>
          <w:bCs/>
          <w:lang w:val="es-CR"/>
        </w:rPr>
        <w:t xml:space="preserve">l registro de </w:t>
      </w:r>
      <w:r w:rsidR="00863C7D" w:rsidRPr="00F07B36">
        <w:rPr>
          <w:rFonts w:ascii="Times New Roman" w:hAnsi="Times New Roman" w:cs="Times New Roman"/>
          <w:bCs/>
          <w:lang w:val="es-CR"/>
        </w:rPr>
        <w:t xml:space="preserve">fabricantes y tratantes de embalaje de madera </w:t>
      </w:r>
      <w:r w:rsidR="00497722" w:rsidRPr="00F07B36">
        <w:rPr>
          <w:rFonts w:ascii="Times New Roman" w:hAnsi="Times New Roman" w:cs="Times New Roman"/>
          <w:bCs/>
          <w:lang w:val="es-CR"/>
        </w:rPr>
        <w:t>cuando</w:t>
      </w:r>
      <w:r w:rsidR="009320C6" w:rsidRPr="00F07B36">
        <w:rPr>
          <w:rFonts w:ascii="Times New Roman" w:hAnsi="Times New Roman" w:cs="Times New Roman"/>
          <w:bCs/>
          <w:lang w:val="es-CR"/>
        </w:rPr>
        <w:t>:</w:t>
      </w:r>
    </w:p>
    <w:p w14:paraId="285BB725" w14:textId="50A118DD" w:rsidR="000C5E23" w:rsidRPr="00F07B36" w:rsidRDefault="00B47FF4" w:rsidP="00EB0B70">
      <w:pPr>
        <w:pStyle w:val="NormalWeb"/>
        <w:numPr>
          <w:ilvl w:val="0"/>
          <w:numId w:val="10"/>
        </w:numPr>
        <w:spacing w:line="480" w:lineRule="auto"/>
        <w:rPr>
          <w:rFonts w:ascii="Times New Roman" w:hAnsi="Times New Roman" w:cs="Times New Roman"/>
          <w:bCs/>
          <w:lang w:val="es-CR"/>
        </w:rPr>
      </w:pPr>
      <w:r w:rsidRPr="00F07B36">
        <w:rPr>
          <w:rFonts w:ascii="Times New Roman" w:hAnsi="Times New Roman" w:cs="Times New Roman"/>
          <w:bCs/>
          <w:lang w:val="es-CR"/>
        </w:rPr>
        <w:t>S</w:t>
      </w:r>
      <w:r w:rsidR="000C5E23" w:rsidRPr="00F07B36">
        <w:rPr>
          <w:rFonts w:ascii="Times New Roman" w:hAnsi="Times New Roman" w:cs="Times New Roman"/>
          <w:bCs/>
          <w:lang w:val="es-CR"/>
        </w:rPr>
        <w:t xml:space="preserve">e determine </w:t>
      </w:r>
      <w:r w:rsidR="00D42F6D" w:rsidRPr="00F07B36">
        <w:rPr>
          <w:rFonts w:ascii="Times New Roman" w:hAnsi="Times New Roman" w:cs="Times New Roman"/>
          <w:bCs/>
          <w:lang w:val="es-CR"/>
        </w:rPr>
        <w:t xml:space="preserve">que </w:t>
      </w:r>
      <w:r w:rsidR="000C5E23" w:rsidRPr="00F07B36">
        <w:rPr>
          <w:rFonts w:ascii="Times New Roman" w:hAnsi="Times New Roman" w:cs="Times New Roman"/>
          <w:bCs/>
          <w:lang w:val="es-CR"/>
        </w:rPr>
        <w:t xml:space="preserve">la información indicada en una declaración jurada de </w:t>
      </w:r>
      <w:r w:rsidR="004B4D11" w:rsidRPr="00F07B36">
        <w:rPr>
          <w:rFonts w:ascii="Times New Roman" w:hAnsi="Times New Roman" w:cs="Times New Roman"/>
          <w:bCs/>
          <w:lang w:val="es-CR"/>
        </w:rPr>
        <w:t>inscripción</w:t>
      </w:r>
      <w:r w:rsidR="000C5E23" w:rsidRPr="00F07B36">
        <w:rPr>
          <w:rFonts w:ascii="Times New Roman" w:hAnsi="Times New Roman" w:cs="Times New Roman"/>
          <w:bCs/>
          <w:lang w:val="es-CR"/>
        </w:rPr>
        <w:t xml:space="preserve"> o de renovación de registro por parte del </w:t>
      </w:r>
      <w:r w:rsidR="0010041C" w:rsidRPr="00F07B36">
        <w:rPr>
          <w:rFonts w:ascii="Times New Roman" w:hAnsi="Times New Roman" w:cs="Times New Roman"/>
          <w:bCs/>
          <w:lang w:val="es-CR"/>
        </w:rPr>
        <w:t>Registrante</w:t>
      </w:r>
      <w:r w:rsidR="00D42F6D" w:rsidRPr="00F07B36">
        <w:rPr>
          <w:rFonts w:ascii="Times New Roman" w:hAnsi="Times New Roman" w:cs="Times New Roman"/>
          <w:bCs/>
          <w:lang w:val="es-CR"/>
        </w:rPr>
        <w:t>, no es veraz</w:t>
      </w:r>
      <w:r w:rsidR="000C5E23" w:rsidRPr="00F07B36">
        <w:rPr>
          <w:rFonts w:ascii="Times New Roman" w:hAnsi="Times New Roman" w:cs="Times New Roman"/>
          <w:bCs/>
          <w:lang w:val="es-CR"/>
        </w:rPr>
        <w:t>.</w:t>
      </w:r>
    </w:p>
    <w:p w14:paraId="66746B1E" w14:textId="66D52D95" w:rsidR="00F56B80" w:rsidRPr="00F07B36" w:rsidRDefault="00407846" w:rsidP="00EB0B70">
      <w:pPr>
        <w:pStyle w:val="NormalWeb"/>
        <w:numPr>
          <w:ilvl w:val="0"/>
          <w:numId w:val="10"/>
        </w:numPr>
        <w:spacing w:line="480" w:lineRule="auto"/>
        <w:rPr>
          <w:rFonts w:ascii="Times New Roman" w:hAnsi="Times New Roman" w:cs="Times New Roman"/>
          <w:bCs/>
          <w:lang w:val="es-CR"/>
        </w:rPr>
      </w:pPr>
      <w:r w:rsidRPr="00F07B36">
        <w:rPr>
          <w:rFonts w:ascii="Times New Roman" w:hAnsi="Times New Roman" w:cs="Times New Roman"/>
          <w:bCs/>
          <w:lang w:val="es-CR"/>
        </w:rPr>
        <w:t>No esté a</w:t>
      </w:r>
      <w:r w:rsidR="00887FAB" w:rsidRPr="00F07B36">
        <w:rPr>
          <w:rFonts w:ascii="Times New Roman" w:hAnsi="Times New Roman" w:cs="Times New Roman"/>
          <w:bCs/>
          <w:lang w:val="es-CR"/>
        </w:rPr>
        <w:t xml:space="preserve">l día en el pago de la anualidad </w:t>
      </w:r>
      <w:r w:rsidR="003107A2" w:rsidRPr="00F07B36">
        <w:rPr>
          <w:rFonts w:ascii="Times New Roman" w:hAnsi="Times New Roman" w:cs="Times New Roman"/>
          <w:bCs/>
          <w:lang w:val="es-CR"/>
        </w:rPr>
        <w:t xml:space="preserve">descrita en el artículo </w:t>
      </w:r>
      <w:r w:rsidR="00453AF2" w:rsidRPr="00F07B36">
        <w:rPr>
          <w:rFonts w:ascii="Times New Roman" w:hAnsi="Times New Roman" w:cs="Times New Roman"/>
          <w:bCs/>
          <w:lang w:val="es-CR"/>
        </w:rPr>
        <w:t>5</w:t>
      </w:r>
      <w:r w:rsidR="003107A2" w:rsidRPr="00F07B36">
        <w:rPr>
          <w:rFonts w:ascii="Times New Roman" w:hAnsi="Times New Roman" w:cs="Times New Roman"/>
          <w:bCs/>
          <w:lang w:val="es-CR"/>
        </w:rPr>
        <w:t xml:space="preserve"> de este decreto</w:t>
      </w:r>
      <w:r w:rsidR="00497722" w:rsidRPr="00F07B36">
        <w:rPr>
          <w:rFonts w:ascii="Times New Roman" w:hAnsi="Times New Roman" w:cs="Times New Roman"/>
          <w:bCs/>
          <w:lang w:val="es-CR"/>
        </w:rPr>
        <w:t>.</w:t>
      </w:r>
    </w:p>
    <w:p w14:paraId="4911F10B" w14:textId="7B7E1C6C" w:rsidR="00407846" w:rsidRPr="00F07B36" w:rsidRDefault="00F56B80" w:rsidP="00EB0B70">
      <w:pPr>
        <w:pStyle w:val="NormalWeb"/>
        <w:numPr>
          <w:ilvl w:val="0"/>
          <w:numId w:val="10"/>
        </w:numPr>
        <w:spacing w:line="480" w:lineRule="auto"/>
        <w:rPr>
          <w:rFonts w:ascii="Times New Roman" w:hAnsi="Times New Roman" w:cs="Times New Roman"/>
          <w:bCs/>
          <w:lang w:val="es-CR"/>
        </w:rPr>
      </w:pPr>
      <w:r w:rsidRPr="00F07B36">
        <w:rPr>
          <w:rFonts w:ascii="Times New Roman" w:hAnsi="Times New Roman" w:cs="Times New Roman"/>
          <w:bCs/>
          <w:lang w:val="es-CR"/>
        </w:rPr>
        <w:t xml:space="preserve">Cuando mediante </w:t>
      </w:r>
      <w:r w:rsidR="003107A2" w:rsidRPr="00F07B36">
        <w:rPr>
          <w:rFonts w:ascii="Times New Roman" w:hAnsi="Times New Roman" w:cs="Times New Roman"/>
          <w:bCs/>
          <w:lang w:val="es-CR"/>
        </w:rPr>
        <w:t xml:space="preserve">un acta producto de una inspección de </w:t>
      </w:r>
      <w:r w:rsidR="00915D5D" w:rsidRPr="00F07B36">
        <w:rPr>
          <w:rFonts w:ascii="Times New Roman" w:hAnsi="Times New Roman" w:cs="Times New Roman"/>
          <w:bCs/>
          <w:lang w:val="es-CR"/>
        </w:rPr>
        <w:t>seguimiento</w:t>
      </w:r>
      <w:r w:rsidR="003107A2" w:rsidRPr="00F07B36">
        <w:rPr>
          <w:rFonts w:ascii="Times New Roman" w:hAnsi="Times New Roman" w:cs="Times New Roman"/>
          <w:bCs/>
          <w:lang w:val="es-CR"/>
        </w:rPr>
        <w:t>,</w:t>
      </w:r>
      <w:r w:rsidRPr="00F07B36">
        <w:rPr>
          <w:rFonts w:ascii="Times New Roman" w:hAnsi="Times New Roman" w:cs="Times New Roman"/>
          <w:bCs/>
          <w:lang w:val="es-CR"/>
        </w:rPr>
        <w:t xml:space="preserve"> el funcionario del SFE indique </w:t>
      </w:r>
      <w:r w:rsidR="00407846" w:rsidRPr="00F07B36">
        <w:rPr>
          <w:rFonts w:ascii="Times New Roman" w:hAnsi="Times New Roman" w:cs="Times New Roman"/>
          <w:bCs/>
          <w:lang w:val="es-CR"/>
        </w:rPr>
        <w:t>incumplimiento de</w:t>
      </w:r>
      <w:r w:rsidRPr="00F07B36">
        <w:rPr>
          <w:rFonts w:ascii="Times New Roman" w:hAnsi="Times New Roman" w:cs="Times New Roman"/>
          <w:bCs/>
          <w:lang w:val="es-CR"/>
        </w:rPr>
        <w:t xml:space="preserve"> las </w:t>
      </w:r>
      <w:r w:rsidR="00407846" w:rsidRPr="00F07B36">
        <w:rPr>
          <w:rFonts w:ascii="Times New Roman" w:hAnsi="Times New Roman" w:cs="Times New Roman"/>
          <w:bCs/>
          <w:lang w:val="es-CR"/>
        </w:rPr>
        <w:t>recomendaciones técnicas.</w:t>
      </w:r>
    </w:p>
    <w:p w14:paraId="5992961B" w14:textId="4A21ABCB" w:rsidR="00F3716D" w:rsidRPr="00F07B36" w:rsidRDefault="00F3716D" w:rsidP="00EB0B70">
      <w:pPr>
        <w:pStyle w:val="NormalWeb"/>
        <w:numPr>
          <w:ilvl w:val="0"/>
          <w:numId w:val="10"/>
        </w:numPr>
        <w:spacing w:line="480" w:lineRule="auto"/>
        <w:rPr>
          <w:rFonts w:ascii="Times New Roman" w:hAnsi="Times New Roman" w:cs="Times New Roman"/>
          <w:bCs/>
          <w:lang w:val="es-CR"/>
        </w:rPr>
      </w:pPr>
      <w:r w:rsidRPr="00F07B36">
        <w:rPr>
          <w:rFonts w:ascii="Times New Roman" w:hAnsi="Times New Roman" w:cs="Times New Roman"/>
          <w:bCs/>
          <w:lang w:val="es-CR"/>
        </w:rPr>
        <w:t xml:space="preserve">Por solicitud expresa del </w:t>
      </w:r>
      <w:r w:rsidR="0010041C" w:rsidRPr="00F07B36">
        <w:rPr>
          <w:rFonts w:ascii="Times New Roman" w:hAnsi="Times New Roman" w:cs="Times New Roman"/>
          <w:bCs/>
          <w:lang w:val="es-CR"/>
        </w:rPr>
        <w:t>Registrante</w:t>
      </w:r>
      <w:r w:rsidRPr="00F07B36">
        <w:rPr>
          <w:rFonts w:ascii="Times New Roman" w:hAnsi="Times New Roman" w:cs="Times New Roman"/>
          <w:bCs/>
          <w:lang w:val="es-CR"/>
        </w:rPr>
        <w:t>.</w:t>
      </w:r>
    </w:p>
    <w:p w14:paraId="6F29630A" w14:textId="5DB02140" w:rsidR="00407846" w:rsidRPr="00F07B36" w:rsidRDefault="00407846" w:rsidP="00EB0B70">
      <w:pPr>
        <w:pStyle w:val="NormalWeb"/>
        <w:spacing w:line="480" w:lineRule="auto"/>
        <w:rPr>
          <w:rFonts w:ascii="Times New Roman" w:hAnsi="Times New Roman" w:cs="Times New Roman"/>
          <w:bCs/>
          <w:lang w:val="es-CR"/>
        </w:rPr>
      </w:pPr>
      <w:r w:rsidRPr="00F07B36">
        <w:rPr>
          <w:rFonts w:ascii="Times New Roman" w:hAnsi="Times New Roman" w:cs="Times New Roman"/>
          <w:bCs/>
          <w:lang w:val="es-CR"/>
        </w:rPr>
        <w:t xml:space="preserve">La suspensión procederá posterior a notificar al </w:t>
      </w:r>
      <w:r w:rsidR="0010041C" w:rsidRPr="00F07B36">
        <w:rPr>
          <w:rFonts w:ascii="Times New Roman" w:hAnsi="Times New Roman" w:cs="Times New Roman"/>
          <w:bCs/>
          <w:lang w:val="es-CR"/>
        </w:rPr>
        <w:t>Registrante</w:t>
      </w:r>
      <w:r w:rsidRPr="00F07B36">
        <w:rPr>
          <w:rFonts w:ascii="Times New Roman" w:hAnsi="Times New Roman" w:cs="Times New Roman"/>
          <w:bCs/>
          <w:lang w:val="es-CR"/>
        </w:rPr>
        <w:t xml:space="preserve"> sobre los fundamentos de la misma y dando un plazo de tres días hábiles para descargo, antes de emitir la resolución respectiva.</w:t>
      </w:r>
      <w:r w:rsidR="00F3716D" w:rsidRPr="00F07B36">
        <w:rPr>
          <w:rFonts w:ascii="Times New Roman" w:hAnsi="Times New Roman" w:cs="Times New Roman"/>
          <w:bCs/>
          <w:lang w:val="es-CR"/>
        </w:rPr>
        <w:t xml:space="preserve"> Cuando se ha recibido una solicitud del </w:t>
      </w:r>
      <w:r w:rsidR="0010041C" w:rsidRPr="00F07B36">
        <w:rPr>
          <w:rFonts w:ascii="Times New Roman" w:hAnsi="Times New Roman" w:cs="Times New Roman"/>
          <w:bCs/>
          <w:lang w:val="es-CR"/>
        </w:rPr>
        <w:t>Registrante</w:t>
      </w:r>
      <w:r w:rsidR="00F3716D" w:rsidRPr="00F07B36">
        <w:rPr>
          <w:rFonts w:ascii="Times New Roman" w:hAnsi="Times New Roman" w:cs="Times New Roman"/>
          <w:bCs/>
          <w:lang w:val="es-CR"/>
        </w:rPr>
        <w:t>, para suspender temporalmente el registro, se proceder</w:t>
      </w:r>
      <w:r w:rsidR="00672950" w:rsidRPr="00F07B36">
        <w:rPr>
          <w:rFonts w:ascii="Times New Roman" w:hAnsi="Times New Roman" w:cs="Times New Roman"/>
          <w:bCs/>
          <w:lang w:val="es-CR"/>
        </w:rPr>
        <w:t>á de oficio de forma inmediata.</w:t>
      </w:r>
    </w:p>
    <w:p w14:paraId="64580C2A" w14:textId="0DAAB829" w:rsidR="00F3716D" w:rsidRPr="00F07B36" w:rsidRDefault="00F3716D" w:rsidP="00EB0B70">
      <w:pPr>
        <w:pStyle w:val="NormalWeb"/>
        <w:spacing w:line="480" w:lineRule="auto"/>
        <w:rPr>
          <w:rFonts w:ascii="Times New Roman" w:hAnsi="Times New Roman" w:cs="Times New Roman"/>
          <w:bCs/>
          <w:lang w:val="es-CR"/>
        </w:rPr>
      </w:pPr>
      <w:r w:rsidRPr="00F07B36">
        <w:rPr>
          <w:rFonts w:ascii="Times New Roman" w:hAnsi="Times New Roman" w:cs="Times New Roman"/>
          <w:bCs/>
          <w:lang w:val="es-CR"/>
        </w:rPr>
        <w:t>Cuando se ha suspendido temporalmente el registro por no estar al día con el pago de las anualidades, se procederá de oficio a su cancelación en la fecha del vencimiento de éste.</w:t>
      </w:r>
    </w:p>
    <w:p w14:paraId="6967BA8F" w14:textId="021A26DE" w:rsidR="00887FAB" w:rsidRPr="00F07B36" w:rsidRDefault="00887FAB" w:rsidP="00EB0B70">
      <w:pPr>
        <w:pStyle w:val="NormalWeb"/>
        <w:spacing w:line="480" w:lineRule="auto"/>
        <w:rPr>
          <w:rFonts w:ascii="Times New Roman" w:hAnsi="Times New Roman" w:cs="Times New Roman"/>
          <w:bCs/>
          <w:lang w:val="es-CR"/>
        </w:rPr>
      </w:pPr>
      <w:r w:rsidRPr="00F07B36">
        <w:rPr>
          <w:rFonts w:ascii="Times New Roman" w:hAnsi="Times New Roman" w:cs="Times New Roman"/>
          <w:bCs/>
          <w:lang w:val="es-CR"/>
        </w:rPr>
        <w:lastRenderedPageBreak/>
        <w:t>El inspector retirará el Certificado F</w:t>
      </w:r>
      <w:r w:rsidR="00F45605">
        <w:rPr>
          <w:rFonts w:ascii="Times New Roman" w:hAnsi="Times New Roman" w:cs="Times New Roman"/>
          <w:bCs/>
          <w:lang w:val="es-CR"/>
        </w:rPr>
        <w:t>itosanitario de Operación y el L</w:t>
      </w:r>
      <w:r w:rsidRPr="00F07B36">
        <w:rPr>
          <w:rFonts w:ascii="Times New Roman" w:hAnsi="Times New Roman" w:cs="Times New Roman"/>
          <w:bCs/>
          <w:lang w:val="es-CR"/>
        </w:rPr>
        <w:t>ibro de inspección.</w:t>
      </w:r>
    </w:p>
    <w:p w14:paraId="4138B60B" w14:textId="0734DE55" w:rsidR="00D73DC3" w:rsidRPr="00F07B36" w:rsidRDefault="00BE547C" w:rsidP="00EB0B70">
      <w:pPr>
        <w:pStyle w:val="NormalWeb"/>
        <w:spacing w:line="480" w:lineRule="auto"/>
        <w:rPr>
          <w:rFonts w:ascii="Times New Roman" w:hAnsi="Times New Roman" w:cs="Times New Roman"/>
          <w:bCs/>
          <w:lang w:val="es-CR"/>
        </w:rPr>
      </w:pPr>
      <w:r w:rsidRPr="00F07B36">
        <w:rPr>
          <w:rFonts w:ascii="Times New Roman" w:hAnsi="Times New Roman" w:cs="Times New Roman"/>
          <w:b/>
          <w:bCs/>
          <w:lang w:val="es-CR"/>
        </w:rPr>
        <w:t>Artículo 1</w:t>
      </w:r>
      <w:r w:rsidR="00536DAF" w:rsidRPr="00F07B36">
        <w:rPr>
          <w:rFonts w:ascii="Times New Roman" w:hAnsi="Times New Roman" w:cs="Times New Roman"/>
          <w:b/>
          <w:bCs/>
          <w:lang w:val="es-CR"/>
        </w:rPr>
        <w:t>4</w:t>
      </w:r>
      <w:r w:rsidR="00D73DC3" w:rsidRPr="00F07B36">
        <w:rPr>
          <w:rFonts w:ascii="Times New Roman" w:hAnsi="Times New Roman" w:cs="Times New Roman"/>
          <w:b/>
          <w:bCs/>
          <w:lang w:val="es-CR"/>
        </w:rPr>
        <w:t>. —</w:t>
      </w:r>
      <w:r w:rsidR="009320C6" w:rsidRPr="00F07B36">
        <w:rPr>
          <w:rFonts w:ascii="Times New Roman" w:hAnsi="Times New Roman" w:cs="Times New Roman"/>
          <w:bCs/>
          <w:lang w:val="es-CR"/>
        </w:rPr>
        <w:t xml:space="preserve"> </w:t>
      </w:r>
      <w:r w:rsidR="00D73DC3" w:rsidRPr="00F07B36">
        <w:rPr>
          <w:rFonts w:ascii="Times New Roman" w:hAnsi="Times New Roman" w:cs="Times New Roman"/>
          <w:b/>
          <w:bCs/>
          <w:lang w:val="es-CR"/>
        </w:rPr>
        <w:t>De los efectos de la suspensión</w:t>
      </w:r>
      <w:r w:rsidR="00D73DC3" w:rsidRPr="00F07B36">
        <w:rPr>
          <w:rFonts w:ascii="Times New Roman" w:hAnsi="Times New Roman" w:cs="Times New Roman"/>
          <w:bCs/>
          <w:lang w:val="es-CR"/>
        </w:rPr>
        <w:t>:</w:t>
      </w:r>
    </w:p>
    <w:p w14:paraId="37ACA2C8" w14:textId="7DDF8C54" w:rsidR="00D73DC3" w:rsidRPr="00F07B36" w:rsidRDefault="00E66786" w:rsidP="00EB0B70">
      <w:pPr>
        <w:pStyle w:val="NormalWeb"/>
        <w:spacing w:line="480" w:lineRule="auto"/>
        <w:rPr>
          <w:rFonts w:ascii="Times New Roman" w:hAnsi="Times New Roman" w:cs="Times New Roman"/>
          <w:bCs/>
          <w:lang w:val="es-CR"/>
        </w:rPr>
      </w:pPr>
      <w:r w:rsidRPr="00F07B36">
        <w:rPr>
          <w:rFonts w:ascii="Times New Roman" w:hAnsi="Times New Roman" w:cs="Times New Roman"/>
          <w:bCs/>
          <w:lang w:val="es-CR"/>
        </w:rPr>
        <w:t>N</w:t>
      </w:r>
      <w:r w:rsidR="00567C6F" w:rsidRPr="00F07B36">
        <w:rPr>
          <w:rFonts w:ascii="Times New Roman" w:hAnsi="Times New Roman" w:cs="Times New Roman"/>
          <w:bCs/>
          <w:lang w:val="es-CR"/>
        </w:rPr>
        <w:t>inguna</w:t>
      </w:r>
      <w:r w:rsidR="009320C6" w:rsidRPr="00F07B36">
        <w:rPr>
          <w:rFonts w:ascii="Times New Roman" w:hAnsi="Times New Roman" w:cs="Times New Roman"/>
          <w:bCs/>
          <w:lang w:val="es-CR"/>
        </w:rPr>
        <w:t xml:space="preserve"> persona física o jurídica</w:t>
      </w:r>
      <w:r w:rsidR="00BC73D9" w:rsidRPr="00F07B36">
        <w:rPr>
          <w:rFonts w:ascii="Times New Roman" w:hAnsi="Times New Roman" w:cs="Times New Roman"/>
          <w:bCs/>
          <w:lang w:val="es-CR"/>
        </w:rPr>
        <w:t>,</w:t>
      </w:r>
      <w:r w:rsidR="009320C6" w:rsidRPr="00F07B36">
        <w:rPr>
          <w:rFonts w:ascii="Times New Roman" w:hAnsi="Times New Roman" w:cs="Times New Roman"/>
          <w:bCs/>
          <w:lang w:val="es-CR"/>
        </w:rPr>
        <w:t xml:space="preserve"> </w:t>
      </w:r>
      <w:r w:rsidRPr="00F07B36">
        <w:rPr>
          <w:rFonts w:ascii="Times New Roman" w:hAnsi="Times New Roman" w:cs="Times New Roman"/>
          <w:bCs/>
          <w:lang w:val="es-CR"/>
        </w:rPr>
        <w:t>fabricante o tratante de embalaje de madera</w:t>
      </w:r>
      <w:r w:rsidR="00BC73D9" w:rsidRPr="00F07B36">
        <w:rPr>
          <w:rFonts w:ascii="Times New Roman" w:hAnsi="Times New Roman" w:cs="Times New Roman"/>
          <w:bCs/>
          <w:lang w:val="es-CR"/>
        </w:rPr>
        <w:t>,</w:t>
      </w:r>
      <w:r w:rsidRPr="00F07B36">
        <w:rPr>
          <w:rFonts w:ascii="Times New Roman" w:hAnsi="Times New Roman" w:cs="Times New Roman"/>
          <w:bCs/>
          <w:lang w:val="es-CR"/>
        </w:rPr>
        <w:t xml:space="preserve"> a la </w:t>
      </w:r>
      <w:r w:rsidR="009320C6" w:rsidRPr="00F07B36">
        <w:rPr>
          <w:rFonts w:ascii="Times New Roman" w:hAnsi="Times New Roman" w:cs="Times New Roman"/>
          <w:bCs/>
          <w:lang w:val="es-CR"/>
        </w:rPr>
        <w:t>que se le ha</w:t>
      </w:r>
      <w:r w:rsidR="00567C6F" w:rsidRPr="00F07B36">
        <w:rPr>
          <w:rFonts w:ascii="Times New Roman" w:hAnsi="Times New Roman" w:cs="Times New Roman"/>
          <w:bCs/>
          <w:lang w:val="es-CR"/>
        </w:rPr>
        <w:t>ya</w:t>
      </w:r>
      <w:r w:rsidRPr="00F07B36">
        <w:rPr>
          <w:rFonts w:ascii="Times New Roman" w:hAnsi="Times New Roman" w:cs="Times New Roman"/>
          <w:bCs/>
          <w:lang w:val="es-CR"/>
        </w:rPr>
        <w:t xml:space="preserve"> suspendido </w:t>
      </w:r>
      <w:r w:rsidR="009320C6" w:rsidRPr="00F07B36">
        <w:rPr>
          <w:rFonts w:ascii="Times New Roman" w:hAnsi="Times New Roman" w:cs="Times New Roman"/>
          <w:bCs/>
          <w:lang w:val="es-CR"/>
        </w:rPr>
        <w:t>e</w:t>
      </w:r>
      <w:r w:rsidR="00C310AC" w:rsidRPr="00F07B36">
        <w:rPr>
          <w:rFonts w:ascii="Times New Roman" w:hAnsi="Times New Roman" w:cs="Times New Roman"/>
          <w:bCs/>
          <w:lang w:val="es-CR"/>
        </w:rPr>
        <w:t xml:space="preserve">l </w:t>
      </w:r>
      <w:r w:rsidR="007E71A3" w:rsidRPr="00F07B36">
        <w:rPr>
          <w:rFonts w:ascii="Times New Roman" w:hAnsi="Times New Roman" w:cs="Times New Roman"/>
          <w:bCs/>
          <w:lang w:val="es-CR"/>
        </w:rPr>
        <w:t>registro</w:t>
      </w:r>
      <w:r w:rsidR="009320C6" w:rsidRPr="00F07B36">
        <w:rPr>
          <w:rFonts w:ascii="Times New Roman" w:hAnsi="Times New Roman" w:cs="Times New Roman"/>
          <w:bCs/>
          <w:lang w:val="es-CR"/>
        </w:rPr>
        <w:t>,</w:t>
      </w:r>
      <w:r w:rsidRPr="00F07B36">
        <w:rPr>
          <w:rFonts w:ascii="Times New Roman" w:hAnsi="Times New Roman" w:cs="Times New Roman"/>
          <w:bCs/>
          <w:lang w:val="es-CR"/>
        </w:rPr>
        <w:t xml:space="preserve"> puede fabricar o tratar embalajes</w:t>
      </w:r>
      <w:r w:rsidR="00221760" w:rsidRPr="00F07B36">
        <w:rPr>
          <w:rFonts w:ascii="Times New Roman" w:hAnsi="Times New Roman" w:cs="Times New Roman"/>
          <w:bCs/>
          <w:lang w:val="es-CR"/>
        </w:rPr>
        <w:t xml:space="preserve"> para exportación</w:t>
      </w:r>
      <w:r w:rsidR="006E1543" w:rsidRPr="00F07B36">
        <w:rPr>
          <w:rFonts w:ascii="Times New Roman" w:hAnsi="Times New Roman" w:cs="Times New Roman"/>
          <w:bCs/>
          <w:lang w:val="es-CR"/>
        </w:rPr>
        <w:t xml:space="preserve"> </w:t>
      </w:r>
      <w:r w:rsidR="00BC73D9" w:rsidRPr="00F07B36">
        <w:rPr>
          <w:rFonts w:ascii="Times New Roman" w:hAnsi="Times New Roman" w:cs="Times New Roman"/>
          <w:bCs/>
          <w:lang w:val="es-CR"/>
        </w:rPr>
        <w:t>mientras su registro se encuentre suspendido</w:t>
      </w:r>
      <w:r w:rsidR="00F3716D" w:rsidRPr="00F07B36">
        <w:rPr>
          <w:rFonts w:ascii="Times New Roman" w:hAnsi="Times New Roman" w:cs="Times New Roman"/>
          <w:bCs/>
          <w:lang w:val="es-CR"/>
        </w:rPr>
        <w:t>.</w:t>
      </w:r>
    </w:p>
    <w:p w14:paraId="74EDA3E0" w14:textId="4F1BA3C5" w:rsidR="00D73DC3" w:rsidRPr="00F07B36" w:rsidRDefault="009320C6" w:rsidP="00EB0B70">
      <w:pPr>
        <w:pStyle w:val="NormalWeb"/>
        <w:spacing w:line="480" w:lineRule="auto"/>
        <w:rPr>
          <w:rFonts w:ascii="Times New Roman" w:hAnsi="Times New Roman" w:cs="Times New Roman"/>
          <w:bCs/>
          <w:lang w:val="es-CR"/>
        </w:rPr>
      </w:pPr>
      <w:r w:rsidRPr="00F07B36">
        <w:rPr>
          <w:rFonts w:ascii="Times New Roman" w:hAnsi="Times New Roman" w:cs="Times New Roman"/>
          <w:b/>
          <w:lang w:val="es-CR"/>
        </w:rPr>
        <w:t>Artículo 1</w:t>
      </w:r>
      <w:r w:rsidR="00536DAF" w:rsidRPr="00F07B36">
        <w:rPr>
          <w:rFonts w:ascii="Times New Roman" w:hAnsi="Times New Roman" w:cs="Times New Roman"/>
          <w:b/>
          <w:lang w:val="es-CR"/>
        </w:rPr>
        <w:t>5</w:t>
      </w:r>
      <w:r w:rsidR="00D73DC3" w:rsidRPr="00F07B36">
        <w:rPr>
          <w:rFonts w:ascii="Times New Roman" w:hAnsi="Times New Roman" w:cs="Times New Roman"/>
          <w:b/>
          <w:lang w:val="es-CR"/>
        </w:rPr>
        <w:t>.</w:t>
      </w:r>
      <w:r w:rsidR="00873F28" w:rsidRPr="00F07B36">
        <w:rPr>
          <w:rFonts w:ascii="Times New Roman" w:hAnsi="Times New Roman" w:cs="Times New Roman"/>
          <w:b/>
          <w:lang w:val="es-CR"/>
        </w:rPr>
        <w:t xml:space="preserve"> </w:t>
      </w:r>
      <w:r w:rsidR="00D73DC3" w:rsidRPr="00F07B36">
        <w:rPr>
          <w:rFonts w:ascii="Times New Roman" w:hAnsi="Times New Roman" w:cs="Times New Roman"/>
          <w:b/>
          <w:bCs/>
          <w:lang w:val="es-CR"/>
        </w:rPr>
        <w:t>—</w:t>
      </w:r>
      <w:r w:rsidRPr="00F07B36">
        <w:rPr>
          <w:rFonts w:ascii="Times New Roman" w:hAnsi="Times New Roman" w:cs="Times New Roman"/>
          <w:bCs/>
          <w:lang w:val="es-CR"/>
        </w:rPr>
        <w:t xml:space="preserve"> </w:t>
      </w:r>
      <w:r w:rsidR="00D73DC3" w:rsidRPr="00F07B36">
        <w:rPr>
          <w:rFonts w:ascii="Times New Roman" w:hAnsi="Times New Roman" w:cs="Times New Roman"/>
          <w:b/>
          <w:bCs/>
          <w:lang w:val="es-CR"/>
        </w:rPr>
        <w:t>Del levantamiento de la suspensión del registro</w:t>
      </w:r>
      <w:r w:rsidR="00D73DC3" w:rsidRPr="00F07B36">
        <w:rPr>
          <w:rFonts w:ascii="Times New Roman" w:hAnsi="Times New Roman" w:cs="Times New Roman"/>
          <w:bCs/>
          <w:lang w:val="es-CR"/>
        </w:rPr>
        <w:t>.</w:t>
      </w:r>
    </w:p>
    <w:p w14:paraId="5BB4C4AE" w14:textId="2B4BCBD1" w:rsidR="00D73DC3" w:rsidRPr="00F07B36" w:rsidRDefault="009320C6" w:rsidP="00EB0B70">
      <w:pPr>
        <w:pStyle w:val="NormalWeb"/>
        <w:spacing w:line="480" w:lineRule="auto"/>
        <w:rPr>
          <w:rFonts w:ascii="Times New Roman" w:hAnsi="Times New Roman" w:cs="Times New Roman"/>
          <w:bCs/>
          <w:lang w:val="es-CR"/>
        </w:rPr>
      </w:pPr>
      <w:r w:rsidRPr="00F07B36">
        <w:rPr>
          <w:rFonts w:ascii="Times New Roman" w:hAnsi="Times New Roman" w:cs="Times New Roman"/>
          <w:bCs/>
          <w:lang w:val="es-CR"/>
        </w:rPr>
        <w:t>A toda persona física o jurídica que se le ha su</w:t>
      </w:r>
      <w:r w:rsidR="00BC73D9" w:rsidRPr="00F07B36">
        <w:rPr>
          <w:rFonts w:ascii="Times New Roman" w:hAnsi="Times New Roman" w:cs="Times New Roman"/>
          <w:bCs/>
          <w:lang w:val="es-CR"/>
        </w:rPr>
        <w:t xml:space="preserve">spendido </w:t>
      </w:r>
      <w:r w:rsidRPr="00F07B36">
        <w:rPr>
          <w:rFonts w:ascii="Times New Roman" w:hAnsi="Times New Roman" w:cs="Times New Roman"/>
          <w:bCs/>
          <w:lang w:val="es-CR"/>
        </w:rPr>
        <w:t>e</w:t>
      </w:r>
      <w:r w:rsidR="007E71A3" w:rsidRPr="00F07B36">
        <w:rPr>
          <w:rFonts w:ascii="Times New Roman" w:hAnsi="Times New Roman" w:cs="Times New Roman"/>
          <w:bCs/>
          <w:lang w:val="es-CR"/>
        </w:rPr>
        <w:t xml:space="preserve">l registro de </w:t>
      </w:r>
      <w:r w:rsidR="00BC73D9" w:rsidRPr="00F07B36">
        <w:rPr>
          <w:rFonts w:ascii="Times New Roman" w:hAnsi="Times New Roman" w:cs="Times New Roman"/>
          <w:bCs/>
          <w:lang w:val="es-CR"/>
        </w:rPr>
        <w:t xml:space="preserve">fabricantes y tratantes de embalaje de madera </w:t>
      </w:r>
      <w:r w:rsidR="00915D5D" w:rsidRPr="00F07B36">
        <w:rPr>
          <w:rFonts w:ascii="Times New Roman" w:hAnsi="Times New Roman" w:cs="Times New Roman"/>
          <w:bCs/>
          <w:lang w:val="es-CR"/>
        </w:rPr>
        <w:t>utilizado en el comercio internacional</w:t>
      </w:r>
      <w:r w:rsidRPr="00F07B36">
        <w:rPr>
          <w:rFonts w:ascii="Times New Roman" w:hAnsi="Times New Roman" w:cs="Times New Roman"/>
          <w:bCs/>
          <w:lang w:val="es-CR"/>
        </w:rPr>
        <w:t xml:space="preserve">, se le levantará la suspensión cuando </w:t>
      </w:r>
      <w:r w:rsidR="00D73DC3" w:rsidRPr="00F07B36">
        <w:rPr>
          <w:rFonts w:ascii="Times New Roman" w:hAnsi="Times New Roman" w:cs="Times New Roman"/>
          <w:bCs/>
          <w:lang w:val="es-CR"/>
        </w:rPr>
        <w:t xml:space="preserve">hayan subsanado los motivos </w:t>
      </w:r>
      <w:r w:rsidRPr="00F07B36">
        <w:rPr>
          <w:rFonts w:ascii="Times New Roman" w:hAnsi="Times New Roman" w:cs="Times New Roman"/>
          <w:bCs/>
          <w:lang w:val="es-CR"/>
        </w:rPr>
        <w:t>que la originaron, previa verificación del Inspector</w:t>
      </w:r>
      <w:r w:rsidR="00B47FF4" w:rsidRPr="00F07B36">
        <w:rPr>
          <w:rFonts w:ascii="Times New Roman" w:hAnsi="Times New Roman" w:cs="Times New Roman"/>
          <w:bCs/>
          <w:lang w:val="es-CR"/>
        </w:rPr>
        <w:t>,</w:t>
      </w:r>
      <w:r w:rsidR="00F3716D" w:rsidRPr="00F07B36">
        <w:rPr>
          <w:rFonts w:ascii="Times New Roman" w:hAnsi="Times New Roman" w:cs="Times New Roman"/>
          <w:bCs/>
          <w:lang w:val="es-CR"/>
        </w:rPr>
        <w:t xml:space="preserve"> o por solicitud expresa del </w:t>
      </w:r>
      <w:r w:rsidR="0010041C" w:rsidRPr="00F07B36">
        <w:rPr>
          <w:rFonts w:ascii="Times New Roman" w:hAnsi="Times New Roman" w:cs="Times New Roman"/>
          <w:bCs/>
          <w:lang w:val="es-CR"/>
        </w:rPr>
        <w:t>Registrante</w:t>
      </w:r>
      <w:r w:rsidR="00F3716D" w:rsidRPr="00F07B36">
        <w:rPr>
          <w:rFonts w:ascii="Times New Roman" w:hAnsi="Times New Roman" w:cs="Times New Roman"/>
          <w:bCs/>
          <w:lang w:val="es-CR"/>
        </w:rPr>
        <w:t>.</w:t>
      </w:r>
    </w:p>
    <w:p w14:paraId="40EA2E3D" w14:textId="3605C8BD" w:rsidR="00D73DC3" w:rsidRPr="00F07B36" w:rsidRDefault="00020C04" w:rsidP="00EB0B70">
      <w:pPr>
        <w:pStyle w:val="NormalWeb"/>
        <w:spacing w:line="480" w:lineRule="auto"/>
        <w:rPr>
          <w:rFonts w:ascii="Times New Roman" w:hAnsi="Times New Roman" w:cs="Times New Roman"/>
          <w:lang w:val="es-CR"/>
        </w:rPr>
      </w:pPr>
      <w:r w:rsidRPr="00F07B36">
        <w:rPr>
          <w:rFonts w:ascii="Times New Roman" w:hAnsi="Times New Roman" w:cs="Times New Roman"/>
          <w:b/>
          <w:lang w:val="es-CR"/>
        </w:rPr>
        <w:t>Artículo</w:t>
      </w:r>
      <w:r w:rsidR="002C5448" w:rsidRPr="00F07B36">
        <w:rPr>
          <w:rFonts w:ascii="Times New Roman" w:hAnsi="Times New Roman" w:cs="Times New Roman"/>
          <w:b/>
          <w:lang w:val="es-CR"/>
        </w:rPr>
        <w:t xml:space="preserve"> </w:t>
      </w:r>
      <w:r w:rsidRPr="00F07B36">
        <w:rPr>
          <w:rFonts w:ascii="Times New Roman" w:hAnsi="Times New Roman" w:cs="Times New Roman"/>
          <w:b/>
          <w:lang w:val="es-CR"/>
        </w:rPr>
        <w:t>1</w:t>
      </w:r>
      <w:r w:rsidR="00453AF2" w:rsidRPr="00F07B36">
        <w:rPr>
          <w:rFonts w:ascii="Times New Roman" w:hAnsi="Times New Roman" w:cs="Times New Roman"/>
          <w:b/>
          <w:lang w:val="es-CR"/>
        </w:rPr>
        <w:t>6</w:t>
      </w:r>
      <w:r w:rsidR="00D73DC3" w:rsidRPr="00F07B36">
        <w:rPr>
          <w:rFonts w:ascii="Times New Roman" w:hAnsi="Times New Roman" w:cs="Times New Roman"/>
          <w:b/>
          <w:lang w:val="es-CR"/>
        </w:rPr>
        <w:t>.</w:t>
      </w:r>
      <w:r w:rsidR="00A017C9" w:rsidRPr="00F07B36">
        <w:rPr>
          <w:rFonts w:ascii="Times New Roman" w:hAnsi="Times New Roman" w:cs="Times New Roman"/>
          <w:b/>
          <w:lang w:val="es-CR"/>
        </w:rPr>
        <w:t xml:space="preserve"> </w:t>
      </w:r>
      <w:r w:rsidR="00D73DC3" w:rsidRPr="00F07B36">
        <w:rPr>
          <w:rFonts w:ascii="Times New Roman" w:hAnsi="Times New Roman" w:cs="Times New Roman"/>
          <w:b/>
          <w:bCs/>
          <w:lang w:val="es-CR"/>
        </w:rPr>
        <w:t>—</w:t>
      </w:r>
      <w:r w:rsidR="009320C6" w:rsidRPr="00F07B36">
        <w:rPr>
          <w:rFonts w:ascii="Times New Roman" w:hAnsi="Times New Roman" w:cs="Times New Roman"/>
          <w:bCs/>
          <w:lang w:val="es-CR"/>
        </w:rPr>
        <w:t xml:space="preserve"> </w:t>
      </w:r>
      <w:r w:rsidR="00D73DC3" w:rsidRPr="00F07B36">
        <w:rPr>
          <w:rFonts w:ascii="Times New Roman" w:hAnsi="Times New Roman" w:cs="Times New Roman"/>
          <w:b/>
          <w:bCs/>
          <w:lang w:val="es-CR"/>
        </w:rPr>
        <w:t xml:space="preserve">De la cancelación en </w:t>
      </w:r>
      <w:r w:rsidR="007E71A3" w:rsidRPr="00F07B36">
        <w:rPr>
          <w:rFonts w:ascii="Times New Roman" w:hAnsi="Times New Roman" w:cs="Times New Roman"/>
          <w:b/>
          <w:bCs/>
          <w:lang w:val="es-CR"/>
        </w:rPr>
        <w:t xml:space="preserve">el Registro de </w:t>
      </w:r>
      <w:r w:rsidR="00DE28DA" w:rsidRPr="00F07B36">
        <w:rPr>
          <w:rFonts w:ascii="Times New Roman" w:hAnsi="Times New Roman" w:cs="Times New Roman"/>
          <w:b/>
          <w:bCs/>
          <w:lang w:val="es-CR"/>
        </w:rPr>
        <w:t>fabricantes y tratantes de embalaje de madera</w:t>
      </w:r>
      <w:r w:rsidR="0038636F" w:rsidRPr="00F07B36">
        <w:rPr>
          <w:rFonts w:ascii="Times New Roman" w:hAnsi="Times New Roman" w:cs="Times New Roman"/>
          <w:b/>
          <w:bCs/>
          <w:lang w:val="es-CR"/>
        </w:rPr>
        <w:t xml:space="preserve"> </w:t>
      </w:r>
      <w:r w:rsidR="005C4F9B" w:rsidRPr="00F07B36">
        <w:rPr>
          <w:rFonts w:ascii="Times New Roman" w:hAnsi="Times New Roman" w:cs="Times New Roman"/>
          <w:b/>
          <w:lang w:val="es-CR"/>
        </w:rPr>
        <w:t>utilizado en el comercio internacional</w:t>
      </w:r>
      <w:r w:rsidR="0038636F" w:rsidRPr="00F07B36">
        <w:rPr>
          <w:rFonts w:ascii="Times New Roman" w:hAnsi="Times New Roman" w:cs="Times New Roman"/>
          <w:b/>
          <w:lang w:val="es-CR"/>
        </w:rPr>
        <w:t>.</w:t>
      </w:r>
    </w:p>
    <w:p w14:paraId="1D6DC8E2" w14:textId="3D379C0B" w:rsidR="00BE547C" w:rsidRPr="00F07B36" w:rsidRDefault="00BE547C" w:rsidP="00EB0B70">
      <w:pPr>
        <w:pStyle w:val="NormalWeb"/>
        <w:spacing w:line="480" w:lineRule="auto"/>
        <w:rPr>
          <w:rFonts w:ascii="Times New Roman" w:hAnsi="Times New Roman" w:cs="Times New Roman"/>
          <w:bCs/>
          <w:lang w:val="es-CR"/>
        </w:rPr>
      </w:pPr>
      <w:r w:rsidRPr="00F07B36">
        <w:rPr>
          <w:rFonts w:ascii="Times New Roman" w:hAnsi="Times New Roman" w:cs="Times New Roman"/>
          <w:bCs/>
          <w:lang w:val="es-CR"/>
        </w:rPr>
        <w:t>Se cancelará a toda persona física o jurídica de</w:t>
      </w:r>
      <w:r w:rsidR="00084442" w:rsidRPr="00F07B36">
        <w:rPr>
          <w:rFonts w:ascii="Times New Roman" w:hAnsi="Times New Roman" w:cs="Times New Roman"/>
          <w:bCs/>
          <w:lang w:val="es-CR"/>
        </w:rPr>
        <w:t xml:space="preserve">l registro de </w:t>
      </w:r>
      <w:r w:rsidR="00DE28DA" w:rsidRPr="00F07B36">
        <w:rPr>
          <w:rFonts w:ascii="Times New Roman" w:hAnsi="Times New Roman" w:cs="Times New Roman"/>
          <w:bCs/>
          <w:lang w:val="es-CR"/>
        </w:rPr>
        <w:t xml:space="preserve">fabricantes y tratantes de embalaje de madera </w:t>
      </w:r>
      <w:r w:rsidR="00F45605">
        <w:rPr>
          <w:rFonts w:ascii="Times New Roman" w:hAnsi="Times New Roman" w:cs="Times New Roman"/>
          <w:bCs/>
          <w:lang w:val="es-CR"/>
        </w:rPr>
        <w:t>utilizado en el comercio internacional</w:t>
      </w:r>
      <w:r w:rsidR="00DE28DA" w:rsidRPr="00F07B36">
        <w:rPr>
          <w:rFonts w:ascii="Times New Roman" w:hAnsi="Times New Roman" w:cs="Times New Roman"/>
          <w:bCs/>
          <w:lang w:val="es-CR"/>
        </w:rPr>
        <w:t xml:space="preserve"> </w:t>
      </w:r>
      <w:r w:rsidR="00407846" w:rsidRPr="00F07B36">
        <w:rPr>
          <w:rFonts w:ascii="Times New Roman" w:hAnsi="Times New Roman" w:cs="Times New Roman"/>
          <w:bCs/>
          <w:lang w:val="es-CR"/>
        </w:rPr>
        <w:t>en</w:t>
      </w:r>
      <w:r w:rsidRPr="00F07B36">
        <w:rPr>
          <w:rFonts w:ascii="Times New Roman" w:hAnsi="Times New Roman" w:cs="Times New Roman"/>
          <w:bCs/>
          <w:lang w:val="es-CR"/>
        </w:rPr>
        <w:t xml:space="preserve"> los siguientes </w:t>
      </w:r>
      <w:r w:rsidR="00407846" w:rsidRPr="00F07B36">
        <w:rPr>
          <w:rFonts w:ascii="Times New Roman" w:hAnsi="Times New Roman" w:cs="Times New Roman"/>
          <w:bCs/>
          <w:lang w:val="es-CR"/>
        </w:rPr>
        <w:t>casos</w:t>
      </w:r>
      <w:r w:rsidRPr="00F07B36">
        <w:rPr>
          <w:rFonts w:ascii="Times New Roman" w:hAnsi="Times New Roman" w:cs="Times New Roman"/>
          <w:bCs/>
          <w:lang w:val="es-CR"/>
        </w:rPr>
        <w:t>:</w:t>
      </w:r>
    </w:p>
    <w:p w14:paraId="10EF3EB0" w14:textId="665B77FB" w:rsidR="001E2838" w:rsidRPr="00F07B36" w:rsidRDefault="00B47FF4" w:rsidP="00EB0B70">
      <w:pPr>
        <w:pStyle w:val="NormalWeb"/>
        <w:numPr>
          <w:ilvl w:val="0"/>
          <w:numId w:val="7"/>
        </w:numPr>
        <w:spacing w:line="480" w:lineRule="auto"/>
        <w:rPr>
          <w:rFonts w:ascii="Times New Roman" w:hAnsi="Times New Roman" w:cs="Times New Roman"/>
          <w:bCs/>
          <w:lang w:val="es-CR"/>
        </w:rPr>
      </w:pPr>
      <w:r w:rsidRPr="00F07B36">
        <w:rPr>
          <w:rFonts w:ascii="Times New Roman" w:hAnsi="Times New Roman" w:cs="Times New Roman"/>
          <w:bCs/>
          <w:lang w:val="es-CR"/>
        </w:rPr>
        <w:t xml:space="preserve">Cuando el titular o su </w:t>
      </w:r>
      <w:r w:rsidR="00DE28DA" w:rsidRPr="00F07B36">
        <w:rPr>
          <w:rFonts w:ascii="Times New Roman" w:hAnsi="Times New Roman" w:cs="Times New Roman"/>
          <w:bCs/>
          <w:lang w:val="es-CR"/>
        </w:rPr>
        <w:t>representante legal lo solicite</w:t>
      </w:r>
      <w:r w:rsidR="001E2838" w:rsidRPr="00F07B36">
        <w:rPr>
          <w:rFonts w:ascii="Times New Roman" w:hAnsi="Times New Roman" w:cs="Times New Roman"/>
          <w:bCs/>
          <w:lang w:val="es-CR"/>
        </w:rPr>
        <w:t>.</w:t>
      </w:r>
    </w:p>
    <w:p w14:paraId="72FCAAA1" w14:textId="7FDB7B9F" w:rsidR="00D73DC3" w:rsidRPr="00F07B36" w:rsidRDefault="001E2838" w:rsidP="00EB0B70">
      <w:pPr>
        <w:pStyle w:val="NormalWeb"/>
        <w:numPr>
          <w:ilvl w:val="0"/>
          <w:numId w:val="7"/>
        </w:numPr>
        <w:spacing w:line="480" w:lineRule="auto"/>
        <w:rPr>
          <w:rFonts w:ascii="Times New Roman" w:hAnsi="Times New Roman" w:cs="Times New Roman"/>
          <w:bCs/>
          <w:lang w:val="es-CR"/>
        </w:rPr>
      </w:pPr>
      <w:r w:rsidRPr="00F07B36">
        <w:rPr>
          <w:rFonts w:ascii="Times New Roman" w:hAnsi="Times New Roman" w:cs="Times New Roman"/>
          <w:bCs/>
          <w:lang w:val="es-CR"/>
        </w:rPr>
        <w:t>Cuando el titular o su representante legal haya solicitado una suspensión por un plazo determinado, y que este plazo haya vencido sin que se solicitara el levantamiento de la suspensión.</w:t>
      </w:r>
    </w:p>
    <w:p w14:paraId="622AE5D6" w14:textId="41D61688" w:rsidR="00D73DC3" w:rsidRPr="00F07B36" w:rsidRDefault="00F743BD" w:rsidP="00EB0B70">
      <w:pPr>
        <w:pStyle w:val="NormalWeb"/>
        <w:numPr>
          <w:ilvl w:val="0"/>
          <w:numId w:val="7"/>
        </w:numPr>
        <w:spacing w:line="480" w:lineRule="auto"/>
        <w:rPr>
          <w:rFonts w:ascii="Times New Roman" w:hAnsi="Times New Roman" w:cs="Times New Roman"/>
          <w:bCs/>
          <w:lang w:val="es-CR"/>
        </w:rPr>
      </w:pPr>
      <w:r w:rsidRPr="00F07B36">
        <w:rPr>
          <w:rFonts w:ascii="Times New Roman" w:hAnsi="Times New Roman" w:cs="Times New Roman"/>
          <w:bCs/>
          <w:lang w:val="es-CR"/>
        </w:rPr>
        <w:lastRenderedPageBreak/>
        <w:t xml:space="preserve">Cuando se haya vencido el plazo para subsanar las recomendaciones técnicas de la inspección posterior al </w:t>
      </w:r>
      <w:r w:rsidR="00DE28DA" w:rsidRPr="00F07B36">
        <w:rPr>
          <w:rFonts w:ascii="Times New Roman" w:hAnsi="Times New Roman" w:cs="Times New Roman"/>
          <w:bCs/>
          <w:lang w:val="es-CR"/>
        </w:rPr>
        <w:t xml:space="preserve">registro del fabricante </w:t>
      </w:r>
      <w:r w:rsidR="002B58A5" w:rsidRPr="00F07B36">
        <w:rPr>
          <w:rFonts w:ascii="Times New Roman" w:hAnsi="Times New Roman" w:cs="Times New Roman"/>
          <w:bCs/>
          <w:lang w:val="es-CR"/>
        </w:rPr>
        <w:t>o</w:t>
      </w:r>
      <w:r w:rsidR="00DE28DA" w:rsidRPr="00F07B36">
        <w:rPr>
          <w:rFonts w:ascii="Times New Roman" w:hAnsi="Times New Roman" w:cs="Times New Roman"/>
          <w:bCs/>
          <w:lang w:val="es-CR"/>
        </w:rPr>
        <w:t xml:space="preserve"> tratante de embalaje de madera </w:t>
      </w:r>
      <w:r w:rsidR="00F45605">
        <w:rPr>
          <w:rFonts w:ascii="Times New Roman" w:hAnsi="Times New Roman" w:cs="Times New Roman"/>
          <w:bCs/>
          <w:lang w:val="es-CR"/>
        </w:rPr>
        <w:t>utilizado en el comercio internacional</w:t>
      </w:r>
      <w:r w:rsidRPr="00F07B36">
        <w:rPr>
          <w:rFonts w:ascii="Times New Roman" w:hAnsi="Times New Roman" w:cs="Times New Roman"/>
          <w:bCs/>
          <w:lang w:val="es-CR"/>
        </w:rPr>
        <w:t>, seg</w:t>
      </w:r>
      <w:r w:rsidR="007428AE" w:rsidRPr="00F07B36">
        <w:rPr>
          <w:rFonts w:ascii="Times New Roman" w:hAnsi="Times New Roman" w:cs="Times New Roman"/>
          <w:bCs/>
          <w:lang w:val="es-CR"/>
        </w:rPr>
        <w:t>ún el artículo</w:t>
      </w:r>
      <w:r w:rsidRPr="00F07B36">
        <w:rPr>
          <w:rFonts w:ascii="Times New Roman" w:hAnsi="Times New Roman" w:cs="Times New Roman"/>
          <w:bCs/>
          <w:lang w:val="es-CR"/>
        </w:rPr>
        <w:t xml:space="preserve"> </w:t>
      </w:r>
      <w:r w:rsidR="00453AF2" w:rsidRPr="00F07B36">
        <w:rPr>
          <w:rFonts w:ascii="Times New Roman" w:hAnsi="Times New Roman" w:cs="Times New Roman"/>
          <w:bCs/>
          <w:lang w:val="es-CR"/>
        </w:rPr>
        <w:t>9</w:t>
      </w:r>
      <w:r w:rsidR="00AE43D9" w:rsidRPr="00F07B36">
        <w:rPr>
          <w:rFonts w:ascii="Times New Roman" w:hAnsi="Times New Roman" w:cs="Times New Roman"/>
          <w:bCs/>
          <w:lang w:val="es-CR"/>
        </w:rPr>
        <w:t>, numeral 6</w:t>
      </w:r>
      <w:r w:rsidR="00D73DC3" w:rsidRPr="00F07B36">
        <w:rPr>
          <w:rFonts w:ascii="Times New Roman" w:hAnsi="Times New Roman" w:cs="Times New Roman"/>
          <w:bCs/>
          <w:lang w:val="es-CR"/>
        </w:rPr>
        <w:t>.</w:t>
      </w:r>
    </w:p>
    <w:p w14:paraId="22C02C9E" w14:textId="7A2E1A33" w:rsidR="00D73DC3" w:rsidRPr="00F07B36" w:rsidRDefault="00B47FF4" w:rsidP="00EB0B70">
      <w:pPr>
        <w:pStyle w:val="NormalWeb"/>
        <w:numPr>
          <w:ilvl w:val="0"/>
          <w:numId w:val="7"/>
        </w:numPr>
        <w:spacing w:line="480" w:lineRule="auto"/>
        <w:rPr>
          <w:rFonts w:ascii="Times New Roman" w:hAnsi="Times New Roman" w:cs="Times New Roman"/>
          <w:bCs/>
          <w:lang w:val="es-CR"/>
        </w:rPr>
      </w:pPr>
      <w:r w:rsidRPr="00F07B36">
        <w:rPr>
          <w:rFonts w:ascii="Times New Roman" w:hAnsi="Times New Roman" w:cs="Times New Roman"/>
          <w:bCs/>
          <w:lang w:val="es-CR"/>
        </w:rPr>
        <w:t xml:space="preserve">Cuando se haya inducido </w:t>
      </w:r>
      <w:r w:rsidR="00D73DC3" w:rsidRPr="00F07B36">
        <w:rPr>
          <w:rFonts w:ascii="Times New Roman" w:hAnsi="Times New Roman" w:cs="Times New Roman"/>
          <w:bCs/>
          <w:lang w:val="es-CR"/>
        </w:rPr>
        <w:t xml:space="preserve">a la administración al error, con documentos no veraces entregados para cumplir con los requisitos </w:t>
      </w:r>
      <w:r w:rsidR="00BE547C" w:rsidRPr="00F07B36">
        <w:rPr>
          <w:rFonts w:ascii="Times New Roman" w:hAnsi="Times New Roman" w:cs="Times New Roman"/>
          <w:bCs/>
          <w:lang w:val="es-CR"/>
        </w:rPr>
        <w:t xml:space="preserve">para la inscripción o renovación en </w:t>
      </w:r>
      <w:r w:rsidR="00781210" w:rsidRPr="00F07B36">
        <w:rPr>
          <w:rFonts w:ascii="Times New Roman" w:hAnsi="Times New Roman" w:cs="Times New Roman"/>
          <w:bCs/>
          <w:lang w:val="es-CR"/>
        </w:rPr>
        <w:t xml:space="preserve">el registro de </w:t>
      </w:r>
      <w:r w:rsidR="00DE28DA" w:rsidRPr="00F07B36">
        <w:rPr>
          <w:rFonts w:ascii="Times New Roman" w:hAnsi="Times New Roman" w:cs="Times New Roman"/>
          <w:bCs/>
          <w:lang w:val="es-CR"/>
        </w:rPr>
        <w:t xml:space="preserve">fabricantes y tratantes de embalaje de madera </w:t>
      </w:r>
      <w:r w:rsidR="00F45605">
        <w:rPr>
          <w:rFonts w:ascii="Times New Roman" w:hAnsi="Times New Roman" w:cs="Times New Roman"/>
          <w:bCs/>
          <w:lang w:val="es-CR"/>
        </w:rPr>
        <w:t>utilizado en el comercio internacional</w:t>
      </w:r>
      <w:r w:rsidR="00D73DC3" w:rsidRPr="00F07B36">
        <w:rPr>
          <w:rFonts w:ascii="Times New Roman" w:hAnsi="Times New Roman" w:cs="Times New Roman"/>
          <w:bCs/>
          <w:lang w:val="es-CR"/>
        </w:rPr>
        <w:t xml:space="preserve">. </w:t>
      </w:r>
    </w:p>
    <w:p w14:paraId="417C7620" w14:textId="5E5A36DD" w:rsidR="00D73DC3" w:rsidRPr="00F07B36" w:rsidRDefault="00B47FF4" w:rsidP="00EB0B70">
      <w:pPr>
        <w:pStyle w:val="NormalWeb"/>
        <w:numPr>
          <w:ilvl w:val="0"/>
          <w:numId w:val="7"/>
        </w:numPr>
        <w:spacing w:line="480" w:lineRule="auto"/>
        <w:rPr>
          <w:rFonts w:ascii="Times New Roman" w:hAnsi="Times New Roman" w:cs="Times New Roman"/>
          <w:lang w:val="es-CR"/>
        </w:rPr>
      </w:pPr>
      <w:r w:rsidRPr="00F07B36">
        <w:rPr>
          <w:rFonts w:ascii="Times New Roman" w:hAnsi="Times New Roman" w:cs="Times New Roman"/>
          <w:bCs/>
          <w:lang w:val="es-CR"/>
        </w:rPr>
        <w:t>Cuando</w:t>
      </w:r>
      <w:r w:rsidR="00F743BD" w:rsidRPr="00F07B36">
        <w:rPr>
          <w:rFonts w:ascii="Times New Roman" w:hAnsi="Times New Roman" w:cs="Times New Roman"/>
          <w:bCs/>
          <w:lang w:val="es-CR"/>
        </w:rPr>
        <w:t xml:space="preserve"> </w:t>
      </w:r>
      <w:r w:rsidR="007428AE" w:rsidRPr="00F07B36">
        <w:rPr>
          <w:rFonts w:ascii="Times New Roman" w:hAnsi="Times New Roman" w:cs="Times New Roman"/>
          <w:bCs/>
          <w:lang w:val="es-CR"/>
        </w:rPr>
        <w:t xml:space="preserve">se haya vencido el plazo para subsanar </w:t>
      </w:r>
      <w:r w:rsidR="00BC1B28" w:rsidRPr="00F07B36">
        <w:rPr>
          <w:rFonts w:ascii="Times New Roman" w:hAnsi="Times New Roman" w:cs="Times New Roman"/>
          <w:bCs/>
          <w:lang w:val="es-CR"/>
        </w:rPr>
        <w:t xml:space="preserve">las </w:t>
      </w:r>
      <w:r w:rsidR="007428AE" w:rsidRPr="00F07B36">
        <w:rPr>
          <w:rFonts w:ascii="Times New Roman" w:hAnsi="Times New Roman" w:cs="Times New Roman"/>
          <w:bCs/>
          <w:lang w:val="es-CR"/>
        </w:rPr>
        <w:t>recome</w:t>
      </w:r>
      <w:r w:rsidR="00050251" w:rsidRPr="00F07B36">
        <w:rPr>
          <w:rFonts w:ascii="Times New Roman" w:hAnsi="Times New Roman" w:cs="Times New Roman"/>
          <w:bCs/>
          <w:lang w:val="es-CR"/>
        </w:rPr>
        <w:t xml:space="preserve">ndaciones técnicas emitidas en las inspecciones </w:t>
      </w:r>
      <w:r w:rsidR="007428AE" w:rsidRPr="00F07B36">
        <w:rPr>
          <w:rFonts w:ascii="Times New Roman" w:hAnsi="Times New Roman" w:cs="Times New Roman"/>
          <w:bCs/>
          <w:lang w:val="es-CR"/>
        </w:rPr>
        <w:t>de seguimiento realizadas a</w:t>
      </w:r>
      <w:r w:rsidR="00DE28DA" w:rsidRPr="00F07B36">
        <w:rPr>
          <w:rFonts w:ascii="Times New Roman" w:hAnsi="Times New Roman" w:cs="Times New Roman"/>
          <w:bCs/>
          <w:lang w:val="es-CR"/>
        </w:rPr>
        <w:t xml:space="preserve"> las instalaciones de fabricación o tratamiento de embalaje</w:t>
      </w:r>
      <w:r w:rsidR="007428AE" w:rsidRPr="00F07B36">
        <w:rPr>
          <w:rFonts w:ascii="Times New Roman" w:hAnsi="Times New Roman" w:cs="Times New Roman"/>
          <w:bCs/>
          <w:lang w:val="es-CR"/>
        </w:rPr>
        <w:t>.</w:t>
      </w:r>
    </w:p>
    <w:p w14:paraId="276F2620" w14:textId="4CC6472A" w:rsidR="009320C6" w:rsidRPr="00F07B36" w:rsidRDefault="00D527D8" w:rsidP="00EB0B70">
      <w:pPr>
        <w:pStyle w:val="NormalWeb"/>
        <w:numPr>
          <w:ilvl w:val="0"/>
          <w:numId w:val="7"/>
        </w:numPr>
        <w:spacing w:line="480" w:lineRule="auto"/>
        <w:rPr>
          <w:rFonts w:ascii="Times New Roman" w:hAnsi="Times New Roman" w:cs="Times New Roman"/>
          <w:bCs/>
          <w:lang w:val="es-CR"/>
        </w:rPr>
      </w:pPr>
      <w:r w:rsidRPr="00F07B36">
        <w:rPr>
          <w:rFonts w:ascii="Times New Roman" w:hAnsi="Times New Roman" w:cs="Times New Roman"/>
          <w:bCs/>
          <w:lang w:val="es-CR"/>
        </w:rPr>
        <w:t xml:space="preserve">Cuando se desacate </w:t>
      </w:r>
      <w:r w:rsidR="009320C6" w:rsidRPr="00F07B36">
        <w:rPr>
          <w:rFonts w:ascii="Times New Roman" w:hAnsi="Times New Roman" w:cs="Times New Roman"/>
          <w:bCs/>
          <w:lang w:val="es-CR"/>
        </w:rPr>
        <w:t xml:space="preserve">lo estipulado en la </w:t>
      </w:r>
      <w:r w:rsidR="00F73287" w:rsidRPr="00F07B36">
        <w:rPr>
          <w:rFonts w:ascii="Times New Roman" w:hAnsi="Times New Roman" w:cs="Times New Roman"/>
          <w:bCs/>
          <w:lang w:val="es-CR"/>
        </w:rPr>
        <w:t>Ley</w:t>
      </w:r>
      <w:r w:rsidR="009320C6" w:rsidRPr="00F07B36">
        <w:rPr>
          <w:rFonts w:ascii="Times New Roman" w:hAnsi="Times New Roman" w:cs="Times New Roman"/>
          <w:bCs/>
          <w:lang w:val="es-CR"/>
        </w:rPr>
        <w:t xml:space="preserve"> de Protección Fitosanitaria</w:t>
      </w:r>
      <w:r w:rsidR="005560C7" w:rsidRPr="00F07B36">
        <w:rPr>
          <w:rFonts w:ascii="Times New Roman" w:hAnsi="Times New Roman" w:cs="Times New Roman"/>
          <w:bCs/>
          <w:lang w:val="es-CR"/>
        </w:rPr>
        <w:t>,</w:t>
      </w:r>
      <w:r w:rsidR="00F73287" w:rsidRPr="00F07B36">
        <w:rPr>
          <w:rFonts w:ascii="Times New Roman" w:hAnsi="Times New Roman" w:cs="Times New Roman"/>
          <w:bCs/>
          <w:lang w:val="es-CR"/>
        </w:rPr>
        <w:t xml:space="preserve"> </w:t>
      </w:r>
      <w:r w:rsidR="005560C7" w:rsidRPr="00F07B36">
        <w:rPr>
          <w:rFonts w:ascii="Times New Roman" w:hAnsi="Times New Roman" w:cs="Times New Roman"/>
          <w:bCs/>
          <w:lang w:val="es-CR"/>
        </w:rPr>
        <w:t xml:space="preserve">Ley No. 7664 </w:t>
      </w:r>
      <w:r w:rsidR="00F73287" w:rsidRPr="00F07B36">
        <w:rPr>
          <w:rFonts w:ascii="Times New Roman" w:hAnsi="Times New Roman" w:cs="Times New Roman"/>
          <w:bCs/>
          <w:lang w:val="es-CR"/>
        </w:rPr>
        <w:t>del 8 de abril de 1997</w:t>
      </w:r>
      <w:r w:rsidR="009320C6" w:rsidRPr="00F07B36">
        <w:rPr>
          <w:rFonts w:ascii="Times New Roman" w:hAnsi="Times New Roman" w:cs="Times New Roman"/>
          <w:bCs/>
          <w:lang w:val="es-CR"/>
        </w:rPr>
        <w:t xml:space="preserve">, su reglamento, las disposiciones y recomendaciones técnicas emitidas por el </w:t>
      </w:r>
      <w:r w:rsidR="00C86D2B" w:rsidRPr="00F07B36">
        <w:rPr>
          <w:rFonts w:ascii="Times New Roman" w:hAnsi="Times New Roman" w:cs="Times New Roman"/>
          <w:bCs/>
          <w:lang w:val="es-CR"/>
        </w:rPr>
        <w:t>Departamento de Certificación Fitosanitaria</w:t>
      </w:r>
      <w:r w:rsidR="009320C6" w:rsidRPr="00F07B36">
        <w:rPr>
          <w:rFonts w:ascii="Times New Roman" w:hAnsi="Times New Roman" w:cs="Times New Roman"/>
          <w:bCs/>
          <w:lang w:val="es-CR"/>
        </w:rPr>
        <w:t>.</w:t>
      </w:r>
    </w:p>
    <w:p w14:paraId="512DC582" w14:textId="4AF17343" w:rsidR="00F56B80" w:rsidRPr="00F07B36" w:rsidRDefault="00F56B80" w:rsidP="00EB0B70">
      <w:pPr>
        <w:pStyle w:val="NormalWeb"/>
        <w:spacing w:line="480" w:lineRule="auto"/>
        <w:rPr>
          <w:rFonts w:ascii="Times New Roman" w:hAnsi="Times New Roman" w:cs="Times New Roman"/>
          <w:bCs/>
          <w:lang w:val="es-CR"/>
        </w:rPr>
      </w:pPr>
      <w:r w:rsidRPr="00F07B36">
        <w:rPr>
          <w:rFonts w:ascii="Times New Roman" w:hAnsi="Times New Roman" w:cs="Times New Roman"/>
          <w:bCs/>
          <w:lang w:val="es-CR"/>
        </w:rPr>
        <w:t xml:space="preserve">La cancelación procederá posterior a notificar al </w:t>
      </w:r>
      <w:r w:rsidR="0010041C" w:rsidRPr="00F07B36">
        <w:rPr>
          <w:rFonts w:ascii="Times New Roman" w:hAnsi="Times New Roman" w:cs="Times New Roman"/>
          <w:bCs/>
          <w:lang w:val="es-CR"/>
        </w:rPr>
        <w:t>Registrante</w:t>
      </w:r>
      <w:r w:rsidRPr="00F07B36">
        <w:rPr>
          <w:rFonts w:ascii="Times New Roman" w:hAnsi="Times New Roman" w:cs="Times New Roman"/>
          <w:bCs/>
          <w:lang w:val="es-CR"/>
        </w:rPr>
        <w:t xml:space="preserve"> sobre los fundamentos de la misma y dando un plazo de tres días hábiles para descargo, antes de emitir la resolución </w:t>
      </w:r>
      <w:r w:rsidR="00B366D0" w:rsidRPr="00F07B36">
        <w:rPr>
          <w:rFonts w:ascii="Times New Roman" w:hAnsi="Times New Roman" w:cs="Times New Roman"/>
          <w:bCs/>
          <w:lang w:val="es-CR"/>
        </w:rPr>
        <w:t>definitiva</w:t>
      </w:r>
      <w:r w:rsidRPr="00F07B36">
        <w:rPr>
          <w:rFonts w:ascii="Times New Roman" w:hAnsi="Times New Roman" w:cs="Times New Roman"/>
          <w:bCs/>
          <w:lang w:val="es-CR"/>
        </w:rPr>
        <w:t>.</w:t>
      </w:r>
      <w:r w:rsidR="00A31DD5" w:rsidRPr="00F07B36">
        <w:rPr>
          <w:rFonts w:ascii="Times New Roman" w:hAnsi="Times New Roman" w:cs="Times New Roman"/>
          <w:bCs/>
          <w:lang w:val="es-CR"/>
        </w:rPr>
        <w:t xml:space="preserve"> Cuando no sea posible esta notificación por falta de veracidad de la información para contactar al </w:t>
      </w:r>
      <w:r w:rsidR="0010041C" w:rsidRPr="00F07B36">
        <w:rPr>
          <w:rFonts w:ascii="Times New Roman" w:hAnsi="Times New Roman" w:cs="Times New Roman"/>
          <w:bCs/>
          <w:lang w:val="es-CR"/>
        </w:rPr>
        <w:t>Registrante</w:t>
      </w:r>
      <w:r w:rsidR="00A31DD5" w:rsidRPr="00F07B36">
        <w:rPr>
          <w:rFonts w:ascii="Times New Roman" w:hAnsi="Times New Roman" w:cs="Times New Roman"/>
          <w:bCs/>
          <w:lang w:val="es-CR"/>
        </w:rPr>
        <w:t>, se procederá de oficio y la cancelación se archivará en el expediente del registrado.</w:t>
      </w:r>
    </w:p>
    <w:p w14:paraId="5B23521A" w14:textId="2C3BD88F" w:rsidR="005F115D" w:rsidRPr="00F07B36" w:rsidRDefault="005F115D" w:rsidP="00EB0B70">
      <w:pPr>
        <w:pStyle w:val="NormalWeb"/>
        <w:spacing w:line="480" w:lineRule="auto"/>
        <w:rPr>
          <w:rFonts w:ascii="Times New Roman" w:hAnsi="Times New Roman" w:cs="Times New Roman"/>
          <w:bCs/>
          <w:lang w:val="es-CR"/>
        </w:rPr>
      </w:pPr>
      <w:r w:rsidRPr="00F07B36">
        <w:rPr>
          <w:rFonts w:ascii="Times New Roman" w:hAnsi="Times New Roman" w:cs="Times New Roman"/>
          <w:b/>
          <w:bCs/>
          <w:lang w:val="es-CR"/>
        </w:rPr>
        <w:t>Artículo 1</w:t>
      </w:r>
      <w:r w:rsidR="00453AF2" w:rsidRPr="00F07B36">
        <w:rPr>
          <w:rFonts w:ascii="Times New Roman" w:hAnsi="Times New Roman" w:cs="Times New Roman"/>
          <w:b/>
          <w:bCs/>
          <w:lang w:val="es-CR"/>
        </w:rPr>
        <w:t>7</w:t>
      </w:r>
      <w:r w:rsidRPr="00F07B36">
        <w:rPr>
          <w:rFonts w:ascii="Times New Roman" w:hAnsi="Times New Roman" w:cs="Times New Roman"/>
          <w:b/>
          <w:bCs/>
          <w:lang w:val="es-CR"/>
        </w:rPr>
        <w:t>. —</w:t>
      </w:r>
      <w:r w:rsidRPr="00F07B36">
        <w:rPr>
          <w:rFonts w:ascii="Times New Roman" w:hAnsi="Times New Roman" w:cs="Times New Roman"/>
          <w:bCs/>
          <w:lang w:val="es-CR"/>
        </w:rPr>
        <w:t xml:space="preserve"> </w:t>
      </w:r>
      <w:r w:rsidRPr="00F07B36">
        <w:rPr>
          <w:rFonts w:ascii="Times New Roman" w:hAnsi="Times New Roman" w:cs="Times New Roman"/>
          <w:b/>
          <w:bCs/>
          <w:lang w:val="es-CR"/>
        </w:rPr>
        <w:t>De los efectos de la cancelación</w:t>
      </w:r>
      <w:r w:rsidRPr="00F07B36">
        <w:rPr>
          <w:rFonts w:ascii="Times New Roman" w:hAnsi="Times New Roman" w:cs="Times New Roman"/>
          <w:bCs/>
          <w:lang w:val="es-CR"/>
        </w:rPr>
        <w:t>:</w:t>
      </w:r>
    </w:p>
    <w:p w14:paraId="62862AAA" w14:textId="0F72F936" w:rsidR="005F115D" w:rsidRPr="00F07B36" w:rsidRDefault="00B366D0" w:rsidP="00EB0B70">
      <w:pPr>
        <w:pStyle w:val="NormalWeb"/>
        <w:spacing w:line="480" w:lineRule="auto"/>
        <w:rPr>
          <w:rFonts w:ascii="Times New Roman" w:hAnsi="Times New Roman" w:cs="Times New Roman"/>
          <w:bCs/>
          <w:lang w:val="es-CR"/>
        </w:rPr>
      </w:pPr>
      <w:r w:rsidRPr="00F07B36">
        <w:rPr>
          <w:rFonts w:ascii="Times New Roman" w:hAnsi="Times New Roman" w:cs="Times New Roman"/>
          <w:bCs/>
          <w:lang w:val="es-CR"/>
        </w:rPr>
        <w:t>L</w:t>
      </w:r>
      <w:r w:rsidR="005F115D" w:rsidRPr="00F07B36">
        <w:rPr>
          <w:rFonts w:ascii="Times New Roman" w:hAnsi="Times New Roman" w:cs="Times New Roman"/>
          <w:bCs/>
          <w:lang w:val="es-CR"/>
        </w:rPr>
        <w:t xml:space="preserve">a cancelación en </w:t>
      </w:r>
      <w:r w:rsidR="00084442" w:rsidRPr="00F07B36">
        <w:rPr>
          <w:rFonts w:ascii="Times New Roman" w:hAnsi="Times New Roman" w:cs="Times New Roman"/>
          <w:bCs/>
          <w:lang w:val="es-CR"/>
        </w:rPr>
        <w:t>el registro</w:t>
      </w:r>
      <w:r w:rsidR="005F115D" w:rsidRPr="00F07B36">
        <w:rPr>
          <w:rFonts w:ascii="Times New Roman" w:hAnsi="Times New Roman" w:cs="Times New Roman"/>
          <w:bCs/>
          <w:lang w:val="es-CR"/>
        </w:rPr>
        <w:t xml:space="preserve"> conlleva la revocatoria del C</w:t>
      </w:r>
      <w:r w:rsidR="005F115D" w:rsidRPr="00F07B36">
        <w:rPr>
          <w:rFonts w:ascii="Times New Roman" w:hAnsi="Times New Roman" w:cs="Times New Roman"/>
          <w:lang w:val="es-CR"/>
        </w:rPr>
        <w:t xml:space="preserve">ertificado Fitosanitario de Operación, </w:t>
      </w:r>
      <w:r w:rsidR="005F115D" w:rsidRPr="00F07B36">
        <w:rPr>
          <w:rFonts w:ascii="Times New Roman" w:hAnsi="Times New Roman" w:cs="Times New Roman"/>
          <w:bCs/>
          <w:lang w:val="es-CR"/>
        </w:rPr>
        <w:t>debiendo para ello abrirse el expediente administrativo, en el cual se hará constar la información técnica detallada de las actas de inspección levantadas</w:t>
      </w:r>
      <w:r w:rsidR="00567C6F" w:rsidRPr="00F07B36">
        <w:rPr>
          <w:rFonts w:ascii="Times New Roman" w:hAnsi="Times New Roman" w:cs="Times New Roman"/>
          <w:bCs/>
          <w:lang w:val="es-CR"/>
        </w:rPr>
        <w:t>,</w:t>
      </w:r>
      <w:r w:rsidR="005F115D" w:rsidRPr="00F07B36">
        <w:rPr>
          <w:rFonts w:ascii="Times New Roman" w:hAnsi="Times New Roman" w:cs="Times New Roman"/>
          <w:bCs/>
          <w:lang w:val="es-CR"/>
        </w:rPr>
        <w:t xml:space="preserve"> en las que se indicarán las anomalías encontradas.</w:t>
      </w:r>
    </w:p>
    <w:p w14:paraId="4CBBF243" w14:textId="0D1F61CD" w:rsidR="000472BE" w:rsidRPr="00F07B36" w:rsidRDefault="000472BE" w:rsidP="00EB0B70">
      <w:pPr>
        <w:pStyle w:val="NormalWeb"/>
        <w:spacing w:line="480" w:lineRule="auto"/>
        <w:rPr>
          <w:rFonts w:ascii="Times New Roman" w:hAnsi="Times New Roman" w:cs="Times New Roman"/>
          <w:bCs/>
          <w:lang w:val="es-CR"/>
        </w:rPr>
      </w:pPr>
      <w:r w:rsidRPr="00F07B36">
        <w:rPr>
          <w:rFonts w:ascii="Times New Roman" w:hAnsi="Times New Roman" w:cs="Times New Roman"/>
          <w:bCs/>
          <w:lang w:val="es-CR"/>
        </w:rPr>
        <w:lastRenderedPageBreak/>
        <w:t xml:space="preserve">Si el </w:t>
      </w:r>
      <w:r w:rsidR="0010041C" w:rsidRPr="00F07B36">
        <w:rPr>
          <w:rFonts w:ascii="Times New Roman" w:hAnsi="Times New Roman" w:cs="Times New Roman"/>
          <w:bCs/>
          <w:lang w:val="es-CR"/>
        </w:rPr>
        <w:t>Registrante</w:t>
      </w:r>
      <w:r w:rsidRPr="00F07B36">
        <w:rPr>
          <w:rFonts w:ascii="Times New Roman" w:hAnsi="Times New Roman" w:cs="Times New Roman"/>
          <w:bCs/>
          <w:lang w:val="es-CR"/>
        </w:rPr>
        <w:t xml:space="preserve"> desea volver a </w:t>
      </w:r>
      <w:r w:rsidR="00B366D0" w:rsidRPr="00F07B36">
        <w:rPr>
          <w:rFonts w:ascii="Times New Roman" w:hAnsi="Times New Roman" w:cs="Times New Roman"/>
          <w:bCs/>
          <w:lang w:val="es-CR"/>
        </w:rPr>
        <w:t>fabricar o tratar embalaje de madera</w:t>
      </w:r>
      <w:r w:rsidRPr="00F07B36">
        <w:rPr>
          <w:rFonts w:ascii="Times New Roman" w:hAnsi="Times New Roman" w:cs="Times New Roman"/>
          <w:bCs/>
          <w:lang w:val="es-CR"/>
        </w:rPr>
        <w:t xml:space="preserve">, deberá realizar nuevamente el trámite </w:t>
      </w:r>
      <w:r w:rsidR="00567C6F" w:rsidRPr="00F07B36">
        <w:rPr>
          <w:rFonts w:ascii="Times New Roman" w:hAnsi="Times New Roman" w:cs="Times New Roman"/>
          <w:bCs/>
          <w:lang w:val="es-CR"/>
        </w:rPr>
        <w:t xml:space="preserve">de inscripción, </w:t>
      </w:r>
      <w:r w:rsidRPr="00F07B36">
        <w:rPr>
          <w:rFonts w:ascii="Times New Roman" w:hAnsi="Times New Roman" w:cs="Times New Roman"/>
          <w:bCs/>
          <w:lang w:val="es-CR"/>
        </w:rPr>
        <w:t>según lo indicado en este decreto.</w:t>
      </w:r>
    </w:p>
    <w:p w14:paraId="190FA9FF" w14:textId="5DBB6CD8" w:rsidR="00407846" w:rsidRPr="00F07B36" w:rsidRDefault="00407846" w:rsidP="00EB0B70">
      <w:pPr>
        <w:pStyle w:val="NormalWeb"/>
        <w:spacing w:line="480" w:lineRule="auto"/>
        <w:rPr>
          <w:rFonts w:ascii="Times New Roman" w:hAnsi="Times New Roman" w:cs="Times New Roman"/>
          <w:bCs/>
          <w:lang w:val="es-CR"/>
        </w:rPr>
      </w:pPr>
      <w:r w:rsidRPr="00F07B36">
        <w:rPr>
          <w:rFonts w:ascii="Times New Roman" w:hAnsi="Times New Roman" w:cs="Times New Roman"/>
          <w:b/>
          <w:lang w:val="es-CR"/>
        </w:rPr>
        <w:t xml:space="preserve">Artículo </w:t>
      </w:r>
      <w:r w:rsidR="00EE3CBB" w:rsidRPr="00F07B36">
        <w:rPr>
          <w:rFonts w:ascii="Times New Roman" w:hAnsi="Times New Roman" w:cs="Times New Roman"/>
          <w:b/>
          <w:lang w:val="es-CR"/>
        </w:rPr>
        <w:t>1</w:t>
      </w:r>
      <w:r w:rsidR="00453AF2" w:rsidRPr="00F07B36">
        <w:rPr>
          <w:rFonts w:ascii="Times New Roman" w:hAnsi="Times New Roman" w:cs="Times New Roman"/>
          <w:b/>
          <w:lang w:val="es-CR"/>
        </w:rPr>
        <w:t>8</w:t>
      </w:r>
      <w:r w:rsidRPr="00F07B36">
        <w:rPr>
          <w:rFonts w:ascii="Times New Roman" w:hAnsi="Times New Roman" w:cs="Times New Roman"/>
          <w:b/>
          <w:lang w:val="es-CR"/>
        </w:rPr>
        <w:t>.</w:t>
      </w:r>
      <w:r w:rsidR="00A017C9" w:rsidRPr="00F07B36">
        <w:rPr>
          <w:rFonts w:ascii="Times New Roman" w:hAnsi="Times New Roman" w:cs="Times New Roman"/>
          <w:b/>
          <w:lang w:val="es-CR"/>
        </w:rPr>
        <w:t xml:space="preserve"> </w:t>
      </w:r>
      <w:r w:rsidRPr="00F07B36">
        <w:rPr>
          <w:rFonts w:ascii="Times New Roman" w:hAnsi="Times New Roman" w:cs="Times New Roman"/>
          <w:b/>
          <w:bCs/>
          <w:lang w:val="es-CR"/>
        </w:rPr>
        <w:t>—</w:t>
      </w:r>
      <w:r w:rsidRPr="00F07B36">
        <w:rPr>
          <w:rFonts w:ascii="Times New Roman" w:hAnsi="Times New Roman" w:cs="Times New Roman"/>
          <w:bCs/>
          <w:lang w:val="es-CR"/>
        </w:rPr>
        <w:t xml:space="preserve"> </w:t>
      </w:r>
      <w:r w:rsidRPr="00F07B36">
        <w:rPr>
          <w:rFonts w:ascii="Times New Roman" w:hAnsi="Times New Roman" w:cs="Times New Roman"/>
          <w:b/>
          <w:bCs/>
          <w:lang w:val="es-CR"/>
        </w:rPr>
        <w:t xml:space="preserve">Del órgano responsable de la suspensión y cancelación en </w:t>
      </w:r>
      <w:r w:rsidR="00084442" w:rsidRPr="00F07B36">
        <w:rPr>
          <w:rFonts w:ascii="Times New Roman" w:hAnsi="Times New Roman" w:cs="Times New Roman"/>
          <w:b/>
          <w:bCs/>
          <w:lang w:val="es-CR"/>
        </w:rPr>
        <w:t xml:space="preserve">el registro de </w:t>
      </w:r>
      <w:r w:rsidR="00534F12" w:rsidRPr="00F07B36">
        <w:rPr>
          <w:rFonts w:ascii="Times New Roman" w:hAnsi="Times New Roman" w:cs="Times New Roman"/>
          <w:b/>
          <w:bCs/>
          <w:lang w:val="es-CR"/>
        </w:rPr>
        <w:t>fabricantes y tratantes de embalaje de madera</w:t>
      </w:r>
      <w:r w:rsidR="0038636F" w:rsidRPr="00F07B36">
        <w:rPr>
          <w:rFonts w:ascii="Times New Roman" w:hAnsi="Times New Roman" w:cs="Times New Roman"/>
          <w:b/>
          <w:bCs/>
          <w:lang w:val="es-CR"/>
        </w:rPr>
        <w:t xml:space="preserve"> utilizado en el comercio internacional.</w:t>
      </w:r>
      <w:r w:rsidR="00534F12" w:rsidRPr="00F07B36">
        <w:rPr>
          <w:rFonts w:ascii="Times New Roman" w:hAnsi="Times New Roman" w:cs="Times New Roman"/>
          <w:b/>
          <w:bCs/>
          <w:lang w:val="es-CR"/>
        </w:rPr>
        <w:t xml:space="preserve"> </w:t>
      </w:r>
      <w:r w:rsidRPr="00F07B36">
        <w:rPr>
          <w:rFonts w:ascii="Times New Roman" w:hAnsi="Times New Roman" w:cs="Times New Roman"/>
          <w:bCs/>
          <w:lang w:val="es-CR"/>
        </w:rPr>
        <w:t xml:space="preserve">Para los procedimientos sancionatorios descritos en este decreto, el </w:t>
      </w:r>
      <w:r w:rsidR="00C86D2B" w:rsidRPr="00F07B36">
        <w:rPr>
          <w:rFonts w:ascii="Times New Roman" w:hAnsi="Times New Roman" w:cs="Times New Roman"/>
          <w:bCs/>
          <w:lang w:val="es-CR"/>
        </w:rPr>
        <w:t>Departamento de Certificación Fitosanitaria</w:t>
      </w:r>
      <w:r w:rsidRPr="00F07B36">
        <w:rPr>
          <w:rFonts w:ascii="Times New Roman" w:hAnsi="Times New Roman" w:cs="Times New Roman"/>
          <w:bCs/>
          <w:lang w:val="es-CR"/>
        </w:rPr>
        <w:t xml:space="preserve"> en materia </w:t>
      </w:r>
      <w:r w:rsidR="000472BE" w:rsidRPr="00F07B36">
        <w:rPr>
          <w:rFonts w:ascii="Times New Roman" w:hAnsi="Times New Roman" w:cs="Times New Roman"/>
          <w:bCs/>
          <w:lang w:val="es-CR"/>
        </w:rPr>
        <w:t xml:space="preserve">de </w:t>
      </w:r>
      <w:r w:rsidRPr="00F07B36">
        <w:rPr>
          <w:rFonts w:ascii="Times New Roman" w:hAnsi="Times New Roman" w:cs="Times New Roman"/>
          <w:bCs/>
          <w:lang w:val="es-CR"/>
        </w:rPr>
        <w:t>administración de</w:t>
      </w:r>
      <w:r w:rsidR="00084442" w:rsidRPr="00F07B36">
        <w:rPr>
          <w:rFonts w:ascii="Times New Roman" w:hAnsi="Times New Roman" w:cs="Times New Roman"/>
          <w:bCs/>
          <w:lang w:val="es-CR"/>
        </w:rPr>
        <w:t>l registro</w:t>
      </w:r>
      <w:r w:rsidR="00812703" w:rsidRPr="00F07B36">
        <w:rPr>
          <w:rFonts w:ascii="Times New Roman" w:hAnsi="Times New Roman" w:cs="Times New Roman"/>
          <w:bCs/>
          <w:lang w:val="es-CR"/>
        </w:rPr>
        <w:t>,</w:t>
      </w:r>
      <w:r w:rsidRPr="00F07B36">
        <w:rPr>
          <w:rFonts w:ascii="Times New Roman" w:hAnsi="Times New Roman" w:cs="Times New Roman"/>
          <w:bCs/>
          <w:lang w:val="es-CR"/>
        </w:rPr>
        <w:t xml:space="preserve"> será el órgano responsable de llevar a cabo el procedimiento para la suspensión </w:t>
      </w:r>
      <w:r w:rsidR="00020E30" w:rsidRPr="00F07B36">
        <w:rPr>
          <w:rFonts w:ascii="Times New Roman" w:hAnsi="Times New Roman" w:cs="Times New Roman"/>
          <w:bCs/>
          <w:lang w:val="es-CR"/>
        </w:rPr>
        <w:t xml:space="preserve">o </w:t>
      </w:r>
      <w:r w:rsidRPr="00F07B36">
        <w:rPr>
          <w:rFonts w:ascii="Times New Roman" w:hAnsi="Times New Roman" w:cs="Times New Roman"/>
          <w:bCs/>
          <w:lang w:val="es-CR"/>
        </w:rPr>
        <w:t xml:space="preserve">cancelación en </w:t>
      </w:r>
      <w:r w:rsidR="00084442" w:rsidRPr="00F07B36">
        <w:rPr>
          <w:rFonts w:ascii="Times New Roman" w:hAnsi="Times New Roman" w:cs="Times New Roman"/>
          <w:bCs/>
          <w:lang w:val="es-CR"/>
        </w:rPr>
        <w:t>el registro</w:t>
      </w:r>
      <w:r w:rsidRPr="00F07B36">
        <w:rPr>
          <w:rFonts w:ascii="Times New Roman" w:hAnsi="Times New Roman" w:cs="Times New Roman"/>
          <w:bCs/>
          <w:lang w:val="es-CR"/>
        </w:rPr>
        <w:t xml:space="preserve">, debiendo notificar previamente al </w:t>
      </w:r>
      <w:r w:rsidR="0010041C" w:rsidRPr="00F07B36">
        <w:rPr>
          <w:rFonts w:ascii="Times New Roman" w:hAnsi="Times New Roman" w:cs="Times New Roman"/>
          <w:bCs/>
          <w:lang w:val="es-CR"/>
        </w:rPr>
        <w:t>Registrante</w:t>
      </w:r>
      <w:r w:rsidRPr="00F07B36">
        <w:rPr>
          <w:rFonts w:ascii="Times New Roman" w:hAnsi="Times New Roman" w:cs="Times New Roman"/>
          <w:bCs/>
          <w:lang w:val="es-CR"/>
        </w:rPr>
        <w:t xml:space="preserve"> y emitiendo las resoluciones respectivas.</w:t>
      </w:r>
    </w:p>
    <w:p w14:paraId="10CBF4C7" w14:textId="4E3572CD" w:rsidR="005F115D" w:rsidRPr="00F07B36" w:rsidRDefault="005F115D" w:rsidP="00EB0B70">
      <w:pPr>
        <w:pStyle w:val="NormalWeb"/>
        <w:spacing w:line="480" w:lineRule="auto"/>
        <w:rPr>
          <w:rFonts w:ascii="Times New Roman" w:hAnsi="Times New Roman" w:cs="Times New Roman"/>
          <w:bCs/>
          <w:lang w:val="es-CR"/>
        </w:rPr>
      </w:pPr>
      <w:r w:rsidRPr="00F07B36">
        <w:rPr>
          <w:rFonts w:ascii="Times New Roman" w:hAnsi="Times New Roman" w:cs="Times New Roman"/>
          <w:b/>
          <w:lang w:val="es-CR"/>
        </w:rPr>
        <w:t xml:space="preserve">Artículo </w:t>
      </w:r>
      <w:r w:rsidR="00595F3F" w:rsidRPr="00F07B36">
        <w:rPr>
          <w:rFonts w:ascii="Times New Roman" w:hAnsi="Times New Roman" w:cs="Times New Roman"/>
          <w:b/>
          <w:lang w:val="es-CR"/>
        </w:rPr>
        <w:t>1</w:t>
      </w:r>
      <w:r w:rsidR="00453AF2" w:rsidRPr="00F07B36">
        <w:rPr>
          <w:rFonts w:ascii="Times New Roman" w:hAnsi="Times New Roman" w:cs="Times New Roman"/>
          <w:b/>
          <w:lang w:val="es-CR"/>
        </w:rPr>
        <w:t>9</w:t>
      </w:r>
      <w:r w:rsidRPr="00F07B36">
        <w:rPr>
          <w:rFonts w:ascii="Times New Roman" w:hAnsi="Times New Roman" w:cs="Times New Roman"/>
          <w:b/>
          <w:lang w:val="es-CR"/>
        </w:rPr>
        <w:t>.</w:t>
      </w:r>
      <w:r w:rsidR="00A017C9" w:rsidRPr="00F07B36">
        <w:rPr>
          <w:rFonts w:ascii="Times New Roman" w:hAnsi="Times New Roman" w:cs="Times New Roman"/>
          <w:b/>
          <w:lang w:val="es-CR"/>
        </w:rPr>
        <w:t xml:space="preserve"> </w:t>
      </w:r>
      <w:r w:rsidRPr="00F07B36">
        <w:rPr>
          <w:rFonts w:ascii="Times New Roman" w:hAnsi="Times New Roman" w:cs="Times New Roman"/>
          <w:b/>
          <w:bCs/>
          <w:lang w:val="es-CR"/>
        </w:rPr>
        <w:t>—</w:t>
      </w:r>
      <w:r w:rsidRPr="00F07B36">
        <w:rPr>
          <w:rFonts w:ascii="Times New Roman" w:hAnsi="Times New Roman" w:cs="Times New Roman"/>
          <w:bCs/>
          <w:lang w:val="es-CR"/>
        </w:rPr>
        <w:t xml:space="preserve"> </w:t>
      </w:r>
      <w:r w:rsidR="00D25091" w:rsidRPr="00F07B36">
        <w:rPr>
          <w:rFonts w:ascii="Times New Roman" w:hAnsi="Times New Roman" w:cs="Times New Roman"/>
          <w:bCs/>
          <w:lang w:val="es-CR"/>
        </w:rPr>
        <w:t>Deróguese</w:t>
      </w:r>
      <w:r w:rsidR="00E52670" w:rsidRPr="00F07B36">
        <w:rPr>
          <w:rFonts w:ascii="Times New Roman" w:hAnsi="Times New Roman" w:cs="Times New Roman"/>
          <w:bCs/>
          <w:lang w:val="es-CR"/>
        </w:rPr>
        <w:t xml:space="preserve"> el artículo</w:t>
      </w:r>
      <w:r w:rsidR="00D94468">
        <w:rPr>
          <w:rFonts w:ascii="Times New Roman" w:hAnsi="Times New Roman" w:cs="Times New Roman"/>
          <w:bCs/>
          <w:lang w:val="es-CR"/>
        </w:rPr>
        <w:t xml:space="preserve"> </w:t>
      </w:r>
      <w:r w:rsidR="00D050ED" w:rsidRPr="00F07B36">
        <w:rPr>
          <w:rFonts w:ascii="Times New Roman" w:hAnsi="Times New Roman" w:cs="Times New Roman"/>
          <w:bCs/>
          <w:lang w:val="es-CR"/>
        </w:rPr>
        <w:t xml:space="preserve">24 </w:t>
      </w:r>
      <w:r w:rsidR="00F56B80" w:rsidRPr="00F07B36">
        <w:rPr>
          <w:rFonts w:ascii="Times New Roman" w:hAnsi="Times New Roman" w:cs="Times New Roman"/>
          <w:bCs/>
          <w:lang w:val="es-CR"/>
        </w:rPr>
        <w:t xml:space="preserve">del decreto </w:t>
      </w:r>
      <w:r w:rsidR="00D25091" w:rsidRPr="00F07B36">
        <w:rPr>
          <w:rFonts w:ascii="Times New Roman" w:hAnsi="Times New Roman" w:cs="Times New Roman"/>
          <w:bCs/>
          <w:lang w:val="es-CR"/>
        </w:rPr>
        <w:t>ejecutivo</w:t>
      </w:r>
      <w:r w:rsidR="00861903" w:rsidRPr="00F07B36">
        <w:rPr>
          <w:rFonts w:ascii="Times New Roman" w:hAnsi="Times New Roman" w:cs="Times New Roman"/>
          <w:bCs/>
          <w:lang w:val="es-CR"/>
        </w:rPr>
        <w:t xml:space="preserve"> 32622-MAG denominado Regulación del Embalaje de Madera utilizado en el Comercio Internacional del 04 de agosto de 2005.</w:t>
      </w:r>
    </w:p>
    <w:p w14:paraId="127E3D53" w14:textId="5684C580" w:rsidR="00D25091" w:rsidRPr="00F07B36" w:rsidRDefault="001603FF" w:rsidP="00EB0B70">
      <w:pPr>
        <w:pStyle w:val="NormalWeb"/>
        <w:spacing w:line="480" w:lineRule="auto"/>
        <w:rPr>
          <w:rFonts w:ascii="Times New Roman" w:hAnsi="Times New Roman" w:cs="Times New Roman"/>
          <w:bCs/>
          <w:lang w:val="es-CR"/>
        </w:rPr>
      </w:pPr>
      <w:r w:rsidRPr="00F07B36">
        <w:rPr>
          <w:rFonts w:ascii="Times New Roman" w:hAnsi="Times New Roman" w:cs="Times New Roman"/>
          <w:b/>
          <w:lang w:val="es-CR"/>
        </w:rPr>
        <w:t xml:space="preserve">Artículo </w:t>
      </w:r>
      <w:r w:rsidR="00453AF2" w:rsidRPr="00F07B36">
        <w:rPr>
          <w:rFonts w:ascii="Times New Roman" w:hAnsi="Times New Roman" w:cs="Times New Roman"/>
          <w:b/>
          <w:lang w:val="es-CR"/>
        </w:rPr>
        <w:t>20</w:t>
      </w:r>
      <w:r w:rsidR="00D25091" w:rsidRPr="00F07B36">
        <w:rPr>
          <w:rFonts w:ascii="Times New Roman" w:hAnsi="Times New Roman" w:cs="Times New Roman"/>
          <w:b/>
          <w:lang w:val="es-CR"/>
        </w:rPr>
        <w:t>.</w:t>
      </w:r>
      <w:r w:rsidR="00A017C9" w:rsidRPr="00F07B36">
        <w:rPr>
          <w:rFonts w:ascii="Times New Roman" w:hAnsi="Times New Roman" w:cs="Times New Roman"/>
          <w:b/>
          <w:lang w:val="es-CR"/>
        </w:rPr>
        <w:t xml:space="preserve"> </w:t>
      </w:r>
      <w:r w:rsidR="00D25091" w:rsidRPr="00F07B36">
        <w:rPr>
          <w:rFonts w:ascii="Times New Roman" w:hAnsi="Times New Roman" w:cs="Times New Roman"/>
          <w:b/>
          <w:bCs/>
          <w:lang w:val="es-CR"/>
        </w:rPr>
        <w:t>—</w:t>
      </w:r>
      <w:r w:rsidR="00D25091" w:rsidRPr="00F07B36">
        <w:rPr>
          <w:rFonts w:ascii="Times New Roman" w:hAnsi="Times New Roman" w:cs="Times New Roman"/>
          <w:bCs/>
          <w:lang w:val="es-CR"/>
        </w:rPr>
        <w:t xml:space="preserve"> Rige a partir de su publicación</w:t>
      </w:r>
      <w:r w:rsidR="000472BE" w:rsidRPr="00F07B36">
        <w:rPr>
          <w:rFonts w:ascii="Times New Roman" w:hAnsi="Times New Roman" w:cs="Times New Roman"/>
          <w:bCs/>
          <w:lang w:val="es-CR"/>
        </w:rPr>
        <w:t>.</w:t>
      </w:r>
    </w:p>
    <w:p w14:paraId="12616EF7" w14:textId="61C3444B" w:rsidR="00AF7442" w:rsidRPr="00F07B36" w:rsidRDefault="00AF7442" w:rsidP="00EB0B70">
      <w:pPr>
        <w:pStyle w:val="NormalWeb"/>
        <w:spacing w:line="480" w:lineRule="auto"/>
        <w:rPr>
          <w:rFonts w:ascii="Times New Roman" w:hAnsi="Times New Roman" w:cs="Times New Roman"/>
          <w:bCs/>
          <w:lang w:val="es-CR"/>
        </w:rPr>
      </w:pPr>
      <w:r w:rsidRPr="00F07B36">
        <w:rPr>
          <w:rFonts w:ascii="Times New Roman" w:hAnsi="Times New Roman" w:cs="Times New Roman"/>
          <w:bCs/>
          <w:lang w:val="es-CR"/>
        </w:rPr>
        <w:t>Dado en la Presidencia de la República, San José, a los XXXX del me</w:t>
      </w:r>
      <w:r w:rsidR="00D523DB" w:rsidRPr="00F07B36">
        <w:rPr>
          <w:rFonts w:ascii="Times New Roman" w:hAnsi="Times New Roman" w:cs="Times New Roman"/>
          <w:bCs/>
          <w:lang w:val="es-CR"/>
        </w:rPr>
        <w:t xml:space="preserve">s de XXX del año dos mil </w:t>
      </w:r>
      <w:r w:rsidR="000008F6">
        <w:rPr>
          <w:rFonts w:ascii="Times New Roman" w:hAnsi="Times New Roman" w:cs="Times New Roman"/>
          <w:bCs/>
          <w:lang w:val="es-CR"/>
        </w:rPr>
        <w:t>veintidós</w:t>
      </w:r>
    </w:p>
    <w:p w14:paraId="486DF40E" w14:textId="77777777" w:rsidR="00D523DB" w:rsidRPr="00F07B36" w:rsidRDefault="00D523DB" w:rsidP="00EB0B70">
      <w:pPr>
        <w:spacing w:line="480" w:lineRule="auto"/>
        <w:rPr>
          <w:rFonts w:ascii="Times New Roman" w:eastAsia="Calibri" w:hAnsi="Times New Roman" w:cs="Times New Roman"/>
          <w:b/>
          <w:lang w:val="es-CR" w:eastAsia="en-US"/>
        </w:rPr>
      </w:pPr>
      <w:r w:rsidRPr="00F07B36">
        <w:rPr>
          <w:rFonts w:ascii="Times New Roman" w:hAnsi="Times New Roman" w:cs="Times New Roman"/>
          <w:b/>
          <w:lang w:val="es-CR"/>
        </w:rPr>
        <w:t>CARLOS ALVARADO QUESADA</w:t>
      </w:r>
    </w:p>
    <w:p w14:paraId="3D38A3E3" w14:textId="77777777" w:rsidR="00D523DB" w:rsidRPr="00F07B36" w:rsidRDefault="00D523DB" w:rsidP="00EB0B70">
      <w:pPr>
        <w:spacing w:line="480" w:lineRule="auto"/>
        <w:jc w:val="both"/>
        <w:rPr>
          <w:rFonts w:ascii="Times New Roman" w:hAnsi="Times New Roman" w:cs="Times New Roman"/>
          <w:lang w:val="es-CR"/>
        </w:rPr>
      </w:pPr>
    </w:p>
    <w:p w14:paraId="40F41D65" w14:textId="77777777" w:rsidR="00D523DB" w:rsidRPr="00F07B36" w:rsidRDefault="00D523DB" w:rsidP="00EB0B70">
      <w:pPr>
        <w:spacing w:line="480" w:lineRule="auto"/>
        <w:jc w:val="both"/>
        <w:rPr>
          <w:rFonts w:ascii="Times New Roman" w:hAnsi="Times New Roman" w:cs="Times New Roman"/>
          <w:lang w:val="es-CR"/>
        </w:rPr>
      </w:pPr>
    </w:p>
    <w:p w14:paraId="7018950A" w14:textId="77777777" w:rsidR="00D523DB" w:rsidRPr="00F07B36" w:rsidRDefault="00D523DB" w:rsidP="00EB0B70">
      <w:pPr>
        <w:spacing w:line="480" w:lineRule="auto"/>
        <w:ind w:left="4248" w:firstLine="708"/>
        <w:jc w:val="right"/>
        <w:rPr>
          <w:rFonts w:ascii="Times New Roman" w:hAnsi="Times New Roman" w:cs="Times New Roman"/>
          <w:lang w:val="es-CR"/>
        </w:rPr>
      </w:pPr>
      <w:r w:rsidRPr="00F07B36">
        <w:rPr>
          <w:rFonts w:ascii="Times New Roman" w:hAnsi="Times New Roman" w:cs="Times New Roman"/>
          <w:lang w:val="es-CR"/>
        </w:rPr>
        <w:t xml:space="preserve">Luis Renato Alvarado Rivera </w:t>
      </w:r>
    </w:p>
    <w:p w14:paraId="7A1A894E" w14:textId="77777777" w:rsidR="00D523DB" w:rsidRPr="00F07B36" w:rsidRDefault="00D523DB" w:rsidP="00EB0B70">
      <w:pPr>
        <w:spacing w:line="480" w:lineRule="auto"/>
        <w:ind w:left="4248" w:firstLine="708"/>
        <w:jc w:val="right"/>
        <w:rPr>
          <w:rFonts w:ascii="Times New Roman" w:hAnsi="Times New Roman" w:cs="Times New Roman"/>
          <w:lang w:val="es-CR"/>
        </w:rPr>
      </w:pPr>
    </w:p>
    <w:p w14:paraId="67126C18" w14:textId="77777777" w:rsidR="00D523DB" w:rsidRPr="00F07B36" w:rsidRDefault="00D523DB" w:rsidP="00EB0B70">
      <w:pPr>
        <w:spacing w:line="480" w:lineRule="auto"/>
        <w:ind w:left="4248" w:firstLine="708"/>
        <w:jc w:val="right"/>
        <w:rPr>
          <w:rFonts w:ascii="Times New Roman" w:hAnsi="Times New Roman" w:cs="Times New Roman"/>
          <w:lang w:val="es-CR"/>
        </w:rPr>
      </w:pPr>
      <w:r w:rsidRPr="00F07B36">
        <w:rPr>
          <w:rFonts w:ascii="Times New Roman" w:hAnsi="Times New Roman" w:cs="Times New Roman"/>
          <w:lang w:val="es-CR"/>
        </w:rPr>
        <w:t xml:space="preserve">Ministro de Agricultura y Ganadería </w:t>
      </w:r>
    </w:p>
    <w:p w14:paraId="2BAF1245" w14:textId="77777777" w:rsidR="00D523DB" w:rsidRPr="00F07B36" w:rsidRDefault="00D523DB" w:rsidP="00EB0B70">
      <w:pPr>
        <w:spacing w:after="160" w:line="480" w:lineRule="auto"/>
        <w:rPr>
          <w:rFonts w:ascii="Times New Roman" w:hAnsi="Times New Roman" w:cs="Times New Roman"/>
          <w:bCs/>
          <w:color w:val="000000"/>
          <w:lang w:val="es-CR"/>
        </w:rPr>
      </w:pPr>
    </w:p>
    <w:p w14:paraId="7F2BBA39" w14:textId="77777777" w:rsidR="00285E67" w:rsidRPr="00F07B36" w:rsidRDefault="00285E67" w:rsidP="00285E67">
      <w:pPr>
        <w:pStyle w:val="NormalWeb"/>
        <w:spacing w:line="480" w:lineRule="auto"/>
        <w:jc w:val="center"/>
        <w:rPr>
          <w:rFonts w:ascii="Times New Roman" w:hAnsi="Times New Roman" w:cs="Times New Roman"/>
          <w:b/>
          <w:bCs/>
          <w:lang w:val="es-CR"/>
        </w:rPr>
        <w:sectPr w:rsidR="00285E67" w:rsidRPr="00F07B36" w:rsidSect="00EF5EB0">
          <w:footerReference w:type="default" r:id="rId8"/>
          <w:footerReference w:type="first" r:id="rId9"/>
          <w:pgSz w:w="12240" w:h="15840" w:code="1"/>
          <w:pgMar w:top="1417" w:right="1701" w:bottom="1417" w:left="1701" w:header="708" w:footer="708" w:gutter="0"/>
          <w:cols w:space="708"/>
          <w:docGrid w:linePitch="360"/>
        </w:sectPr>
      </w:pPr>
    </w:p>
    <w:p w14:paraId="6163BEDA" w14:textId="4EDABE4C" w:rsidR="005C2623" w:rsidRPr="00F07B36" w:rsidRDefault="005C2623" w:rsidP="007B5AF7">
      <w:pPr>
        <w:pStyle w:val="NormalWeb"/>
        <w:spacing w:line="360" w:lineRule="auto"/>
        <w:jc w:val="center"/>
        <w:rPr>
          <w:rFonts w:ascii="Times New Roman" w:hAnsi="Times New Roman" w:cs="Times New Roman"/>
          <w:b/>
          <w:bCs/>
          <w:lang w:val="es-CR"/>
        </w:rPr>
      </w:pPr>
      <w:r w:rsidRPr="00F07B36">
        <w:rPr>
          <w:rFonts w:ascii="Times New Roman" w:hAnsi="Times New Roman" w:cs="Times New Roman"/>
          <w:b/>
          <w:bCs/>
          <w:lang w:val="es-CR"/>
        </w:rPr>
        <w:lastRenderedPageBreak/>
        <w:t>ANEXO 1</w:t>
      </w:r>
      <w:r w:rsidR="00DD26B1" w:rsidRPr="00F07B36">
        <w:rPr>
          <w:rFonts w:ascii="Times New Roman" w:hAnsi="Times New Roman" w:cs="Times New Roman"/>
          <w:b/>
          <w:bCs/>
          <w:lang w:val="es-CR"/>
        </w:rPr>
        <w:t>.</w:t>
      </w:r>
      <w:r w:rsidRPr="00F07B36">
        <w:rPr>
          <w:rFonts w:ascii="Times New Roman" w:hAnsi="Times New Roman" w:cs="Times New Roman"/>
          <w:b/>
          <w:bCs/>
          <w:lang w:val="es-CR"/>
        </w:rPr>
        <w:t xml:space="preserve"> FORMULARIO DE SOLICITUD DE INSCRIPCIÓN EN EL REGISTRO DE </w:t>
      </w:r>
      <w:r w:rsidR="00B334D7" w:rsidRPr="00F07B36">
        <w:rPr>
          <w:rFonts w:ascii="Times New Roman" w:hAnsi="Times New Roman" w:cs="Times New Roman"/>
          <w:b/>
          <w:bCs/>
          <w:lang w:val="es-CR"/>
        </w:rPr>
        <w:t>FABRICANTES DE EMBALAJE DE MADERA</w:t>
      </w:r>
      <w:r w:rsidR="0038636F" w:rsidRPr="00F07B36">
        <w:rPr>
          <w:rFonts w:ascii="Times New Roman" w:hAnsi="Times New Roman" w:cs="Times New Roman"/>
          <w:b/>
          <w:bCs/>
          <w:lang w:val="es-CR"/>
        </w:rPr>
        <w:t xml:space="preserve"> UTILIZADO EN EL COMERCIO INTERNACIONAL</w:t>
      </w:r>
    </w:p>
    <w:p w14:paraId="48FCFDB6" w14:textId="77777777" w:rsidR="007B5AF7" w:rsidRPr="00F07B36" w:rsidRDefault="007B5AF7" w:rsidP="007B5AF7">
      <w:pPr>
        <w:spacing w:line="360" w:lineRule="auto"/>
        <w:jc w:val="both"/>
        <w:rPr>
          <w:rFonts w:ascii="Times New Roman" w:hAnsi="Times New Roman" w:cs="Times New Roman"/>
          <w:lang w:val="es-CR"/>
        </w:rPr>
      </w:pPr>
    </w:p>
    <w:p w14:paraId="353AEE6C" w14:textId="5EC1B9AD" w:rsidR="00EF5EB0" w:rsidRPr="00F07B36" w:rsidRDefault="002C5448" w:rsidP="007B5AF7">
      <w:pPr>
        <w:spacing w:line="360" w:lineRule="auto"/>
        <w:jc w:val="both"/>
        <w:rPr>
          <w:rFonts w:ascii="Times New Roman" w:hAnsi="Times New Roman" w:cs="Times New Roman"/>
          <w:lang w:val="es-CR"/>
        </w:rPr>
      </w:pPr>
      <w:r w:rsidRPr="00F07B36">
        <w:rPr>
          <w:rFonts w:ascii="Times New Roman" w:hAnsi="Times New Roman" w:cs="Times New Roman"/>
          <w:lang w:val="es-CR"/>
        </w:rPr>
        <w:t>Para recibir conforme esta solicitud, en cumplimiento de lo establecido en los artículos 44, 74 y 74 bis de la Ley Constitutiva de la Caja Costarricense de Seguro Social y el artículo 66 del Reglamento del Seguro Social, la persona física o jurídica debe estar inscrita como patrono o trabajador independiente dentro de los ocho días hábiles posteriores al inicio de la actividad y, asimismo, a estar al día o con arreglo de pago en el sis</w:t>
      </w:r>
      <w:r w:rsidR="0045021C" w:rsidRPr="00F07B36">
        <w:rPr>
          <w:rFonts w:ascii="Times New Roman" w:hAnsi="Times New Roman" w:cs="Times New Roman"/>
          <w:lang w:val="es-CR"/>
        </w:rPr>
        <w:t>tema de información de la CCSS.</w:t>
      </w:r>
    </w:p>
    <w:p w14:paraId="5A54CA14" w14:textId="77777777" w:rsidR="007B5AF7" w:rsidRPr="00F07B36" w:rsidRDefault="007B5AF7" w:rsidP="007B5AF7">
      <w:pPr>
        <w:spacing w:line="360" w:lineRule="auto"/>
        <w:jc w:val="both"/>
        <w:rPr>
          <w:rFonts w:ascii="Times New Roman" w:hAnsi="Times New Roman" w:cs="Times New Roman"/>
          <w:lang w:val="es-CR"/>
        </w:rPr>
      </w:pPr>
    </w:p>
    <w:tbl>
      <w:tblPr>
        <w:tblStyle w:val="Tablaconcuadrcula"/>
        <w:tblW w:w="8906" w:type="dxa"/>
        <w:jc w:val="center"/>
        <w:tblLook w:val="04A0" w:firstRow="1" w:lastRow="0" w:firstColumn="1" w:lastColumn="0" w:noHBand="0" w:noVBand="1"/>
      </w:tblPr>
      <w:tblGrid>
        <w:gridCol w:w="8906"/>
      </w:tblGrid>
      <w:tr w:rsidR="002C5448" w:rsidRPr="00F07B36" w14:paraId="1A4D2E84" w14:textId="77777777" w:rsidTr="00531547">
        <w:trPr>
          <w:trHeight w:val="321"/>
          <w:jc w:val="center"/>
        </w:trPr>
        <w:tc>
          <w:tcPr>
            <w:tcW w:w="8906" w:type="dxa"/>
            <w:shd w:val="clear" w:color="auto" w:fill="F2F2F2" w:themeFill="background1" w:themeFillShade="F2"/>
          </w:tcPr>
          <w:p w14:paraId="1317FCE2" w14:textId="77777777" w:rsidR="002C5448" w:rsidRPr="00F07B36" w:rsidRDefault="002C5448" w:rsidP="007B5AF7">
            <w:pPr>
              <w:rPr>
                <w:rFonts w:ascii="Times New Roman" w:hAnsi="Times New Roman" w:cs="Times New Roman"/>
                <w:lang w:val="es-CR"/>
              </w:rPr>
            </w:pPr>
            <w:r w:rsidRPr="00F07B36">
              <w:rPr>
                <w:rFonts w:ascii="Times New Roman" w:hAnsi="Times New Roman" w:cs="Times New Roman"/>
                <w:lang w:val="es-CR"/>
              </w:rPr>
              <w:t>1. Nombre de la empresa:</w:t>
            </w:r>
          </w:p>
        </w:tc>
      </w:tr>
      <w:tr w:rsidR="002C5448" w:rsidRPr="00F07B36" w14:paraId="3ACC855E" w14:textId="77777777" w:rsidTr="00531547">
        <w:trPr>
          <w:trHeight w:val="417"/>
          <w:jc w:val="center"/>
        </w:trPr>
        <w:tc>
          <w:tcPr>
            <w:tcW w:w="8906" w:type="dxa"/>
            <w:shd w:val="clear" w:color="auto" w:fill="auto"/>
          </w:tcPr>
          <w:p w14:paraId="1DFE2B36" w14:textId="77777777" w:rsidR="002C5448" w:rsidRPr="00F07B36" w:rsidRDefault="002C5448" w:rsidP="007B5AF7">
            <w:pPr>
              <w:rPr>
                <w:rFonts w:ascii="Times New Roman" w:hAnsi="Times New Roman" w:cs="Times New Roman"/>
                <w:lang w:val="es-CR"/>
              </w:rPr>
            </w:pPr>
          </w:p>
        </w:tc>
      </w:tr>
    </w:tbl>
    <w:p w14:paraId="53253D51" w14:textId="77777777" w:rsidR="002C5448" w:rsidRPr="00F07B36" w:rsidRDefault="002C5448" w:rsidP="007B5AF7">
      <w:pPr>
        <w:rPr>
          <w:rFonts w:ascii="Times New Roman" w:hAnsi="Times New Roman" w:cs="Times New Roman"/>
          <w:lang w:val="es-CR"/>
        </w:rPr>
      </w:pPr>
    </w:p>
    <w:tbl>
      <w:tblPr>
        <w:tblStyle w:val="Tablaconcuadrcula"/>
        <w:tblW w:w="8906" w:type="dxa"/>
        <w:jc w:val="center"/>
        <w:tblLook w:val="04A0" w:firstRow="1" w:lastRow="0" w:firstColumn="1" w:lastColumn="0" w:noHBand="0" w:noVBand="1"/>
      </w:tblPr>
      <w:tblGrid>
        <w:gridCol w:w="3823"/>
        <w:gridCol w:w="5083"/>
      </w:tblGrid>
      <w:tr w:rsidR="002C5448" w:rsidRPr="00F07B36" w14:paraId="5B98CE9B" w14:textId="77777777" w:rsidTr="00AA38D6">
        <w:trPr>
          <w:trHeight w:val="399"/>
          <w:jc w:val="center"/>
        </w:trPr>
        <w:tc>
          <w:tcPr>
            <w:tcW w:w="3823" w:type="dxa"/>
            <w:shd w:val="clear" w:color="auto" w:fill="F2F2F2" w:themeFill="background1" w:themeFillShade="F2"/>
          </w:tcPr>
          <w:p w14:paraId="56AE21EB" w14:textId="77777777" w:rsidR="002C5448" w:rsidRPr="00F07B36" w:rsidRDefault="002C5448" w:rsidP="007B5AF7">
            <w:pPr>
              <w:rPr>
                <w:rFonts w:ascii="Times New Roman" w:hAnsi="Times New Roman" w:cs="Times New Roman"/>
                <w:lang w:val="es-CR"/>
              </w:rPr>
            </w:pPr>
            <w:r w:rsidRPr="00F07B36">
              <w:rPr>
                <w:rFonts w:ascii="Times New Roman" w:hAnsi="Times New Roman" w:cs="Times New Roman"/>
                <w:lang w:val="es-CR"/>
              </w:rPr>
              <w:t>2. Nombre del representante legal</w:t>
            </w:r>
          </w:p>
        </w:tc>
        <w:tc>
          <w:tcPr>
            <w:tcW w:w="5083" w:type="dxa"/>
            <w:shd w:val="clear" w:color="auto" w:fill="auto"/>
          </w:tcPr>
          <w:p w14:paraId="715817E0" w14:textId="77777777" w:rsidR="002C5448" w:rsidRPr="00F07B36" w:rsidRDefault="002C5448" w:rsidP="007B5AF7">
            <w:pPr>
              <w:rPr>
                <w:rFonts w:ascii="Times New Roman" w:hAnsi="Times New Roman" w:cs="Times New Roman"/>
                <w:lang w:val="es-CR"/>
              </w:rPr>
            </w:pPr>
          </w:p>
        </w:tc>
      </w:tr>
      <w:tr w:rsidR="002C5448" w:rsidRPr="00F07B36" w14:paraId="4E029346" w14:textId="77777777" w:rsidTr="00AA38D6">
        <w:trPr>
          <w:trHeight w:val="419"/>
          <w:jc w:val="center"/>
        </w:trPr>
        <w:tc>
          <w:tcPr>
            <w:tcW w:w="3823" w:type="dxa"/>
            <w:shd w:val="clear" w:color="auto" w:fill="F2F2F2" w:themeFill="background1" w:themeFillShade="F2"/>
          </w:tcPr>
          <w:p w14:paraId="103AEF3F" w14:textId="29880B90" w:rsidR="002C5448" w:rsidRPr="00F07B36" w:rsidRDefault="002C5448" w:rsidP="00AA38D6">
            <w:pPr>
              <w:rPr>
                <w:rFonts w:ascii="Times New Roman" w:hAnsi="Times New Roman" w:cs="Times New Roman"/>
                <w:lang w:val="es-CR"/>
              </w:rPr>
            </w:pPr>
            <w:r w:rsidRPr="00F07B36">
              <w:rPr>
                <w:rFonts w:ascii="Times New Roman" w:hAnsi="Times New Roman" w:cs="Times New Roman"/>
                <w:lang w:val="es-CR"/>
              </w:rPr>
              <w:t xml:space="preserve">3. </w:t>
            </w:r>
            <w:proofErr w:type="spellStart"/>
            <w:r w:rsidRPr="00F07B36">
              <w:rPr>
                <w:rFonts w:ascii="Times New Roman" w:hAnsi="Times New Roman" w:cs="Times New Roman"/>
                <w:lang w:val="es-CR"/>
              </w:rPr>
              <w:t>N</w:t>
            </w:r>
            <w:r w:rsidR="00AA38D6">
              <w:rPr>
                <w:rFonts w:ascii="Times New Roman" w:hAnsi="Times New Roman" w:cs="Times New Roman"/>
                <w:lang w:val="es-CR"/>
              </w:rPr>
              <w:t>º</w:t>
            </w:r>
            <w:proofErr w:type="spellEnd"/>
            <w:r w:rsidR="00AA38D6">
              <w:rPr>
                <w:rFonts w:ascii="Times New Roman" w:hAnsi="Times New Roman" w:cs="Times New Roman"/>
                <w:lang w:val="es-CR"/>
              </w:rPr>
              <w:t xml:space="preserve"> de</w:t>
            </w:r>
            <w:r w:rsidRPr="00F07B36">
              <w:rPr>
                <w:rFonts w:ascii="Times New Roman" w:hAnsi="Times New Roman" w:cs="Times New Roman"/>
                <w:lang w:val="es-CR"/>
              </w:rPr>
              <w:t xml:space="preserve"> </w:t>
            </w:r>
            <w:r w:rsidR="00AA38D6">
              <w:rPr>
                <w:rFonts w:ascii="Times New Roman" w:hAnsi="Times New Roman" w:cs="Times New Roman"/>
                <w:lang w:val="es-CR"/>
              </w:rPr>
              <w:t>documento de identificación</w:t>
            </w:r>
            <w:r w:rsidRPr="00F07B36">
              <w:rPr>
                <w:rFonts w:ascii="Times New Roman" w:hAnsi="Times New Roman" w:cs="Times New Roman"/>
                <w:lang w:val="es-CR"/>
              </w:rPr>
              <w:t xml:space="preserve"> del representante legal</w:t>
            </w:r>
          </w:p>
        </w:tc>
        <w:tc>
          <w:tcPr>
            <w:tcW w:w="5083" w:type="dxa"/>
            <w:shd w:val="clear" w:color="auto" w:fill="auto"/>
          </w:tcPr>
          <w:p w14:paraId="3FF8FCAF" w14:textId="77777777" w:rsidR="002C5448" w:rsidRPr="00F07B36" w:rsidRDefault="002C5448" w:rsidP="007B5AF7">
            <w:pPr>
              <w:rPr>
                <w:rFonts w:ascii="Times New Roman" w:hAnsi="Times New Roman" w:cs="Times New Roman"/>
                <w:lang w:val="es-CR"/>
              </w:rPr>
            </w:pPr>
          </w:p>
        </w:tc>
      </w:tr>
      <w:tr w:rsidR="002C5448" w:rsidRPr="00F07B36" w14:paraId="2ED867D3" w14:textId="77777777" w:rsidTr="00AA38D6">
        <w:trPr>
          <w:trHeight w:val="412"/>
          <w:jc w:val="center"/>
        </w:trPr>
        <w:tc>
          <w:tcPr>
            <w:tcW w:w="3823" w:type="dxa"/>
            <w:shd w:val="clear" w:color="auto" w:fill="F2F2F2" w:themeFill="background1" w:themeFillShade="F2"/>
          </w:tcPr>
          <w:p w14:paraId="53D8CC21" w14:textId="77777777" w:rsidR="002C5448" w:rsidRPr="00F07B36" w:rsidRDefault="002C5448" w:rsidP="007B5AF7">
            <w:pPr>
              <w:rPr>
                <w:rFonts w:ascii="Times New Roman" w:hAnsi="Times New Roman" w:cs="Times New Roman"/>
                <w:lang w:val="es-CR"/>
              </w:rPr>
            </w:pPr>
            <w:r w:rsidRPr="00F07B36">
              <w:rPr>
                <w:rFonts w:ascii="Times New Roman" w:hAnsi="Times New Roman" w:cs="Times New Roman"/>
                <w:lang w:val="es-CR"/>
              </w:rPr>
              <w:t xml:space="preserve">4. </w:t>
            </w:r>
            <w:proofErr w:type="spellStart"/>
            <w:r w:rsidRPr="00F07B36">
              <w:rPr>
                <w:rFonts w:ascii="Times New Roman" w:hAnsi="Times New Roman" w:cs="Times New Roman"/>
                <w:lang w:val="es-CR"/>
              </w:rPr>
              <w:t>Nº</w:t>
            </w:r>
            <w:proofErr w:type="spellEnd"/>
            <w:r w:rsidRPr="00F07B36">
              <w:rPr>
                <w:rFonts w:ascii="Times New Roman" w:hAnsi="Times New Roman" w:cs="Times New Roman"/>
                <w:lang w:val="es-CR"/>
              </w:rPr>
              <w:t xml:space="preserve"> cédula jurídica de la empresa</w:t>
            </w:r>
          </w:p>
        </w:tc>
        <w:tc>
          <w:tcPr>
            <w:tcW w:w="5083" w:type="dxa"/>
            <w:shd w:val="clear" w:color="auto" w:fill="auto"/>
          </w:tcPr>
          <w:p w14:paraId="3F1BF6D0" w14:textId="77777777" w:rsidR="002C5448" w:rsidRPr="00F07B36" w:rsidRDefault="002C5448" w:rsidP="007B5AF7">
            <w:pPr>
              <w:rPr>
                <w:rFonts w:ascii="Times New Roman" w:hAnsi="Times New Roman" w:cs="Times New Roman"/>
                <w:lang w:val="es-CR"/>
              </w:rPr>
            </w:pPr>
          </w:p>
        </w:tc>
      </w:tr>
      <w:tr w:rsidR="002C5448" w:rsidRPr="00F07B36" w14:paraId="528B2093" w14:textId="77777777" w:rsidTr="00AA38D6">
        <w:trPr>
          <w:trHeight w:val="417"/>
          <w:jc w:val="center"/>
        </w:trPr>
        <w:tc>
          <w:tcPr>
            <w:tcW w:w="3823" w:type="dxa"/>
            <w:shd w:val="clear" w:color="auto" w:fill="F2F2F2" w:themeFill="background1" w:themeFillShade="F2"/>
          </w:tcPr>
          <w:p w14:paraId="3F13D076" w14:textId="77777777" w:rsidR="002C5448" w:rsidRPr="00F07B36" w:rsidRDefault="002C5448" w:rsidP="007B5AF7">
            <w:pPr>
              <w:rPr>
                <w:rFonts w:ascii="Times New Roman" w:hAnsi="Times New Roman" w:cs="Times New Roman"/>
                <w:lang w:val="es-CR"/>
              </w:rPr>
            </w:pPr>
            <w:r w:rsidRPr="00F07B36">
              <w:rPr>
                <w:rFonts w:ascii="Times New Roman" w:hAnsi="Times New Roman" w:cs="Times New Roman"/>
                <w:lang w:val="es-CR"/>
              </w:rPr>
              <w:t>5. Teléfono(s)</w:t>
            </w:r>
          </w:p>
        </w:tc>
        <w:tc>
          <w:tcPr>
            <w:tcW w:w="5083" w:type="dxa"/>
            <w:shd w:val="clear" w:color="auto" w:fill="auto"/>
          </w:tcPr>
          <w:p w14:paraId="76310B4B" w14:textId="77777777" w:rsidR="002C5448" w:rsidRPr="00F07B36" w:rsidRDefault="002C5448" w:rsidP="007B5AF7">
            <w:pPr>
              <w:rPr>
                <w:rFonts w:ascii="Times New Roman" w:hAnsi="Times New Roman" w:cs="Times New Roman"/>
                <w:lang w:val="es-CR"/>
              </w:rPr>
            </w:pPr>
          </w:p>
        </w:tc>
      </w:tr>
      <w:tr w:rsidR="002C5448" w:rsidRPr="00F07B36" w14:paraId="144A2050" w14:textId="77777777" w:rsidTr="00AA38D6">
        <w:trPr>
          <w:trHeight w:val="409"/>
          <w:jc w:val="center"/>
        </w:trPr>
        <w:tc>
          <w:tcPr>
            <w:tcW w:w="3823" w:type="dxa"/>
            <w:shd w:val="clear" w:color="auto" w:fill="F2F2F2" w:themeFill="background1" w:themeFillShade="F2"/>
          </w:tcPr>
          <w:p w14:paraId="3E6D89A2" w14:textId="77777777" w:rsidR="002C5448" w:rsidRPr="00F07B36" w:rsidRDefault="002C5448" w:rsidP="007B5AF7">
            <w:pPr>
              <w:rPr>
                <w:rFonts w:ascii="Times New Roman" w:hAnsi="Times New Roman" w:cs="Times New Roman"/>
                <w:lang w:val="es-CR"/>
              </w:rPr>
            </w:pPr>
            <w:r w:rsidRPr="00F07B36">
              <w:rPr>
                <w:rFonts w:ascii="Times New Roman" w:hAnsi="Times New Roman" w:cs="Times New Roman"/>
                <w:lang w:val="es-CR"/>
              </w:rPr>
              <w:t>6. Fax</w:t>
            </w:r>
          </w:p>
        </w:tc>
        <w:tc>
          <w:tcPr>
            <w:tcW w:w="5083" w:type="dxa"/>
            <w:shd w:val="clear" w:color="auto" w:fill="auto"/>
          </w:tcPr>
          <w:p w14:paraId="0B45EAB7" w14:textId="77777777" w:rsidR="002C5448" w:rsidRPr="00F07B36" w:rsidRDefault="002C5448" w:rsidP="007B5AF7">
            <w:pPr>
              <w:rPr>
                <w:rFonts w:ascii="Times New Roman" w:hAnsi="Times New Roman" w:cs="Times New Roman"/>
                <w:lang w:val="es-CR"/>
              </w:rPr>
            </w:pPr>
          </w:p>
        </w:tc>
      </w:tr>
    </w:tbl>
    <w:p w14:paraId="7AC64885" w14:textId="77777777" w:rsidR="002C5448" w:rsidRPr="00F07B36" w:rsidRDefault="002C5448" w:rsidP="007B5AF7">
      <w:pPr>
        <w:rPr>
          <w:rFonts w:ascii="Times New Roman" w:hAnsi="Times New Roman" w:cs="Times New Roman"/>
          <w:lang w:val="es-CR"/>
        </w:rPr>
      </w:pPr>
    </w:p>
    <w:tbl>
      <w:tblPr>
        <w:tblStyle w:val="Tablaconcuadrcula"/>
        <w:tblW w:w="8954" w:type="dxa"/>
        <w:jc w:val="center"/>
        <w:tblLook w:val="04A0" w:firstRow="1" w:lastRow="0" w:firstColumn="1" w:lastColumn="0" w:noHBand="0" w:noVBand="1"/>
      </w:tblPr>
      <w:tblGrid>
        <w:gridCol w:w="2167"/>
        <w:gridCol w:w="3254"/>
        <w:gridCol w:w="3533"/>
      </w:tblGrid>
      <w:tr w:rsidR="006B53DC" w:rsidRPr="00F07B36" w14:paraId="33757601" w14:textId="77777777" w:rsidTr="00531547">
        <w:trPr>
          <w:trHeight w:val="263"/>
          <w:jc w:val="center"/>
        </w:trPr>
        <w:tc>
          <w:tcPr>
            <w:tcW w:w="8954" w:type="dxa"/>
            <w:gridSpan w:val="3"/>
            <w:shd w:val="clear" w:color="auto" w:fill="F2F2F2" w:themeFill="background1" w:themeFillShade="F2"/>
          </w:tcPr>
          <w:p w14:paraId="0E001014" w14:textId="6A94F247" w:rsidR="006B53DC" w:rsidRPr="00F07B36" w:rsidRDefault="006B53DC" w:rsidP="007B5AF7">
            <w:pPr>
              <w:jc w:val="center"/>
              <w:rPr>
                <w:rFonts w:ascii="Times New Roman" w:hAnsi="Times New Roman" w:cs="Times New Roman"/>
                <w:lang w:val="es-CR"/>
              </w:rPr>
            </w:pPr>
            <w:r w:rsidRPr="00F07B36">
              <w:rPr>
                <w:rFonts w:ascii="Times New Roman" w:hAnsi="Times New Roman" w:cs="Times New Roman"/>
                <w:lang w:val="es-CR"/>
              </w:rPr>
              <w:t>Localización del lugar de manufactura del embalaje</w:t>
            </w:r>
          </w:p>
        </w:tc>
      </w:tr>
      <w:tr w:rsidR="002C5448" w:rsidRPr="00F07B36" w14:paraId="15EFFAC6" w14:textId="77777777" w:rsidTr="00531547">
        <w:trPr>
          <w:trHeight w:val="263"/>
          <w:jc w:val="center"/>
        </w:trPr>
        <w:tc>
          <w:tcPr>
            <w:tcW w:w="2167" w:type="dxa"/>
            <w:shd w:val="clear" w:color="auto" w:fill="F2F2F2" w:themeFill="background1" w:themeFillShade="F2"/>
          </w:tcPr>
          <w:p w14:paraId="23D8FDA5" w14:textId="77777777" w:rsidR="002C5448" w:rsidRPr="00F07B36" w:rsidRDefault="002C5448" w:rsidP="007B5AF7">
            <w:pPr>
              <w:jc w:val="center"/>
              <w:rPr>
                <w:rFonts w:ascii="Times New Roman" w:hAnsi="Times New Roman" w:cs="Times New Roman"/>
                <w:lang w:val="es-CR"/>
              </w:rPr>
            </w:pPr>
            <w:r w:rsidRPr="00F07B36">
              <w:rPr>
                <w:rFonts w:ascii="Times New Roman" w:hAnsi="Times New Roman" w:cs="Times New Roman"/>
                <w:lang w:val="es-CR"/>
              </w:rPr>
              <w:t>7. Provincia</w:t>
            </w:r>
          </w:p>
        </w:tc>
        <w:tc>
          <w:tcPr>
            <w:tcW w:w="3254" w:type="dxa"/>
            <w:shd w:val="clear" w:color="auto" w:fill="F2F2F2" w:themeFill="background1" w:themeFillShade="F2"/>
          </w:tcPr>
          <w:p w14:paraId="56876900" w14:textId="77777777" w:rsidR="002C5448" w:rsidRPr="00F07B36" w:rsidRDefault="002C5448" w:rsidP="007B5AF7">
            <w:pPr>
              <w:jc w:val="center"/>
              <w:rPr>
                <w:rFonts w:ascii="Times New Roman" w:hAnsi="Times New Roman" w:cs="Times New Roman"/>
                <w:lang w:val="es-CR"/>
              </w:rPr>
            </w:pPr>
            <w:r w:rsidRPr="00F07B36">
              <w:rPr>
                <w:rFonts w:ascii="Times New Roman" w:hAnsi="Times New Roman" w:cs="Times New Roman"/>
                <w:lang w:val="es-CR"/>
              </w:rPr>
              <w:t>8. Cantón</w:t>
            </w:r>
          </w:p>
        </w:tc>
        <w:tc>
          <w:tcPr>
            <w:tcW w:w="3533" w:type="dxa"/>
            <w:shd w:val="clear" w:color="auto" w:fill="F2F2F2" w:themeFill="background1" w:themeFillShade="F2"/>
          </w:tcPr>
          <w:p w14:paraId="23D3F879" w14:textId="77777777" w:rsidR="002C5448" w:rsidRPr="00F07B36" w:rsidRDefault="002C5448" w:rsidP="007B5AF7">
            <w:pPr>
              <w:jc w:val="center"/>
              <w:rPr>
                <w:rFonts w:ascii="Times New Roman" w:hAnsi="Times New Roman" w:cs="Times New Roman"/>
                <w:lang w:val="es-CR"/>
              </w:rPr>
            </w:pPr>
            <w:r w:rsidRPr="00F07B36">
              <w:rPr>
                <w:rFonts w:ascii="Times New Roman" w:hAnsi="Times New Roman" w:cs="Times New Roman"/>
                <w:lang w:val="es-CR"/>
              </w:rPr>
              <w:t>9. Distrito</w:t>
            </w:r>
          </w:p>
        </w:tc>
      </w:tr>
      <w:tr w:rsidR="002C5448" w:rsidRPr="00F07B36" w14:paraId="7AF28EFF" w14:textId="77777777" w:rsidTr="00531547">
        <w:trPr>
          <w:trHeight w:val="454"/>
          <w:jc w:val="center"/>
        </w:trPr>
        <w:tc>
          <w:tcPr>
            <w:tcW w:w="2167" w:type="dxa"/>
            <w:shd w:val="clear" w:color="auto" w:fill="auto"/>
          </w:tcPr>
          <w:p w14:paraId="327435FA" w14:textId="77777777" w:rsidR="002C5448" w:rsidRPr="00F07B36" w:rsidRDefault="002C5448" w:rsidP="007B5AF7">
            <w:pPr>
              <w:rPr>
                <w:rFonts w:ascii="Times New Roman" w:hAnsi="Times New Roman" w:cs="Times New Roman"/>
                <w:b/>
                <w:lang w:val="es-CR"/>
              </w:rPr>
            </w:pPr>
          </w:p>
        </w:tc>
        <w:tc>
          <w:tcPr>
            <w:tcW w:w="3254" w:type="dxa"/>
            <w:shd w:val="clear" w:color="auto" w:fill="auto"/>
          </w:tcPr>
          <w:p w14:paraId="2F478C91" w14:textId="77777777" w:rsidR="002C5448" w:rsidRPr="00F07B36" w:rsidRDefault="002C5448" w:rsidP="007B5AF7">
            <w:pPr>
              <w:rPr>
                <w:rFonts w:ascii="Times New Roman" w:hAnsi="Times New Roman" w:cs="Times New Roman"/>
                <w:b/>
                <w:lang w:val="es-CR"/>
              </w:rPr>
            </w:pPr>
          </w:p>
        </w:tc>
        <w:tc>
          <w:tcPr>
            <w:tcW w:w="3533" w:type="dxa"/>
            <w:shd w:val="clear" w:color="auto" w:fill="auto"/>
          </w:tcPr>
          <w:p w14:paraId="66E85ADC" w14:textId="77777777" w:rsidR="002C5448" w:rsidRPr="00F07B36" w:rsidRDefault="002C5448" w:rsidP="007B5AF7">
            <w:pPr>
              <w:rPr>
                <w:rFonts w:ascii="Times New Roman" w:hAnsi="Times New Roman" w:cs="Times New Roman"/>
                <w:b/>
                <w:lang w:val="es-CR"/>
              </w:rPr>
            </w:pPr>
          </w:p>
        </w:tc>
      </w:tr>
      <w:tr w:rsidR="002C5448" w:rsidRPr="00F07B36" w14:paraId="24440395" w14:textId="77777777" w:rsidTr="00531547">
        <w:trPr>
          <w:trHeight w:val="362"/>
          <w:jc w:val="center"/>
        </w:trPr>
        <w:tc>
          <w:tcPr>
            <w:tcW w:w="8954" w:type="dxa"/>
            <w:gridSpan w:val="3"/>
            <w:shd w:val="clear" w:color="auto" w:fill="F2F2F2" w:themeFill="background1" w:themeFillShade="F2"/>
          </w:tcPr>
          <w:p w14:paraId="4664CE1D" w14:textId="77777777" w:rsidR="002C5448" w:rsidRPr="00F07B36" w:rsidRDefault="002C5448" w:rsidP="007B5AF7">
            <w:pPr>
              <w:rPr>
                <w:rFonts w:ascii="Times New Roman" w:hAnsi="Times New Roman" w:cs="Times New Roman"/>
                <w:lang w:val="es-CR"/>
              </w:rPr>
            </w:pPr>
            <w:r w:rsidRPr="00F07B36">
              <w:rPr>
                <w:rFonts w:ascii="Times New Roman" w:hAnsi="Times New Roman" w:cs="Times New Roman"/>
                <w:lang w:val="es-CR"/>
              </w:rPr>
              <w:t>10. Dirección exacta: (Aportar croquis de la dirección)</w:t>
            </w:r>
          </w:p>
        </w:tc>
      </w:tr>
      <w:tr w:rsidR="002C5448" w:rsidRPr="00F07B36" w14:paraId="17738740" w14:textId="77777777" w:rsidTr="00531547">
        <w:trPr>
          <w:trHeight w:val="1092"/>
          <w:jc w:val="center"/>
        </w:trPr>
        <w:tc>
          <w:tcPr>
            <w:tcW w:w="8954" w:type="dxa"/>
            <w:gridSpan w:val="3"/>
            <w:shd w:val="clear" w:color="auto" w:fill="auto"/>
          </w:tcPr>
          <w:p w14:paraId="604A24D2" w14:textId="77777777" w:rsidR="002C5448" w:rsidRPr="00F07B36" w:rsidRDefault="002C5448" w:rsidP="007B5AF7">
            <w:pPr>
              <w:rPr>
                <w:rFonts w:ascii="Times New Roman" w:hAnsi="Times New Roman" w:cs="Times New Roman"/>
                <w:b/>
                <w:lang w:val="es-CR"/>
              </w:rPr>
            </w:pPr>
          </w:p>
        </w:tc>
      </w:tr>
      <w:tr w:rsidR="002C5448" w:rsidRPr="00F07B36" w14:paraId="5E2D7BDE" w14:textId="77777777" w:rsidTr="00531547">
        <w:trPr>
          <w:trHeight w:val="263"/>
          <w:jc w:val="center"/>
        </w:trPr>
        <w:tc>
          <w:tcPr>
            <w:tcW w:w="2167" w:type="dxa"/>
            <w:shd w:val="clear" w:color="auto" w:fill="F2F2F2" w:themeFill="background1" w:themeFillShade="F2"/>
          </w:tcPr>
          <w:p w14:paraId="4618587F" w14:textId="581AE786" w:rsidR="002C5448" w:rsidRPr="00F07B36" w:rsidRDefault="002C5448" w:rsidP="007B5AF7">
            <w:pPr>
              <w:jc w:val="center"/>
              <w:rPr>
                <w:rFonts w:ascii="Times New Roman" w:hAnsi="Times New Roman" w:cs="Times New Roman"/>
                <w:lang w:val="es-CR"/>
              </w:rPr>
            </w:pPr>
            <w:r w:rsidRPr="00F07B36">
              <w:rPr>
                <w:rFonts w:ascii="Times New Roman" w:hAnsi="Times New Roman" w:cs="Times New Roman"/>
                <w:lang w:val="es-CR"/>
              </w:rPr>
              <w:t xml:space="preserve">11. </w:t>
            </w:r>
            <w:r w:rsidR="00DA6B74" w:rsidRPr="00F07B36">
              <w:rPr>
                <w:rFonts w:ascii="Times New Roman" w:hAnsi="Times New Roman" w:cs="Times New Roman"/>
                <w:lang w:val="es-CR"/>
              </w:rPr>
              <w:t>Apartado</w:t>
            </w:r>
            <w:r w:rsidRPr="00F07B36">
              <w:rPr>
                <w:rFonts w:ascii="Times New Roman" w:hAnsi="Times New Roman" w:cs="Times New Roman"/>
                <w:lang w:val="es-CR"/>
              </w:rPr>
              <w:t xml:space="preserve"> </w:t>
            </w:r>
            <w:r w:rsidR="007B5AF7" w:rsidRPr="00F07B36">
              <w:rPr>
                <w:rFonts w:ascii="Times New Roman" w:hAnsi="Times New Roman" w:cs="Times New Roman"/>
                <w:lang w:val="es-CR"/>
              </w:rPr>
              <w:t>p</w:t>
            </w:r>
            <w:r w:rsidRPr="00F07B36">
              <w:rPr>
                <w:rFonts w:ascii="Times New Roman" w:hAnsi="Times New Roman" w:cs="Times New Roman"/>
                <w:lang w:val="es-CR"/>
              </w:rPr>
              <w:t>ostal</w:t>
            </w:r>
          </w:p>
        </w:tc>
        <w:tc>
          <w:tcPr>
            <w:tcW w:w="6787" w:type="dxa"/>
            <w:gridSpan w:val="2"/>
            <w:shd w:val="clear" w:color="auto" w:fill="F2F2F2" w:themeFill="background1" w:themeFillShade="F2"/>
          </w:tcPr>
          <w:p w14:paraId="2F07ED75" w14:textId="018811FA" w:rsidR="002C5448" w:rsidRPr="00F07B36" w:rsidRDefault="002C5448" w:rsidP="007B5AF7">
            <w:pPr>
              <w:jc w:val="center"/>
              <w:rPr>
                <w:rFonts w:ascii="Times New Roman" w:hAnsi="Times New Roman" w:cs="Times New Roman"/>
                <w:lang w:val="es-CR"/>
              </w:rPr>
            </w:pPr>
            <w:r w:rsidRPr="00F07B36">
              <w:rPr>
                <w:rFonts w:ascii="Times New Roman" w:hAnsi="Times New Roman" w:cs="Times New Roman"/>
                <w:lang w:val="es-CR"/>
              </w:rPr>
              <w:t xml:space="preserve">12. Correo </w:t>
            </w:r>
            <w:r w:rsidR="007B5AF7" w:rsidRPr="00F07B36">
              <w:rPr>
                <w:rFonts w:ascii="Times New Roman" w:hAnsi="Times New Roman" w:cs="Times New Roman"/>
                <w:lang w:val="es-CR"/>
              </w:rPr>
              <w:t>e</w:t>
            </w:r>
            <w:r w:rsidRPr="00F07B36">
              <w:rPr>
                <w:rFonts w:ascii="Times New Roman" w:hAnsi="Times New Roman" w:cs="Times New Roman"/>
                <w:lang w:val="es-CR"/>
              </w:rPr>
              <w:t>lectrónico para notificaciones</w:t>
            </w:r>
          </w:p>
        </w:tc>
      </w:tr>
      <w:tr w:rsidR="002C5448" w:rsidRPr="00F07B36" w14:paraId="160B95BE" w14:textId="77777777" w:rsidTr="00531547">
        <w:trPr>
          <w:trHeight w:val="454"/>
          <w:jc w:val="center"/>
        </w:trPr>
        <w:tc>
          <w:tcPr>
            <w:tcW w:w="2167" w:type="dxa"/>
            <w:shd w:val="clear" w:color="auto" w:fill="auto"/>
          </w:tcPr>
          <w:p w14:paraId="04E01281" w14:textId="77777777" w:rsidR="002C5448" w:rsidRPr="00F07B36" w:rsidRDefault="002C5448" w:rsidP="007B5AF7">
            <w:pPr>
              <w:rPr>
                <w:rFonts w:ascii="Times New Roman" w:hAnsi="Times New Roman" w:cs="Times New Roman"/>
                <w:lang w:val="es-CR"/>
              </w:rPr>
            </w:pPr>
          </w:p>
          <w:p w14:paraId="11F5CFBD" w14:textId="4328876C" w:rsidR="007B5AF7" w:rsidRPr="00F07B36" w:rsidRDefault="007B5AF7" w:rsidP="007B5AF7">
            <w:pPr>
              <w:rPr>
                <w:rFonts w:ascii="Times New Roman" w:hAnsi="Times New Roman" w:cs="Times New Roman"/>
                <w:lang w:val="es-CR"/>
              </w:rPr>
            </w:pPr>
          </w:p>
        </w:tc>
        <w:tc>
          <w:tcPr>
            <w:tcW w:w="6787" w:type="dxa"/>
            <w:gridSpan w:val="2"/>
            <w:shd w:val="clear" w:color="auto" w:fill="auto"/>
          </w:tcPr>
          <w:p w14:paraId="1E2F4234" w14:textId="77777777" w:rsidR="002C5448" w:rsidRPr="00F07B36" w:rsidRDefault="002C5448" w:rsidP="007B5AF7">
            <w:pPr>
              <w:rPr>
                <w:rFonts w:ascii="Times New Roman" w:hAnsi="Times New Roman" w:cs="Times New Roman"/>
                <w:lang w:val="es-CR"/>
              </w:rPr>
            </w:pPr>
          </w:p>
        </w:tc>
      </w:tr>
      <w:tr w:rsidR="002C5448" w:rsidRPr="00F07B36" w14:paraId="58303092" w14:textId="77777777" w:rsidTr="00531547">
        <w:trPr>
          <w:trHeight w:val="329"/>
          <w:jc w:val="center"/>
        </w:trPr>
        <w:tc>
          <w:tcPr>
            <w:tcW w:w="8954" w:type="dxa"/>
            <w:gridSpan w:val="3"/>
            <w:shd w:val="clear" w:color="auto" w:fill="F2F2F2" w:themeFill="background1" w:themeFillShade="F2"/>
          </w:tcPr>
          <w:p w14:paraId="3AFB5D1F" w14:textId="5B6787C7" w:rsidR="002C5448" w:rsidRPr="00F07B36" w:rsidRDefault="002C5448" w:rsidP="007B5AF7">
            <w:pPr>
              <w:rPr>
                <w:rFonts w:ascii="Times New Roman" w:hAnsi="Times New Roman" w:cs="Times New Roman"/>
                <w:lang w:val="es-CR"/>
              </w:rPr>
            </w:pPr>
            <w:r w:rsidRPr="00F07B36">
              <w:rPr>
                <w:rFonts w:ascii="Times New Roman" w:hAnsi="Times New Roman" w:cs="Times New Roman"/>
                <w:lang w:val="es-CR"/>
              </w:rPr>
              <w:t>1</w:t>
            </w:r>
            <w:r w:rsidR="006B53DC" w:rsidRPr="00F07B36">
              <w:rPr>
                <w:rFonts w:ascii="Times New Roman" w:hAnsi="Times New Roman" w:cs="Times New Roman"/>
                <w:lang w:val="es-CR"/>
              </w:rPr>
              <w:t>3</w:t>
            </w:r>
            <w:r w:rsidRPr="00F07B36">
              <w:rPr>
                <w:rFonts w:ascii="Times New Roman" w:hAnsi="Times New Roman" w:cs="Times New Roman"/>
                <w:lang w:val="es-CR"/>
              </w:rPr>
              <w:t>. Nombre y número de registro de la empresa que le suministra el servicio de tratamiento:</w:t>
            </w:r>
          </w:p>
        </w:tc>
      </w:tr>
      <w:tr w:rsidR="002C5448" w:rsidRPr="00F07B36" w14:paraId="4400799F" w14:textId="77777777" w:rsidTr="00531547">
        <w:trPr>
          <w:trHeight w:val="1382"/>
          <w:jc w:val="center"/>
        </w:trPr>
        <w:tc>
          <w:tcPr>
            <w:tcW w:w="8954" w:type="dxa"/>
            <w:gridSpan w:val="3"/>
          </w:tcPr>
          <w:p w14:paraId="4BC447BA" w14:textId="77777777" w:rsidR="002C5448" w:rsidRPr="00F07B36" w:rsidRDefault="002C5448" w:rsidP="007B5AF7">
            <w:pPr>
              <w:rPr>
                <w:rFonts w:ascii="Times New Roman" w:hAnsi="Times New Roman" w:cs="Times New Roman"/>
                <w:lang w:val="es-CR"/>
              </w:rPr>
            </w:pPr>
          </w:p>
        </w:tc>
      </w:tr>
    </w:tbl>
    <w:p w14:paraId="61469470" w14:textId="77777777" w:rsidR="002C5448" w:rsidRPr="00F07B36" w:rsidRDefault="002C5448" w:rsidP="007B5AF7">
      <w:pPr>
        <w:rPr>
          <w:rFonts w:ascii="Times New Roman" w:hAnsi="Times New Roman" w:cs="Times New Roman"/>
          <w:lang w:val="es-CR"/>
        </w:rPr>
      </w:pPr>
    </w:p>
    <w:tbl>
      <w:tblPr>
        <w:tblStyle w:val="Tablaconcuadrcula"/>
        <w:tblW w:w="8958" w:type="dxa"/>
        <w:jc w:val="center"/>
        <w:tblLook w:val="04A0" w:firstRow="1" w:lastRow="0" w:firstColumn="1" w:lastColumn="0" w:noHBand="0" w:noVBand="1"/>
      </w:tblPr>
      <w:tblGrid>
        <w:gridCol w:w="8958"/>
      </w:tblGrid>
      <w:tr w:rsidR="002C5448" w:rsidRPr="00F07B36" w14:paraId="453FBC74" w14:textId="77777777" w:rsidTr="00305A63">
        <w:trPr>
          <w:trHeight w:val="329"/>
          <w:jc w:val="center"/>
        </w:trPr>
        <w:tc>
          <w:tcPr>
            <w:tcW w:w="8958" w:type="dxa"/>
            <w:shd w:val="clear" w:color="auto" w:fill="F2F2F2" w:themeFill="background1" w:themeFillShade="F2"/>
          </w:tcPr>
          <w:p w14:paraId="6BB9780F" w14:textId="5E4A9DB2" w:rsidR="002C5448" w:rsidRPr="00F07B36" w:rsidRDefault="002C5448" w:rsidP="007B5AF7">
            <w:pPr>
              <w:rPr>
                <w:rFonts w:ascii="Times New Roman" w:hAnsi="Times New Roman" w:cs="Times New Roman"/>
                <w:lang w:val="es-CR"/>
              </w:rPr>
            </w:pPr>
            <w:r w:rsidRPr="00F07B36">
              <w:rPr>
                <w:rFonts w:ascii="Times New Roman" w:hAnsi="Times New Roman" w:cs="Times New Roman"/>
                <w:lang w:val="es-CR"/>
              </w:rPr>
              <w:t>1</w:t>
            </w:r>
            <w:r w:rsidR="006B53DC" w:rsidRPr="00F07B36">
              <w:rPr>
                <w:rFonts w:ascii="Times New Roman" w:hAnsi="Times New Roman" w:cs="Times New Roman"/>
                <w:lang w:val="es-CR"/>
              </w:rPr>
              <w:t>4</w:t>
            </w:r>
            <w:r w:rsidRPr="00F07B36">
              <w:rPr>
                <w:rFonts w:ascii="Times New Roman" w:hAnsi="Times New Roman" w:cs="Times New Roman"/>
                <w:lang w:val="es-CR"/>
              </w:rPr>
              <w:t>. Tipo de embalaje que requiere ser tratado (reglas, tarima americana, tarima europea, cajas, cajones, carretes, etc.):</w:t>
            </w:r>
          </w:p>
        </w:tc>
      </w:tr>
      <w:tr w:rsidR="002C5448" w:rsidRPr="00F07B36" w14:paraId="21EC03B0" w14:textId="77777777" w:rsidTr="00305A63">
        <w:trPr>
          <w:trHeight w:val="454"/>
          <w:jc w:val="center"/>
        </w:trPr>
        <w:tc>
          <w:tcPr>
            <w:tcW w:w="8958" w:type="dxa"/>
          </w:tcPr>
          <w:p w14:paraId="392D8249" w14:textId="77777777" w:rsidR="002C5448" w:rsidRPr="00F07B36" w:rsidRDefault="002C5448" w:rsidP="007B5AF7">
            <w:pPr>
              <w:rPr>
                <w:rFonts w:ascii="Times New Roman" w:hAnsi="Times New Roman" w:cs="Times New Roman"/>
                <w:lang w:val="es-CR"/>
              </w:rPr>
            </w:pPr>
          </w:p>
        </w:tc>
      </w:tr>
      <w:tr w:rsidR="002C5448" w:rsidRPr="00F07B36" w14:paraId="63862C17" w14:textId="77777777" w:rsidTr="00305A63">
        <w:trPr>
          <w:trHeight w:val="454"/>
          <w:jc w:val="center"/>
        </w:trPr>
        <w:tc>
          <w:tcPr>
            <w:tcW w:w="8958" w:type="dxa"/>
          </w:tcPr>
          <w:p w14:paraId="76563041" w14:textId="77777777" w:rsidR="002C5448" w:rsidRPr="00F07B36" w:rsidRDefault="002C5448" w:rsidP="007B5AF7">
            <w:pPr>
              <w:rPr>
                <w:rFonts w:ascii="Times New Roman" w:hAnsi="Times New Roman" w:cs="Times New Roman"/>
                <w:lang w:val="es-CR"/>
              </w:rPr>
            </w:pPr>
          </w:p>
        </w:tc>
      </w:tr>
      <w:tr w:rsidR="002C5448" w:rsidRPr="00F07B36" w14:paraId="659D4F7C" w14:textId="77777777" w:rsidTr="00305A63">
        <w:trPr>
          <w:trHeight w:val="454"/>
          <w:jc w:val="center"/>
        </w:trPr>
        <w:tc>
          <w:tcPr>
            <w:tcW w:w="8958" w:type="dxa"/>
          </w:tcPr>
          <w:p w14:paraId="2D565F93" w14:textId="77777777" w:rsidR="002C5448" w:rsidRPr="00F07B36" w:rsidRDefault="002C5448" w:rsidP="007B5AF7">
            <w:pPr>
              <w:rPr>
                <w:rFonts w:ascii="Times New Roman" w:hAnsi="Times New Roman" w:cs="Times New Roman"/>
                <w:lang w:val="es-CR"/>
              </w:rPr>
            </w:pPr>
          </w:p>
        </w:tc>
      </w:tr>
      <w:tr w:rsidR="002C5448" w:rsidRPr="00F07B36" w14:paraId="7F7B73D6" w14:textId="77777777" w:rsidTr="00305A63">
        <w:trPr>
          <w:trHeight w:val="454"/>
          <w:jc w:val="center"/>
        </w:trPr>
        <w:tc>
          <w:tcPr>
            <w:tcW w:w="8958" w:type="dxa"/>
          </w:tcPr>
          <w:p w14:paraId="5EFF3404" w14:textId="77777777" w:rsidR="002C5448" w:rsidRPr="00F07B36" w:rsidRDefault="002C5448" w:rsidP="007B5AF7">
            <w:pPr>
              <w:rPr>
                <w:rFonts w:ascii="Times New Roman" w:hAnsi="Times New Roman" w:cs="Times New Roman"/>
                <w:lang w:val="es-CR"/>
              </w:rPr>
            </w:pPr>
          </w:p>
        </w:tc>
      </w:tr>
      <w:tr w:rsidR="002C5448" w:rsidRPr="00F07B36" w14:paraId="33DF0E2E" w14:textId="77777777" w:rsidTr="00305A63">
        <w:trPr>
          <w:trHeight w:val="454"/>
          <w:jc w:val="center"/>
        </w:trPr>
        <w:tc>
          <w:tcPr>
            <w:tcW w:w="8958" w:type="dxa"/>
          </w:tcPr>
          <w:p w14:paraId="3E17D8A5" w14:textId="77777777" w:rsidR="002C5448" w:rsidRPr="00F07B36" w:rsidRDefault="002C5448" w:rsidP="007B5AF7">
            <w:pPr>
              <w:rPr>
                <w:rFonts w:ascii="Times New Roman" w:hAnsi="Times New Roman" w:cs="Times New Roman"/>
                <w:lang w:val="es-CR"/>
              </w:rPr>
            </w:pPr>
          </w:p>
        </w:tc>
      </w:tr>
      <w:tr w:rsidR="002C5448" w:rsidRPr="00F07B36" w14:paraId="36ACB168" w14:textId="77777777" w:rsidTr="00305A63">
        <w:trPr>
          <w:trHeight w:val="454"/>
          <w:jc w:val="center"/>
        </w:trPr>
        <w:tc>
          <w:tcPr>
            <w:tcW w:w="8958" w:type="dxa"/>
          </w:tcPr>
          <w:p w14:paraId="0F2FC531" w14:textId="77777777" w:rsidR="002C5448" w:rsidRPr="00F07B36" w:rsidRDefault="002C5448" w:rsidP="007B5AF7">
            <w:pPr>
              <w:rPr>
                <w:rFonts w:ascii="Times New Roman" w:hAnsi="Times New Roman" w:cs="Times New Roman"/>
                <w:lang w:val="es-CR"/>
              </w:rPr>
            </w:pPr>
          </w:p>
        </w:tc>
      </w:tr>
    </w:tbl>
    <w:p w14:paraId="1A1EBCFF" w14:textId="77777777" w:rsidR="002C5448" w:rsidRPr="00F07B36" w:rsidRDefault="002C5448" w:rsidP="007B5AF7">
      <w:pPr>
        <w:rPr>
          <w:rFonts w:ascii="Times New Roman" w:hAnsi="Times New Roman" w:cs="Times New Roman"/>
          <w:lang w:val="es-CR"/>
        </w:rPr>
      </w:pPr>
    </w:p>
    <w:tbl>
      <w:tblPr>
        <w:tblStyle w:val="Tablaconcuadrcula"/>
        <w:tblW w:w="8963" w:type="dxa"/>
        <w:jc w:val="center"/>
        <w:tblLook w:val="04A0" w:firstRow="1" w:lastRow="0" w:firstColumn="1" w:lastColumn="0" w:noHBand="0" w:noVBand="1"/>
      </w:tblPr>
      <w:tblGrid>
        <w:gridCol w:w="8963"/>
      </w:tblGrid>
      <w:tr w:rsidR="002C5448" w:rsidRPr="00F07B36" w14:paraId="06391A2C" w14:textId="77777777" w:rsidTr="00305A63">
        <w:trPr>
          <w:trHeight w:val="329"/>
          <w:jc w:val="center"/>
        </w:trPr>
        <w:tc>
          <w:tcPr>
            <w:tcW w:w="8963" w:type="dxa"/>
            <w:shd w:val="clear" w:color="auto" w:fill="F2F2F2" w:themeFill="background1" w:themeFillShade="F2"/>
          </w:tcPr>
          <w:p w14:paraId="284550CA" w14:textId="2BC7F650" w:rsidR="002C5448" w:rsidRPr="00F07B36" w:rsidRDefault="006B53DC" w:rsidP="007B5AF7">
            <w:pPr>
              <w:rPr>
                <w:rFonts w:ascii="Times New Roman" w:hAnsi="Times New Roman" w:cs="Times New Roman"/>
                <w:lang w:val="es-CR"/>
              </w:rPr>
            </w:pPr>
            <w:r w:rsidRPr="00F07B36">
              <w:rPr>
                <w:rFonts w:ascii="Times New Roman" w:hAnsi="Times New Roman" w:cs="Times New Roman"/>
                <w:lang w:val="es-CR"/>
              </w:rPr>
              <w:t>15</w:t>
            </w:r>
            <w:r w:rsidR="002C5448" w:rsidRPr="00F07B36">
              <w:rPr>
                <w:rFonts w:ascii="Times New Roman" w:hAnsi="Times New Roman" w:cs="Times New Roman"/>
                <w:lang w:val="es-CR"/>
              </w:rPr>
              <w:t>. Especies de madera con que fabrica el embalaje</w:t>
            </w:r>
            <w:r w:rsidR="00B01323" w:rsidRPr="00F07B36">
              <w:rPr>
                <w:rFonts w:ascii="Times New Roman" w:hAnsi="Times New Roman" w:cs="Times New Roman"/>
                <w:lang w:val="es-CR"/>
              </w:rPr>
              <w:t xml:space="preserve"> para exportación</w:t>
            </w:r>
            <w:r w:rsidR="002C5448" w:rsidRPr="00F07B36">
              <w:rPr>
                <w:rFonts w:ascii="Times New Roman" w:hAnsi="Times New Roman" w:cs="Times New Roman"/>
                <w:lang w:val="es-CR"/>
              </w:rPr>
              <w:t>:</w:t>
            </w:r>
          </w:p>
        </w:tc>
      </w:tr>
      <w:tr w:rsidR="002C5448" w:rsidRPr="00F07B36" w14:paraId="3DD47A5A" w14:textId="77777777" w:rsidTr="00305A63">
        <w:trPr>
          <w:trHeight w:val="454"/>
          <w:jc w:val="center"/>
        </w:trPr>
        <w:tc>
          <w:tcPr>
            <w:tcW w:w="8963" w:type="dxa"/>
          </w:tcPr>
          <w:p w14:paraId="57ADB3B8" w14:textId="77777777" w:rsidR="002C5448" w:rsidRPr="00F07B36" w:rsidRDefault="002C5448" w:rsidP="007B5AF7">
            <w:pPr>
              <w:rPr>
                <w:rFonts w:ascii="Times New Roman" w:hAnsi="Times New Roman" w:cs="Times New Roman"/>
                <w:lang w:val="es-CR"/>
              </w:rPr>
            </w:pPr>
          </w:p>
        </w:tc>
      </w:tr>
      <w:tr w:rsidR="002C5448" w:rsidRPr="00F07B36" w14:paraId="4C17648B" w14:textId="77777777" w:rsidTr="00305A63">
        <w:trPr>
          <w:trHeight w:val="454"/>
          <w:jc w:val="center"/>
        </w:trPr>
        <w:tc>
          <w:tcPr>
            <w:tcW w:w="8963" w:type="dxa"/>
          </w:tcPr>
          <w:p w14:paraId="1B66A6BD" w14:textId="77777777" w:rsidR="002C5448" w:rsidRPr="00F07B36" w:rsidRDefault="002C5448" w:rsidP="007B5AF7">
            <w:pPr>
              <w:rPr>
                <w:rFonts w:ascii="Times New Roman" w:hAnsi="Times New Roman" w:cs="Times New Roman"/>
                <w:lang w:val="es-CR"/>
              </w:rPr>
            </w:pPr>
          </w:p>
        </w:tc>
      </w:tr>
      <w:tr w:rsidR="002C5448" w:rsidRPr="00F07B36" w14:paraId="189D096A" w14:textId="77777777" w:rsidTr="00305A63">
        <w:trPr>
          <w:trHeight w:val="454"/>
          <w:jc w:val="center"/>
        </w:trPr>
        <w:tc>
          <w:tcPr>
            <w:tcW w:w="8963" w:type="dxa"/>
          </w:tcPr>
          <w:p w14:paraId="38791811" w14:textId="77777777" w:rsidR="002C5448" w:rsidRPr="00F07B36" w:rsidRDefault="002C5448" w:rsidP="007B5AF7">
            <w:pPr>
              <w:rPr>
                <w:rFonts w:ascii="Times New Roman" w:hAnsi="Times New Roman" w:cs="Times New Roman"/>
                <w:lang w:val="es-CR"/>
              </w:rPr>
            </w:pPr>
          </w:p>
        </w:tc>
      </w:tr>
      <w:tr w:rsidR="002C5448" w:rsidRPr="00F07B36" w14:paraId="2BB25215" w14:textId="77777777" w:rsidTr="00305A63">
        <w:trPr>
          <w:trHeight w:val="454"/>
          <w:jc w:val="center"/>
        </w:trPr>
        <w:tc>
          <w:tcPr>
            <w:tcW w:w="8963" w:type="dxa"/>
          </w:tcPr>
          <w:p w14:paraId="5B7ED4B0" w14:textId="77777777" w:rsidR="002C5448" w:rsidRPr="00F07B36" w:rsidRDefault="002C5448" w:rsidP="007B5AF7">
            <w:pPr>
              <w:rPr>
                <w:rFonts w:ascii="Times New Roman" w:hAnsi="Times New Roman" w:cs="Times New Roman"/>
                <w:lang w:val="es-CR"/>
              </w:rPr>
            </w:pPr>
          </w:p>
        </w:tc>
      </w:tr>
      <w:tr w:rsidR="002C5448" w:rsidRPr="00F07B36" w14:paraId="7366117D" w14:textId="77777777" w:rsidTr="00305A63">
        <w:trPr>
          <w:trHeight w:val="454"/>
          <w:jc w:val="center"/>
        </w:trPr>
        <w:tc>
          <w:tcPr>
            <w:tcW w:w="8963" w:type="dxa"/>
          </w:tcPr>
          <w:p w14:paraId="7303C9EA" w14:textId="77777777" w:rsidR="002C5448" w:rsidRPr="00F07B36" w:rsidRDefault="002C5448" w:rsidP="007B5AF7">
            <w:pPr>
              <w:rPr>
                <w:rFonts w:ascii="Times New Roman" w:hAnsi="Times New Roman" w:cs="Times New Roman"/>
                <w:lang w:val="es-CR"/>
              </w:rPr>
            </w:pPr>
          </w:p>
        </w:tc>
      </w:tr>
      <w:tr w:rsidR="002C5448" w:rsidRPr="00F07B36" w14:paraId="4C57CC3C" w14:textId="77777777" w:rsidTr="00305A63">
        <w:trPr>
          <w:trHeight w:val="454"/>
          <w:jc w:val="center"/>
        </w:trPr>
        <w:tc>
          <w:tcPr>
            <w:tcW w:w="8963" w:type="dxa"/>
          </w:tcPr>
          <w:p w14:paraId="2DB9CF70" w14:textId="77777777" w:rsidR="002C5448" w:rsidRPr="00F07B36" w:rsidRDefault="002C5448" w:rsidP="007B5AF7">
            <w:pPr>
              <w:rPr>
                <w:rFonts w:ascii="Times New Roman" w:hAnsi="Times New Roman" w:cs="Times New Roman"/>
                <w:lang w:val="es-CR"/>
              </w:rPr>
            </w:pPr>
          </w:p>
        </w:tc>
      </w:tr>
    </w:tbl>
    <w:p w14:paraId="63B6FAAB" w14:textId="77777777" w:rsidR="00EF5EB0" w:rsidRPr="00F07B36" w:rsidRDefault="00EF5EB0" w:rsidP="007B5AF7">
      <w:pPr>
        <w:rPr>
          <w:rFonts w:ascii="Times New Roman" w:hAnsi="Times New Roman" w:cs="Times New Roman"/>
          <w:lang w:val="es-CR"/>
        </w:rPr>
      </w:pPr>
    </w:p>
    <w:tbl>
      <w:tblPr>
        <w:tblStyle w:val="Tablaconcuadrcula"/>
        <w:tblW w:w="8958" w:type="dxa"/>
        <w:jc w:val="center"/>
        <w:tblLook w:val="04A0" w:firstRow="1" w:lastRow="0" w:firstColumn="1" w:lastColumn="0" w:noHBand="0" w:noVBand="1"/>
      </w:tblPr>
      <w:tblGrid>
        <w:gridCol w:w="8958"/>
      </w:tblGrid>
      <w:tr w:rsidR="002C5448" w:rsidRPr="00F07B36" w14:paraId="2C040618" w14:textId="77777777" w:rsidTr="00285E67">
        <w:trPr>
          <w:trHeight w:val="329"/>
          <w:jc w:val="center"/>
        </w:trPr>
        <w:tc>
          <w:tcPr>
            <w:tcW w:w="8958" w:type="dxa"/>
            <w:shd w:val="clear" w:color="auto" w:fill="F2F2F2" w:themeFill="background1" w:themeFillShade="F2"/>
          </w:tcPr>
          <w:p w14:paraId="280D946E" w14:textId="0D03FFFD" w:rsidR="002C5448" w:rsidRPr="00F07B36" w:rsidRDefault="002C5448" w:rsidP="007B5AF7">
            <w:pPr>
              <w:rPr>
                <w:rFonts w:ascii="Times New Roman" w:hAnsi="Times New Roman" w:cs="Times New Roman"/>
                <w:lang w:val="es-CR"/>
              </w:rPr>
            </w:pPr>
            <w:r w:rsidRPr="00F07B36">
              <w:rPr>
                <w:rFonts w:ascii="Times New Roman" w:hAnsi="Times New Roman" w:cs="Times New Roman"/>
                <w:lang w:val="es-CR"/>
              </w:rPr>
              <w:t>1</w:t>
            </w:r>
            <w:r w:rsidR="006B53DC" w:rsidRPr="00F07B36">
              <w:rPr>
                <w:rFonts w:ascii="Times New Roman" w:hAnsi="Times New Roman" w:cs="Times New Roman"/>
                <w:lang w:val="es-CR"/>
              </w:rPr>
              <w:t>6</w:t>
            </w:r>
            <w:r w:rsidRPr="00F07B36">
              <w:rPr>
                <w:rFonts w:ascii="Times New Roman" w:hAnsi="Times New Roman" w:cs="Times New Roman"/>
                <w:lang w:val="es-CR"/>
              </w:rPr>
              <w:t>. Origen de materia prima (plantación forestal, suplidores, importada, etc.):</w:t>
            </w:r>
          </w:p>
        </w:tc>
      </w:tr>
      <w:tr w:rsidR="002C5448" w:rsidRPr="00F07B36" w14:paraId="62B55E96" w14:textId="77777777" w:rsidTr="00285E67">
        <w:trPr>
          <w:trHeight w:val="454"/>
          <w:jc w:val="center"/>
        </w:trPr>
        <w:tc>
          <w:tcPr>
            <w:tcW w:w="8958" w:type="dxa"/>
          </w:tcPr>
          <w:p w14:paraId="316AA129" w14:textId="77777777" w:rsidR="002C5448" w:rsidRPr="00F07B36" w:rsidRDefault="002C5448" w:rsidP="007B5AF7">
            <w:pPr>
              <w:rPr>
                <w:rFonts w:ascii="Times New Roman" w:hAnsi="Times New Roman" w:cs="Times New Roman"/>
                <w:lang w:val="es-CR"/>
              </w:rPr>
            </w:pPr>
          </w:p>
        </w:tc>
      </w:tr>
      <w:tr w:rsidR="002C5448" w:rsidRPr="00F07B36" w14:paraId="3EF19804" w14:textId="77777777" w:rsidTr="00285E67">
        <w:trPr>
          <w:trHeight w:val="454"/>
          <w:jc w:val="center"/>
        </w:trPr>
        <w:tc>
          <w:tcPr>
            <w:tcW w:w="8958" w:type="dxa"/>
          </w:tcPr>
          <w:p w14:paraId="62FA7F46" w14:textId="77777777" w:rsidR="002C5448" w:rsidRPr="00F07B36" w:rsidRDefault="002C5448" w:rsidP="007B5AF7">
            <w:pPr>
              <w:rPr>
                <w:rFonts w:ascii="Times New Roman" w:hAnsi="Times New Roman" w:cs="Times New Roman"/>
                <w:lang w:val="es-CR"/>
              </w:rPr>
            </w:pPr>
          </w:p>
        </w:tc>
      </w:tr>
    </w:tbl>
    <w:p w14:paraId="03CE7613" w14:textId="40BB5E6D" w:rsidR="0045021C" w:rsidRPr="00F07B36" w:rsidRDefault="0045021C" w:rsidP="007B5AF7">
      <w:pPr>
        <w:rPr>
          <w:rFonts w:ascii="Times New Roman" w:hAnsi="Times New Roman" w:cs="Times New Roman"/>
          <w:lang w:val="es-CR"/>
        </w:rPr>
      </w:pPr>
    </w:p>
    <w:tbl>
      <w:tblPr>
        <w:tblStyle w:val="Tablaconcuadrcula"/>
        <w:tblW w:w="8958" w:type="dxa"/>
        <w:jc w:val="center"/>
        <w:tblLook w:val="04A0" w:firstRow="1" w:lastRow="0" w:firstColumn="1" w:lastColumn="0" w:noHBand="0" w:noVBand="1"/>
      </w:tblPr>
      <w:tblGrid>
        <w:gridCol w:w="8958"/>
      </w:tblGrid>
      <w:tr w:rsidR="002C5448" w:rsidRPr="00F07B36" w14:paraId="5F3094BD" w14:textId="77777777" w:rsidTr="007B5AF7">
        <w:trPr>
          <w:trHeight w:val="329"/>
          <w:jc w:val="center"/>
        </w:trPr>
        <w:tc>
          <w:tcPr>
            <w:tcW w:w="8958" w:type="dxa"/>
            <w:shd w:val="clear" w:color="auto" w:fill="F2F2F2" w:themeFill="background1" w:themeFillShade="F2"/>
          </w:tcPr>
          <w:p w14:paraId="5638E185" w14:textId="4D3785C4" w:rsidR="002C5448" w:rsidRPr="00F07B36" w:rsidRDefault="002C5448" w:rsidP="007B5AF7">
            <w:pPr>
              <w:rPr>
                <w:rFonts w:ascii="Times New Roman" w:hAnsi="Times New Roman" w:cs="Times New Roman"/>
                <w:lang w:val="es-CR"/>
              </w:rPr>
            </w:pPr>
            <w:r w:rsidRPr="00F07B36">
              <w:rPr>
                <w:rFonts w:ascii="Times New Roman" w:hAnsi="Times New Roman" w:cs="Times New Roman"/>
                <w:lang w:val="es-CR"/>
              </w:rPr>
              <w:t>1</w:t>
            </w:r>
            <w:r w:rsidR="006B53DC" w:rsidRPr="00F07B36">
              <w:rPr>
                <w:rFonts w:ascii="Times New Roman" w:hAnsi="Times New Roman" w:cs="Times New Roman"/>
                <w:lang w:val="es-CR"/>
              </w:rPr>
              <w:t>7</w:t>
            </w:r>
            <w:r w:rsidRPr="00F07B36">
              <w:rPr>
                <w:rFonts w:ascii="Times New Roman" w:hAnsi="Times New Roman" w:cs="Times New Roman"/>
                <w:lang w:val="es-CR"/>
              </w:rPr>
              <w:t>. Volumen aproximado de madera o embalajes a tratar (</w:t>
            </w:r>
            <w:r w:rsidR="0038636F" w:rsidRPr="00F07B36">
              <w:rPr>
                <w:rFonts w:ascii="Times New Roman" w:hAnsi="Times New Roman" w:cs="Times New Roman"/>
                <w:lang w:val="es-CR"/>
              </w:rPr>
              <w:t>m</w:t>
            </w:r>
            <w:r w:rsidRPr="00F07B36">
              <w:rPr>
                <w:rFonts w:ascii="Times New Roman" w:hAnsi="Times New Roman" w:cs="Times New Roman"/>
                <w:lang w:val="es-CR"/>
              </w:rPr>
              <w:t>ensual):</w:t>
            </w:r>
          </w:p>
        </w:tc>
      </w:tr>
      <w:tr w:rsidR="002C5448" w:rsidRPr="00F07B36" w14:paraId="1F49AA8A" w14:textId="77777777" w:rsidTr="007B5AF7">
        <w:trPr>
          <w:trHeight w:val="454"/>
          <w:jc w:val="center"/>
        </w:trPr>
        <w:tc>
          <w:tcPr>
            <w:tcW w:w="8958" w:type="dxa"/>
          </w:tcPr>
          <w:p w14:paraId="65C7064D" w14:textId="77777777" w:rsidR="002C5448" w:rsidRPr="00F07B36" w:rsidRDefault="002C5448" w:rsidP="007B5AF7">
            <w:pPr>
              <w:rPr>
                <w:rFonts w:ascii="Times New Roman" w:hAnsi="Times New Roman" w:cs="Times New Roman"/>
                <w:lang w:val="es-CR"/>
              </w:rPr>
            </w:pPr>
          </w:p>
        </w:tc>
      </w:tr>
      <w:tr w:rsidR="002C5448" w:rsidRPr="00F07B36" w14:paraId="3833191B" w14:textId="77777777" w:rsidTr="007B5AF7">
        <w:trPr>
          <w:trHeight w:val="454"/>
          <w:jc w:val="center"/>
        </w:trPr>
        <w:tc>
          <w:tcPr>
            <w:tcW w:w="8958" w:type="dxa"/>
          </w:tcPr>
          <w:p w14:paraId="68203F8E" w14:textId="77777777" w:rsidR="002C5448" w:rsidRPr="00F07B36" w:rsidRDefault="002C5448" w:rsidP="007B5AF7">
            <w:pPr>
              <w:rPr>
                <w:rFonts w:ascii="Times New Roman" w:hAnsi="Times New Roman" w:cs="Times New Roman"/>
                <w:lang w:val="es-CR"/>
              </w:rPr>
            </w:pPr>
          </w:p>
        </w:tc>
      </w:tr>
      <w:tr w:rsidR="002C5448" w:rsidRPr="00F07B36" w14:paraId="7264A947" w14:textId="77777777" w:rsidTr="007B5AF7">
        <w:trPr>
          <w:trHeight w:val="454"/>
          <w:jc w:val="center"/>
        </w:trPr>
        <w:tc>
          <w:tcPr>
            <w:tcW w:w="8958" w:type="dxa"/>
          </w:tcPr>
          <w:p w14:paraId="1B56F794" w14:textId="77777777" w:rsidR="002C5448" w:rsidRPr="00F07B36" w:rsidRDefault="002C5448" w:rsidP="007B5AF7">
            <w:pPr>
              <w:rPr>
                <w:rFonts w:ascii="Times New Roman" w:hAnsi="Times New Roman" w:cs="Times New Roman"/>
                <w:lang w:val="es-CR"/>
              </w:rPr>
            </w:pPr>
          </w:p>
        </w:tc>
      </w:tr>
    </w:tbl>
    <w:p w14:paraId="592F838B" w14:textId="0ADC9D77" w:rsidR="002C5448" w:rsidRPr="00F07B36" w:rsidRDefault="002C5448" w:rsidP="007B5AF7">
      <w:pPr>
        <w:rPr>
          <w:rFonts w:ascii="Times New Roman" w:hAnsi="Times New Roman" w:cs="Times New Roman"/>
          <w:lang w:val="es-CR"/>
        </w:rPr>
      </w:pPr>
    </w:p>
    <w:p w14:paraId="4C918F75" w14:textId="51073D54" w:rsidR="007B5AF7" w:rsidRPr="00F07B36" w:rsidRDefault="007B5AF7" w:rsidP="007B5AF7">
      <w:pPr>
        <w:rPr>
          <w:rFonts w:ascii="Times New Roman" w:hAnsi="Times New Roman" w:cs="Times New Roman"/>
          <w:lang w:val="es-CR"/>
        </w:rPr>
      </w:pPr>
    </w:p>
    <w:p w14:paraId="1DC89DC7" w14:textId="77777777" w:rsidR="007B5AF7" w:rsidRPr="00F07B36" w:rsidRDefault="007B5AF7" w:rsidP="007B5AF7">
      <w:pPr>
        <w:rPr>
          <w:rFonts w:ascii="Times New Roman" w:hAnsi="Times New Roman" w:cs="Times New Roman"/>
          <w:lang w:val="es-CR"/>
        </w:rPr>
      </w:pPr>
    </w:p>
    <w:p w14:paraId="1ABEF1B2" w14:textId="752BF28E" w:rsidR="002C5448" w:rsidRPr="00F07B36" w:rsidRDefault="006B53DC" w:rsidP="007B5AF7">
      <w:pPr>
        <w:ind w:left="-142"/>
        <w:jc w:val="both"/>
        <w:rPr>
          <w:rFonts w:ascii="Times New Roman" w:hAnsi="Times New Roman" w:cs="Times New Roman"/>
          <w:lang w:val="es-CR"/>
        </w:rPr>
      </w:pPr>
      <w:r w:rsidRPr="00F07B36">
        <w:rPr>
          <w:rFonts w:ascii="Times New Roman" w:hAnsi="Times New Roman" w:cs="Times New Roman"/>
          <w:lang w:val="es-CR"/>
        </w:rPr>
        <w:lastRenderedPageBreak/>
        <w:t>18</w:t>
      </w:r>
      <w:r w:rsidR="002C5448" w:rsidRPr="00F07B36">
        <w:rPr>
          <w:rFonts w:ascii="Times New Roman" w:hAnsi="Times New Roman" w:cs="Times New Roman"/>
          <w:lang w:val="es-CR"/>
        </w:rPr>
        <w:t>. En caso de ser comercializador indicar los clientes:</w:t>
      </w:r>
    </w:p>
    <w:tbl>
      <w:tblPr>
        <w:tblStyle w:val="Tablaconcuadrcula"/>
        <w:tblW w:w="9087" w:type="dxa"/>
        <w:jc w:val="center"/>
        <w:tblLook w:val="04A0" w:firstRow="1" w:lastRow="0" w:firstColumn="1" w:lastColumn="0" w:noHBand="0" w:noVBand="1"/>
      </w:tblPr>
      <w:tblGrid>
        <w:gridCol w:w="2414"/>
        <w:gridCol w:w="1556"/>
        <w:gridCol w:w="2558"/>
        <w:gridCol w:w="2559"/>
      </w:tblGrid>
      <w:tr w:rsidR="002C5448" w:rsidRPr="00F07B36" w14:paraId="52E9452D" w14:textId="77777777" w:rsidTr="007B5AF7">
        <w:trPr>
          <w:trHeight w:val="454"/>
          <w:jc w:val="center"/>
        </w:trPr>
        <w:tc>
          <w:tcPr>
            <w:tcW w:w="2414" w:type="dxa"/>
            <w:shd w:val="clear" w:color="auto" w:fill="F2F2F2" w:themeFill="background1" w:themeFillShade="F2"/>
            <w:vAlign w:val="center"/>
          </w:tcPr>
          <w:p w14:paraId="2A4AF888" w14:textId="77777777" w:rsidR="002C5448" w:rsidRPr="00F07B36" w:rsidRDefault="002C5448" w:rsidP="007B5AF7">
            <w:pPr>
              <w:jc w:val="center"/>
              <w:rPr>
                <w:rFonts w:ascii="Times New Roman" w:hAnsi="Times New Roman" w:cs="Times New Roman"/>
                <w:b/>
                <w:lang w:val="es-CR"/>
              </w:rPr>
            </w:pPr>
            <w:r w:rsidRPr="00F07B36">
              <w:rPr>
                <w:rFonts w:ascii="Times New Roman" w:hAnsi="Times New Roman" w:cs="Times New Roman"/>
                <w:b/>
                <w:lang w:val="es-CR"/>
              </w:rPr>
              <w:t>Nombre de la empresa física o jurídica a quien le vende embalajes tratados</w:t>
            </w:r>
          </w:p>
        </w:tc>
        <w:tc>
          <w:tcPr>
            <w:tcW w:w="1556" w:type="dxa"/>
            <w:shd w:val="clear" w:color="auto" w:fill="F2F2F2" w:themeFill="background1" w:themeFillShade="F2"/>
            <w:vAlign w:val="center"/>
          </w:tcPr>
          <w:p w14:paraId="192D3C18" w14:textId="77777777" w:rsidR="002C5448" w:rsidRPr="00F07B36" w:rsidRDefault="002C5448" w:rsidP="007B5AF7">
            <w:pPr>
              <w:jc w:val="center"/>
              <w:rPr>
                <w:rFonts w:ascii="Times New Roman" w:hAnsi="Times New Roman" w:cs="Times New Roman"/>
                <w:b/>
                <w:lang w:val="es-CR"/>
              </w:rPr>
            </w:pPr>
            <w:r w:rsidRPr="00F07B36">
              <w:rPr>
                <w:rFonts w:ascii="Times New Roman" w:hAnsi="Times New Roman" w:cs="Times New Roman"/>
                <w:b/>
                <w:lang w:val="es-CR"/>
              </w:rPr>
              <w:t>Volumen de madera a tratar (m</w:t>
            </w:r>
            <w:r w:rsidRPr="00F07B36">
              <w:rPr>
                <w:rFonts w:ascii="Times New Roman" w:hAnsi="Times New Roman" w:cs="Times New Roman"/>
                <w:b/>
                <w:vertAlign w:val="superscript"/>
                <w:lang w:val="es-CR"/>
              </w:rPr>
              <w:t>3</w:t>
            </w:r>
            <w:r w:rsidRPr="00F07B36">
              <w:rPr>
                <w:rFonts w:ascii="Times New Roman" w:hAnsi="Times New Roman" w:cs="Times New Roman"/>
                <w:b/>
                <w:lang w:val="es-CR"/>
              </w:rPr>
              <w:t>/mes)</w:t>
            </w:r>
          </w:p>
        </w:tc>
        <w:tc>
          <w:tcPr>
            <w:tcW w:w="2558" w:type="dxa"/>
            <w:shd w:val="clear" w:color="auto" w:fill="F2F2F2" w:themeFill="background1" w:themeFillShade="F2"/>
            <w:vAlign w:val="center"/>
          </w:tcPr>
          <w:p w14:paraId="77673184" w14:textId="77777777" w:rsidR="002C5448" w:rsidRPr="00F07B36" w:rsidRDefault="002C5448" w:rsidP="007B5AF7">
            <w:pPr>
              <w:jc w:val="center"/>
              <w:rPr>
                <w:rFonts w:ascii="Times New Roman" w:hAnsi="Times New Roman" w:cs="Times New Roman"/>
                <w:b/>
                <w:lang w:val="es-CR"/>
              </w:rPr>
            </w:pPr>
            <w:r w:rsidRPr="00F07B36">
              <w:rPr>
                <w:rFonts w:ascii="Times New Roman" w:hAnsi="Times New Roman" w:cs="Times New Roman"/>
                <w:b/>
                <w:lang w:val="es-CR"/>
              </w:rPr>
              <w:t>Cantidad y tipo de embalaje (tarimas, cajones, cajas, carretes, etc.) /mes</w:t>
            </w:r>
          </w:p>
        </w:tc>
        <w:tc>
          <w:tcPr>
            <w:tcW w:w="2559" w:type="dxa"/>
            <w:shd w:val="clear" w:color="auto" w:fill="F2F2F2" w:themeFill="background1" w:themeFillShade="F2"/>
            <w:vAlign w:val="center"/>
          </w:tcPr>
          <w:p w14:paraId="4CE39C20" w14:textId="77777777" w:rsidR="002C5448" w:rsidRPr="00F07B36" w:rsidRDefault="002C5448" w:rsidP="007B5AF7">
            <w:pPr>
              <w:jc w:val="center"/>
              <w:rPr>
                <w:rFonts w:ascii="Times New Roman" w:hAnsi="Times New Roman" w:cs="Times New Roman"/>
                <w:b/>
                <w:lang w:val="es-CR"/>
              </w:rPr>
            </w:pPr>
            <w:r w:rsidRPr="00F07B36">
              <w:rPr>
                <w:rFonts w:ascii="Times New Roman" w:hAnsi="Times New Roman" w:cs="Times New Roman"/>
                <w:b/>
                <w:lang w:val="es-CR"/>
              </w:rPr>
              <w:t>Especie(s) maderable(s) utilizada(s) para construir los embalajes</w:t>
            </w:r>
          </w:p>
        </w:tc>
      </w:tr>
      <w:tr w:rsidR="002C5448" w:rsidRPr="00F07B36" w14:paraId="2B8EE785" w14:textId="77777777" w:rsidTr="007B5AF7">
        <w:trPr>
          <w:trHeight w:val="448"/>
          <w:jc w:val="center"/>
        </w:trPr>
        <w:tc>
          <w:tcPr>
            <w:tcW w:w="2414" w:type="dxa"/>
            <w:shd w:val="clear" w:color="auto" w:fill="auto"/>
          </w:tcPr>
          <w:p w14:paraId="5A0FA91C" w14:textId="77777777" w:rsidR="002C5448" w:rsidRPr="00F07B36" w:rsidRDefault="002C5448" w:rsidP="007B5AF7">
            <w:pPr>
              <w:rPr>
                <w:rFonts w:ascii="Times New Roman" w:hAnsi="Times New Roman" w:cs="Times New Roman"/>
                <w:lang w:val="es-CR"/>
              </w:rPr>
            </w:pPr>
          </w:p>
        </w:tc>
        <w:tc>
          <w:tcPr>
            <w:tcW w:w="1556" w:type="dxa"/>
            <w:shd w:val="clear" w:color="auto" w:fill="auto"/>
          </w:tcPr>
          <w:p w14:paraId="25D7883E" w14:textId="77777777" w:rsidR="002C5448" w:rsidRPr="00F07B36" w:rsidRDefault="002C5448" w:rsidP="007B5AF7">
            <w:pPr>
              <w:rPr>
                <w:rFonts w:ascii="Times New Roman" w:hAnsi="Times New Roman" w:cs="Times New Roman"/>
                <w:lang w:val="es-CR"/>
              </w:rPr>
            </w:pPr>
          </w:p>
        </w:tc>
        <w:tc>
          <w:tcPr>
            <w:tcW w:w="2558" w:type="dxa"/>
            <w:shd w:val="clear" w:color="auto" w:fill="auto"/>
          </w:tcPr>
          <w:p w14:paraId="589269AB" w14:textId="77777777" w:rsidR="002C5448" w:rsidRPr="00F07B36" w:rsidRDefault="002C5448" w:rsidP="007B5AF7">
            <w:pPr>
              <w:rPr>
                <w:rFonts w:ascii="Times New Roman" w:hAnsi="Times New Roman" w:cs="Times New Roman"/>
                <w:lang w:val="es-CR"/>
              </w:rPr>
            </w:pPr>
          </w:p>
        </w:tc>
        <w:tc>
          <w:tcPr>
            <w:tcW w:w="2559" w:type="dxa"/>
            <w:shd w:val="clear" w:color="auto" w:fill="auto"/>
          </w:tcPr>
          <w:p w14:paraId="03ECB957" w14:textId="77777777" w:rsidR="002C5448" w:rsidRPr="00F07B36" w:rsidRDefault="002C5448" w:rsidP="007B5AF7">
            <w:pPr>
              <w:rPr>
                <w:rFonts w:ascii="Times New Roman" w:hAnsi="Times New Roman" w:cs="Times New Roman"/>
                <w:lang w:val="es-CR"/>
              </w:rPr>
            </w:pPr>
          </w:p>
        </w:tc>
      </w:tr>
      <w:tr w:rsidR="002C5448" w:rsidRPr="00F07B36" w14:paraId="296CA4A4" w14:textId="77777777" w:rsidTr="007B5AF7">
        <w:trPr>
          <w:trHeight w:val="384"/>
          <w:jc w:val="center"/>
        </w:trPr>
        <w:tc>
          <w:tcPr>
            <w:tcW w:w="2414" w:type="dxa"/>
            <w:shd w:val="clear" w:color="auto" w:fill="auto"/>
          </w:tcPr>
          <w:p w14:paraId="2454938A" w14:textId="77777777" w:rsidR="002C5448" w:rsidRPr="00F07B36" w:rsidRDefault="002C5448" w:rsidP="007B5AF7">
            <w:pPr>
              <w:rPr>
                <w:rFonts w:ascii="Times New Roman" w:hAnsi="Times New Roman" w:cs="Times New Roman"/>
                <w:lang w:val="es-CR"/>
              </w:rPr>
            </w:pPr>
          </w:p>
        </w:tc>
        <w:tc>
          <w:tcPr>
            <w:tcW w:w="1556" w:type="dxa"/>
            <w:shd w:val="clear" w:color="auto" w:fill="auto"/>
          </w:tcPr>
          <w:p w14:paraId="5BACCDC7" w14:textId="77777777" w:rsidR="002C5448" w:rsidRPr="00F07B36" w:rsidRDefault="002C5448" w:rsidP="007B5AF7">
            <w:pPr>
              <w:rPr>
                <w:rFonts w:ascii="Times New Roman" w:hAnsi="Times New Roman" w:cs="Times New Roman"/>
                <w:lang w:val="es-CR"/>
              </w:rPr>
            </w:pPr>
          </w:p>
        </w:tc>
        <w:tc>
          <w:tcPr>
            <w:tcW w:w="2558" w:type="dxa"/>
            <w:shd w:val="clear" w:color="auto" w:fill="auto"/>
          </w:tcPr>
          <w:p w14:paraId="0F5F316C" w14:textId="77777777" w:rsidR="002C5448" w:rsidRPr="00F07B36" w:rsidRDefault="002C5448" w:rsidP="007B5AF7">
            <w:pPr>
              <w:rPr>
                <w:rFonts w:ascii="Times New Roman" w:hAnsi="Times New Roman" w:cs="Times New Roman"/>
                <w:lang w:val="es-CR"/>
              </w:rPr>
            </w:pPr>
          </w:p>
        </w:tc>
        <w:tc>
          <w:tcPr>
            <w:tcW w:w="2559" w:type="dxa"/>
            <w:shd w:val="clear" w:color="auto" w:fill="auto"/>
          </w:tcPr>
          <w:p w14:paraId="51F7C5D0" w14:textId="77777777" w:rsidR="002C5448" w:rsidRPr="00F07B36" w:rsidRDefault="002C5448" w:rsidP="007B5AF7">
            <w:pPr>
              <w:rPr>
                <w:rFonts w:ascii="Times New Roman" w:hAnsi="Times New Roman" w:cs="Times New Roman"/>
                <w:lang w:val="es-CR"/>
              </w:rPr>
            </w:pPr>
          </w:p>
        </w:tc>
      </w:tr>
      <w:tr w:rsidR="002C5448" w:rsidRPr="00F07B36" w14:paraId="123E7E96" w14:textId="77777777" w:rsidTr="007B5AF7">
        <w:trPr>
          <w:trHeight w:val="404"/>
          <w:jc w:val="center"/>
        </w:trPr>
        <w:tc>
          <w:tcPr>
            <w:tcW w:w="2414" w:type="dxa"/>
            <w:shd w:val="clear" w:color="auto" w:fill="auto"/>
          </w:tcPr>
          <w:p w14:paraId="47F4E685" w14:textId="77777777" w:rsidR="002C5448" w:rsidRPr="00F07B36" w:rsidRDefault="002C5448" w:rsidP="007B5AF7">
            <w:pPr>
              <w:rPr>
                <w:rFonts w:ascii="Times New Roman" w:hAnsi="Times New Roman" w:cs="Times New Roman"/>
                <w:lang w:val="es-CR"/>
              </w:rPr>
            </w:pPr>
          </w:p>
        </w:tc>
        <w:tc>
          <w:tcPr>
            <w:tcW w:w="1556" w:type="dxa"/>
            <w:shd w:val="clear" w:color="auto" w:fill="auto"/>
          </w:tcPr>
          <w:p w14:paraId="193C45F9" w14:textId="77777777" w:rsidR="002C5448" w:rsidRPr="00F07B36" w:rsidRDefault="002C5448" w:rsidP="007B5AF7">
            <w:pPr>
              <w:rPr>
                <w:rFonts w:ascii="Times New Roman" w:hAnsi="Times New Roman" w:cs="Times New Roman"/>
                <w:lang w:val="es-CR"/>
              </w:rPr>
            </w:pPr>
          </w:p>
        </w:tc>
        <w:tc>
          <w:tcPr>
            <w:tcW w:w="2558" w:type="dxa"/>
            <w:shd w:val="clear" w:color="auto" w:fill="auto"/>
          </w:tcPr>
          <w:p w14:paraId="38552A23" w14:textId="77777777" w:rsidR="002C5448" w:rsidRPr="00F07B36" w:rsidRDefault="002C5448" w:rsidP="007B5AF7">
            <w:pPr>
              <w:rPr>
                <w:rFonts w:ascii="Times New Roman" w:hAnsi="Times New Roman" w:cs="Times New Roman"/>
                <w:lang w:val="es-CR"/>
              </w:rPr>
            </w:pPr>
          </w:p>
        </w:tc>
        <w:tc>
          <w:tcPr>
            <w:tcW w:w="2559" w:type="dxa"/>
            <w:shd w:val="clear" w:color="auto" w:fill="auto"/>
          </w:tcPr>
          <w:p w14:paraId="363E61E6" w14:textId="77777777" w:rsidR="002C5448" w:rsidRPr="00F07B36" w:rsidRDefault="002C5448" w:rsidP="007B5AF7">
            <w:pPr>
              <w:rPr>
                <w:rFonts w:ascii="Times New Roman" w:hAnsi="Times New Roman" w:cs="Times New Roman"/>
                <w:lang w:val="es-CR"/>
              </w:rPr>
            </w:pPr>
          </w:p>
        </w:tc>
      </w:tr>
      <w:tr w:rsidR="002C5448" w:rsidRPr="00F07B36" w14:paraId="76A7479E" w14:textId="77777777" w:rsidTr="007B5AF7">
        <w:trPr>
          <w:trHeight w:val="423"/>
          <w:jc w:val="center"/>
        </w:trPr>
        <w:tc>
          <w:tcPr>
            <w:tcW w:w="2414" w:type="dxa"/>
            <w:shd w:val="clear" w:color="auto" w:fill="auto"/>
          </w:tcPr>
          <w:p w14:paraId="028B05A8" w14:textId="77777777" w:rsidR="002C5448" w:rsidRPr="00F07B36" w:rsidRDefault="002C5448" w:rsidP="007B5AF7">
            <w:pPr>
              <w:rPr>
                <w:rFonts w:ascii="Times New Roman" w:hAnsi="Times New Roman" w:cs="Times New Roman"/>
                <w:lang w:val="es-CR"/>
              </w:rPr>
            </w:pPr>
          </w:p>
        </w:tc>
        <w:tc>
          <w:tcPr>
            <w:tcW w:w="1556" w:type="dxa"/>
            <w:shd w:val="clear" w:color="auto" w:fill="auto"/>
          </w:tcPr>
          <w:p w14:paraId="2A64A43F" w14:textId="77777777" w:rsidR="002C5448" w:rsidRPr="00F07B36" w:rsidRDefault="002C5448" w:rsidP="007B5AF7">
            <w:pPr>
              <w:rPr>
                <w:rFonts w:ascii="Times New Roman" w:hAnsi="Times New Roman" w:cs="Times New Roman"/>
                <w:lang w:val="es-CR"/>
              </w:rPr>
            </w:pPr>
          </w:p>
        </w:tc>
        <w:tc>
          <w:tcPr>
            <w:tcW w:w="2558" w:type="dxa"/>
            <w:shd w:val="clear" w:color="auto" w:fill="auto"/>
          </w:tcPr>
          <w:p w14:paraId="71FDD0CA" w14:textId="77777777" w:rsidR="002C5448" w:rsidRPr="00F07B36" w:rsidRDefault="002C5448" w:rsidP="007B5AF7">
            <w:pPr>
              <w:rPr>
                <w:rFonts w:ascii="Times New Roman" w:hAnsi="Times New Roman" w:cs="Times New Roman"/>
                <w:lang w:val="es-CR"/>
              </w:rPr>
            </w:pPr>
          </w:p>
        </w:tc>
        <w:tc>
          <w:tcPr>
            <w:tcW w:w="2559" w:type="dxa"/>
            <w:shd w:val="clear" w:color="auto" w:fill="auto"/>
          </w:tcPr>
          <w:p w14:paraId="313FC64D" w14:textId="77777777" w:rsidR="002C5448" w:rsidRPr="00F07B36" w:rsidRDefault="002C5448" w:rsidP="007B5AF7">
            <w:pPr>
              <w:rPr>
                <w:rFonts w:ascii="Times New Roman" w:hAnsi="Times New Roman" w:cs="Times New Roman"/>
                <w:lang w:val="es-CR"/>
              </w:rPr>
            </w:pPr>
          </w:p>
        </w:tc>
      </w:tr>
      <w:tr w:rsidR="002C5448" w:rsidRPr="00F07B36" w14:paraId="11FC87B3" w14:textId="77777777" w:rsidTr="007B5AF7">
        <w:trPr>
          <w:trHeight w:val="416"/>
          <w:jc w:val="center"/>
        </w:trPr>
        <w:tc>
          <w:tcPr>
            <w:tcW w:w="2414" w:type="dxa"/>
            <w:shd w:val="clear" w:color="auto" w:fill="auto"/>
          </w:tcPr>
          <w:p w14:paraId="0A737BD4" w14:textId="77777777" w:rsidR="002C5448" w:rsidRPr="00F07B36" w:rsidRDefault="002C5448" w:rsidP="007B5AF7">
            <w:pPr>
              <w:rPr>
                <w:rFonts w:ascii="Times New Roman" w:hAnsi="Times New Roman" w:cs="Times New Roman"/>
                <w:lang w:val="es-CR"/>
              </w:rPr>
            </w:pPr>
          </w:p>
        </w:tc>
        <w:tc>
          <w:tcPr>
            <w:tcW w:w="1556" w:type="dxa"/>
            <w:shd w:val="clear" w:color="auto" w:fill="auto"/>
          </w:tcPr>
          <w:p w14:paraId="0B621836" w14:textId="77777777" w:rsidR="002C5448" w:rsidRPr="00F07B36" w:rsidRDefault="002C5448" w:rsidP="007B5AF7">
            <w:pPr>
              <w:rPr>
                <w:rFonts w:ascii="Times New Roman" w:hAnsi="Times New Roman" w:cs="Times New Roman"/>
                <w:lang w:val="es-CR"/>
              </w:rPr>
            </w:pPr>
          </w:p>
        </w:tc>
        <w:tc>
          <w:tcPr>
            <w:tcW w:w="2558" w:type="dxa"/>
            <w:shd w:val="clear" w:color="auto" w:fill="auto"/>
          </w:tcPr>
          <w:p w14:paraId="4D4778D4" w14:textId="77777777" w:rsidR="002C5448" w:rsidRPr="00F07B36" w:rsidRDefault="002C5448" w:rsidP="007B5AF7">
            <w:pPr>
              <w:rPr>
                <w:rFonts w:ascii="Times New Roman" w:hAnsi="Times New Roman" w:cs="Times New Roman"/>
                <w:lang w:val="es-CR"/>
              </w:rPr>
            </w:pPr>
          </w:p>
        </w:tc>
        <w:tc>
          <w:tcPr>
            <w:tcW w:w="2559" w:type="dxa"/>
            <w:shd w:val="clear" w:color="auto" w:fill="auto"/>
          </w:tcPr>
          <w:p w14:paraId="49F3331C" w14:textId="77777777" w:rsidR="002C5448" w:rsidRPr="00F07B36" w:rsidRDefault="002C5448" w:rsidP="007B5AF7">
            <w:pPr>
              <w:rPr>
                <w:rFonts w:ascii="Times New Roman" w:hAnsi="Times New Roman" w:cs="Times New Roman"/>
                <w:lang w:val="es-CR"/>
              </w:rPr>
            </w:pPr>
          </w:p>
        </w:tc>
      </w:tr>
      <w:tr w:rsidR="002C5448" w:rsidRPr="00F07B36" w14:paraId="7ADECBE8" w14:textId="77777777" w:rsidTr="007B5AF7">
        <w:trPr>
          <w:trHeight w:val="408"/>
          <w:jc w:val="center"/>
        </w:trPr>
        <w:tc>
          <w:tcPr>
            <w:tcW w:w="2414" w:type="dxa"/>
            <w:shd w:val="clear" w:color="auto" w:fill="auto"/>
          </w:tcPr>
          <w:p w14:paraId="1FEE9F4B" w14:textId="77777777" w:rsidR="002C5448" w:rsidRPr="00F07B36" w:rsidRDefault="002C5448" w:rsidP="007B5AF7">
            <w:pPr>
              <w:rPr>
                <w:rFonts w:ascii="Times New Roman" w:hAnsi="Times New Roman" w:cs="Times New Roman"/>
                <w:lang w:val="es-CR"/>
              </w:rPr>
            </w:pPr>
          </w:p>
        </w:tc>
        <w:tc>
          <w:tcPr>
            <w:tcW w:w="1556" w:type="dxa"/>
            <w:shd w:val="clear" w:color="auto" w:fill="auto"/>
          </w:tcPr>
          <w:p w14:paraId="2061BBBE" w14:textId="77777777" w:rsidR="002C5448" w:rsidRPr="00F07B36" w:rsidRDefault="002C5448" w:rsidP="007B5AF7">
            <w:pPr>
              <w:rPr>
                <w:rFonts w:ascii="Times New Roman" w:hAnsi="Times New Roman" w:cs="Times New Roman"/>
                <w:lang w:val="es-CR"/>
              </w:rPr>
            </w:pPr>
          </w:p>
        </w:tc>
        <w:tc>
          <w:tcPr>
            <w:tcW w:w="2558" w:type="dxa"/>
            <w:shd w:val="clear" w:color="auto" w:fill="auto"/>
          </w:tcPr>
          <w:p w14:paraId="606C240A" w14:textId="77777777" w:rsidR="002C5448" w:rsidRPr="00F07B36" w:rsidRDefault="002C5448" w:rsidP="007B5AF7">
            <w:pPr>
              <w:rPr>
                <w:rFonts w:ascii="Times New Roman" w:hAnsi="Times New Roman" w:cs="Times New Roman"/>
                <w:lang w:val="es-CR"/>
              </w:rPr>
            </w:pPr>
          </w:p>
        </w:tc>
        <w:tc>
          <w:tcPr>
            <w:tcW w:w="2559" w:type="dxa"/>
            <w:shd w:val="clear" w:color="auto" w:fill="auto"/>
          </w:tcPr>
          <w:p w14:paraId="2FAF806E" w14:textId="77777777" w:rsidR="002C5448" w:rsidRPr="00F07B36" w:rsidRDefault="002C5448" w:rsidP="007B5AF7">
            <w:pPr>
              <w:rPr>
                <w:rFonts w:ascii="Times New Roman" w:hAnsi="Times New Roman" w:cs="Times New Roman"/>
                <w:lang w:val="es-CR"/>
              </w:rPr>
            </w:pPr>
          </w:p>
        </w:tc>
      </w:tr>
      <w:tr w:rsidR="002C5448" w:rsidRPr="00F07B36" w14:paraId="52E4505C" w14:textId="77777777" w:rsidTr="007B5AF7">
        <w:trPr>
          <w:trHeight w:val="413"/>
          <w:jc w:val="center"/>
        </w:trPr>
        <w:tc>
          <w:tcPr>
            <w:tcW w:w="2414" w:type="dxa"/>
            <w:shd w:val="clear" w:color="auto" w:fill="auto"/>
          </w:tcPr>
          <w:p w14:paraId="50417C37" w14:textId="77777777" w:rsidR="002C5448" w:rsidRPr="00F07B36" w:rsidRDefault="002C5448" w:rsidP="007B5AF7">
            <w:pPr>
              <w:rPr>
                <w:rFonts w:ascii="Times New Roman" w:hAnsi="Times New Roman" w:cs="Times New Roman"/>
                <w:lang w:val="es-CR"/>
              </w:rPr>
            </w:pPr>
          </w:p>
        </w:tc>
        <w:tc>
          <w:tcPr>
            <w:tcW w:w="1556" w:type="dxa"/>
            <w:shd w:val="clear" w:color="auto" w:fill="auto"/>
          </w:tcPr>
          <w:p w14:paraId="7B472A69" w14:textId="77777777" w:rsidR="002C5448" w:rsidRPr="00F07B36" w:rsidRDefault="002C5448" w:rsidP="007B5AF7">
            <w:pPr>
              <w:rPr>
                <w:rFonts w:ascii="Times New Roman" w:hAnsi="Times New Roman" w:cs="Times New Roman"/>
                <w:lang w:val="es-CR"/>
              </w:rPr>
            </w:pPr>
          </w:p>
        </w:tc>
        <w:tc>
          <w:tcPr>
            <w:tcW w:w="2558" w:type="dxa"/>
            <w:shd w:val="clear" w:color="auto" w:fill="auto"/>
          </w:tcPr>
          <w:p w14:paraId="7432F594" w14:textId="77777777" w:rsidR="002C5448" w:rsidRPr="00F07B36" w:rsidRDefault="002C5448" w:rsidP="007B5AF7">
            <w:pPr>
              <w:rPr>
                <w:rFonts w:ascii="Times New Roman" w:hAnsi="Times New Roman" w:cs="Times New Roman"/>
                <w:lang w:val="es-CR"/>
              </w:rPr>
            </w:pPr>
          </w:p>
        </w:tc>
        <w:tc>
          <w:tcPr>
            <w:tcW w:w="2559" w:type="dxa"/>
            <w:shd w:val="clear" w:color="auto" w:fill="auto"/>
          </w:tcPr>
          <w:p w14:paraId="62041D48" w14:textId="77777777" w:rsidR="002C5448" w:rsidRPr="00F07B36" w:rsidRDefault="002C5448" w:rsidP="007B5AF7">
            <w:pPr>
              <w:rPr>
                <w:rFonts w:ascii="Times New Roman" w:hAnsi="Times New Roman" w:cs="Times New Roman"/>
                <w:lang w:val="es-CR"/>
              </w:rPr>
            </w:pPr>
          </w:p>
        </w:tc>
      </w:tr>
      <w:tr w:rsidR="002C5448" w:rsidRPr="00F07B36" w14:paraId="7C823CEA" w14:textId="77777777" w:rsidTr="007B5AF7">
        <w:trPr>
          <w:trHeight w:val="419"/>
          <w:jc w:val="center"/>
        </w:trPr>
        <w:tc>
          <w:tcPr>
            <w:tcW w:w="2414" w:type="dxa"/>
            <w:shd w:val="clear" w:color="auto" w:fill="auto"/>
          </w:tcPr>
          <w:p w14:paraId="1BEBC745" w14:textId="77777777" w:rsidR="002C5448" w:rsidRPr="00F07B36" w:rsidRDefault="002C5448" w:rsidP="007B5AF7">
            <w:pPr>
              <w:rPr>
                <w:rFonts w:ascii="Times New Roman" w:hAnsi="Times New Roman" w:cs="Times New Roman"/>
                <w:lang w:val="es-CR"/>
              </w:rPr>
            </w:pPr>
          </w:p>
        </w:tc>
        <w:tc>
          <w:tcPr>
            <w:tcW w:w="1556" w:type="dxa"/>
            <w:shd w:val="clear" w:color="auto" w:fill="auto"/>
          </w:tcPr>
          <w:p w14:paraId="3F48607B" w14:textId="77777777" w:rsidR="002C5448" w:rsidRPr="00F07B36" w:rsidRDefault="002C5448" w:rsidP="007B5AF7">
            <w:pPr>
              <w:rPr>
                <w:rFonts w:ascii="Times New Roman" w:hAnsi="Times New Roman" w:cs="Times New Roman"/>
                <w:lang w:val="es-CR"/>
              </w:rPr>
            </w:pPr>
          </w:p>
        </w:tc>
        <w:tc>
          <w:tcPr>
            <w:tcW w:w="2558" w:type="dxa"/>
            <w:shd w:val="clear" w:color="auto" w:fill="auto"/>
          </w:tcPr>
          <w:p w14:paraId="56AA3449" w14:textId="77777777" w:rsidR="002C5448" w:rsidRPr="00F07B36" w:rsidRDefault="002C5448" w:rsidP="007B5AF7">
            <w:pPr>
              <w:rPr>
                <w:rFonts w:ascii="Times New Roman" w:hAnsi="Times New Roman" w:cs="Times New Roman"/>
                <w:lang w:val="es-CR"/>
              </w:rPr>
            </w:pPr>
          </w:p>
        </w:tc>
        <w:tc>
          <w:tcPr>
            <w:tcW w:w="2559" w:type="dxa"/>
            <w:shd w:val="clear" w:color="auto" w:fill="auto"/>
          </w:tcPr>
          <w:p w14:paraId="5AA4BA0C" w14:textId="77777777" w:rsidR="002C5448" w:rsidRPr="00F07B36" w:rsidRDefault="002C5448" w:rsidP="007B5AF7">
            <w:pPr>
              <w:rPr>
                <w:rFonts w:ascii="Times New Roman" w:hAnsi="Times New Roman" w:cs="Times New Roman"/>
                <w:lang w:val="es-CR"/>
              </w:rPr>
            </w:pPr>
          </w:p>
        </w:tc>
      </w:tr>
      <w:tr w:rsidR="002C5448" w:rsidRPr="00F07B36" w14:paraId="3D503787" w14:textId="77777777" w:rsidTr="007B5AF7">
        <w:trPr>
          <w:trHeight w:val="412"/>
          <w:jc w:val="center"/>
        </w:trPr>
        <w:tc>
          <w:tcPr>
            <w:tcW w:w="2414" w:type="dxa"/>
            <w:shd w:val="clear" w:color="auto" w:fill="auto"/>
          </w:tcPr>
          <w:p w14:paraId="2B67E60E" w14:textId="77777777" w:rsidR="002C5448" w:rsidRPr="00F07B36" w:rsidRDefault="002C5448" w:rsidP="007B5AF7">
            <w:pPr>
              <w:rPr>
                <w:rFonts w:ascii="Times New Roman" w:hAnsi="Times New Roman" w:cs="Times New Roman"/>
                <w:lang w:val="es-CR"/>
              </w:rPr>
            </w:pPr>
          </w:p>
        </w:tc>
        <w:tc>
          <w:tcPr>
            <w:tcW w:w="1556" w:type="dxa"/>
            <w:shd w:val="clear" w:color="auto" w:fill="auto"/>
          </w:tcPr>
          <w:p w14:paraId="4BF1631A" w14:textId="77777777" w:rsidR="002C5448" w:rsidRPr="00F07B36" w:rsidRDefault="002C5448" w:rsidP="007B5AF7">
            <w:pPr>
              <w:rPr>
                <w:rFonts w:ascii="Times New Roman" w:hAnsi="Times New Roman" w:cs="Times New Roman"/>
                <w:lang w:val="es-CR"/>
              </w:rPr>
            </w:pPr>
          </w:p>
        </w:tc>
        <w:tc>
          <w:tcPr>
            <w:tcW w:w="2558" w:type="dxa"/>
            <w:shd w:val="clear" w:color="auto" w:fill="auto"/>
          </w:tcPr>
          <w:p w14:paraId="0673C93F" w14:textId="77777777" w:rsidR="002C5448" w:rsidRPr="00F07B36" w:rsidRDefault="002C5448" w:rsidP="007B5AF7">
            <w:pPr>
              <w:rPr>
                <w:rFonts w:ascii="Times New Roman" w:hAnsi="Times New Roman" w:cs="Times New Roman"/>
                <w:lang w:val="es-CR"/>
              </w:rPr>
            </w:pPr>
          </w:p>
        </w:tc>
        <w:tc>
          <w:tcPr>
            <w:tcW w:w="2559" w:type="dxa"/>
            <w:shd w:val="clear" w:color="auto" w:fill="auto"/>
          </w:tcPr>
          <w:p w14:paraId="22FC1F79" w14:textId="77777777" w:rsidR="002C5448" w:rsidRPr="00F07B36" w:rsidRDefault="002C5448" w:rsidP="007B5AF7">
            <w:pPr>
              <w:rPr>
                <w:rFonts w:ascii="Times New Roman" w:hAnsi="Times New Roman" w:cs="Times New Roman"/>
                <w:lang w:val="es-CR"/>
              </w:rPr>
            </w:pPr>
          </w:p>
        </w:tc>
      </w:tr>
      <w:tr w:rsidR="002C5448" w:rsidRPr="00F07B36" w14:paraId="1AAC8DF1" w14:textId="77777777" w:rsidTr="007B5AF7">
        <w:trPr>
          <w:trHeight w:val="418"/>
          <w:jc w:val="center"/>
        </w:trPr>
        <w:tc>
          <w:tcPr>
            <w:tcW w:w="2414" w:type="dxa"/>
            <w:shd w:val="clear" w:color="auto" w:fill="auto"/>
          </w:tcPr>
          <w:p w14:paraId="496F1653" w14:textId="77777777" w:rsidR="002C5448" w:rsidRPr="00F07B36" w:rsidRDefault="002C5448" w:rsidP="007B5AF7">
            <w:pPr>
              <w:rPr>
                <w:rFonts w:ascii="Times New Roman" w:hAnsi="Times New Roman" w:cs="Times New Roman"/>
                <w:lang w:val="es-CR"/>
              </w:rPr>
            </w:pPr>
          </w:p>
        </w:tc>
        <w:tc>
          <w:tcPr>
            <w:tcW w:w="1556" w:type="dxa"/>
            <w:shd w:val="clear" w:color="auto" w:fill="auto"/>
          </w:tcPr>
          <w:p w14:paraId="45B857A7" w14:textId="77777777" w:rsidR="002C5448" w:rsidRPr="00F07B36" w:rsidRDefault="002C5448" w:rsidP="007B5AF7">
            <w:pPr>
              <w:rPr>
                <w:rFonts w:ascii="Times New Roman" w:hAnsi="Times New Roman" w:cs="Times New Roman"/>
                <w:lang w:val="es-CR"/>
              </w:rPr>
            </w:pPr>
          </w:p>
        </w:tc>
        <w:tc>
          <w:tcPr>
            <w:tcW w:w="2558" w:type="dxa"/>
            <w:shd w:val="clear" w:color="auto" w:fill="auto"/>
          </w:tcPr>
          <w:p w14:paraId="4C0771EA" w14:textId="77777777" w:rsidR="002C5448" w:rsidRPr="00F07B36" w:rsidRDefault="002C5448" w:rsidP="007B5AF7">
            <w:pPr>
              <w:rPr>
                <w:rFonts w:ascii="Times New Roman" w:hAnsi="Times New Roman" w:cs="Times New Roman"/>
                <w:lang w:val="es-CR"/>
              </w:rPr>
            </w:pPr>
          </w:p>
        </w:tc>
        <w:tc>
          <w:tcPr>
            <w:tcW w:w="2559" w:type="dxa"/>
            <w:shd w:val="clear" w:color="auto" w:fill="auto"/>
          </w:tcPr>
          <w:p w14:paraId="54AA0C74" w14:textId="77777777" w:rsidR="002C5448" w:rsidRPr="00F07B36" w:rsidRDefault="002C5448" w:rsidP="007B5AF7">
            <w:pPr>
              <w:rPr>
                <w:rFonts w:ascii="Times New Roman" w:hAnsi="Times New Roman" w:cs="Times New Roman"/>
                <w:lang w:val="es-CR"/>
              </w:rPr>
            </w:pPr>
          </w:p>
        </w:tc>
      </w:tr>
      <w:tr w:rsidR="002C5448" w:rsidRPr="00F07B36" w14:paraId="70D3F6E9" w14:textId="77777777" w:rsidTr="007B5AF7">
        <w:trPr>
          <w:trHeight w:val="465"/>
          <w:jc w:val="center"/>
        </w:trPr>
        <w:tc>
          <w:tcPr>
            <w:tcW w:w="2414" w:type="dxa"/>
            <w:shd w:val="clear" w:color="auto" w:fill="auto"/>
          </w:tcPr>
          <w:p w14:paraId="68CE1B2F" w14:textId="77777777" w:rsidR="002C5448" w:rsidRPr="00F07B36" w:rsidRDefault="002C5448" w:rsidP="007B5AF7">
            <w:pPr>
              <w:rPr>
                <w:rFonts w:ascii="Times New Roman" w:hAnsi="Times New Roman" w:cs="Times New Roman"/>
                <w:lang w:val="es-CR"/>
              </w:rPr>
            </w:pPr>
          </w:p>
        </w:tc>
        <w:tc>
          <w:tcPr>
            <w:tcW w:w="1556" w:type="dxa"/>
            <w:shd w:val="clear" w:color="auto" w:fill="auto"/>
          </w:tcPr>
          <w:p w14:paraId="45F5C299" w14:textId="77777777" w:rsidR="002C5448" w:rsidRPr="00F07B36" w:rsidRDefault="002C5448" w:rsidP="007B5AF7">
            <w:pPr>
              <w:rPr>
                <w:rFonts w:ascii="Times New Roman" w:hAnsi="Times New Roman" w:cs="Times New Roman"/>
                <w:lang w:val="es-CR"/>
              </w:rPr>
            </w:pPr>
          </w:p>
        </w:tc>
        <w:tc>
          <w:tcPr>
            <w:tcW w:w="2558" w:type="dxa"/>
            <w:shd w:val="clear" w:color="auto" w:fill="auto"/>
          </w:tcPr>
          <w:p w14:paraId="00375056" w14:textId="77777777" w:rsidR="002C5448" w:rsidRPr="00F07B36" w:rsidRDefault="002C5448" w:rsidP="007B5AF7">
            <w:pPr>
              <w:rPr>
                <w:rFonts w:ascii="Times New Roman" w:hAnsi="Times New Roman" w:cs="Times New Roman"/>
                <w:lang w:val="es-CR"/>
              </w:rPr>
            </w:pPr>
          </w:p>
        </w:tc>
        <w:tc>
          <w:tcPr>
            <w:tcW w:w="2559" w:type="dxa"/>
            <w:shd w:val="clear" w:color="auto" w:fill="auto"/>
          </w:tcPr>
          <w:p w14:paraId="6511A42B" w14:textId="77777777" w:rsidR="002C5448" w:rsidRPr="00F07B36" w:rsidRDefault="002C5448" w:rsidP="007B5AF7">
            <w:pPr>
              <w:rPr>
                <w:rFonts w:ascii="Times New Roman" w:hAnsi="Times New Roman" w:cs="Times New Roman"/>
                <w:lang w:val="es-CR"/>
              </w:rPr>
            </w:pPr>
          </w:p>
        </w:tc>
      </w:tr>
    </w:tbl>
    <w:p w14:paraId="3E51ADD0" w14:textId="77777777" w:rsidR="006B53DC" w:rsidRPr="00F07B36" w:rsidRDefault="006B53DC" w:rsidP="007B5AF7">
      <w:pPr>
        <w:spacing w:line="360" w:lineRule="auto"/>
        <w:jc w:val="center"/>
        <w:rPr>
          <w:rFonts w:ascii="Times New Roman" w:hAnsi="Times New Roman" w:cs="Times New Roman"/>
          <w:b/>
          <w:lang w:val="es-CR"/>
        </w:rPr>
      </w:pPr>
    </w:p>
    <w:p w14:paraId="7C67B993" w14:textId="001E195F" w:rsidR="002C5448" w:rsidRPr="00F07B36" w:rsidRDefault="002C5448" w:rsidP="007B5AF7">
      <w:pPr>
        <w:spacing w:line="360" w:lineRule="auto"/>
        <w:jc w:val="center"/>
        <w:rPr>
          <w:rFonts w:ascii="Times New Roman" w:hAnsi="Times New Roman" w:cs="Times New Roman"/>
          <w:b/>
          <w:lang w:val="es-CR"/>
        </w:rPr>
      </w:pPr>
      <w:r w:rsidRPr="00F07B36">
        <w:rPr>
          <w:rFonts w:ascii="Times New Roman" w:hAnsi="Times New Roman" w:cs="Times New Roman"/>
          <w:b/>
          <w:lang w:val="es-CR"/>
        </w:rPr>
        <w:t>COMPROMISO</w:t>
      </w:r>
    </w:p>
    <w:p w14:paraId="324745BF" w14:textId="77777777" w:rsidR="002C5448" w:rsidRPr="00F07B36" w:rsidRDefault="002C5448" w:rsidP="007B5AF7">
      <w:pPr>
        <w:spacing w:line="360" w:lineRule="auto"/>
        <w:jc w:val="center"/>
        <w:rPr>
          <w:rFonts w:ascii="Times New Roman" w:hAnsi="Times New Roman" w:cs="Times New Roman"/>
          <w:b/>
          <w:lang w:val="es-CR"/>
        </w:rPr>
      </w:pPr>
    </w:p>
    <w:p w14:paraId="734B8846" w14:textId="3094B580" w:rsidR="002C5448" w:rsidRPr="00F07B36" w:rsidRDefault="002C5448" w:rsidP="007B5AF7">
      <w:pPr>
        <w:spacing w:line="360" w:lineRule="auto"/>
        <w:jc w:val="both"/>
        <w:rPr>
          <w:rFonts w:ascii="Times New Roman" w:hAnsi="Times New Roman" w:cs="Times New Roman"/>
          <w:lang w:val="es-CR"/>
        </w:rPr>
      </w:pPr>
      <w:r w:rsidRPr="00F07B36">
        <w:rPr>
          <w:rFonts w:ascii="Times New Roman" w:hAnsi="Times New Roman" w:cs="Times New Roman"/>
          <w:lang w:val="es-CR"/>
        </w:rPr>
        <w:t xml:space="preserve">Me comprometo a recibir sin previo aviso a los inspectores oficiales para que realicen en cualquier momento las </w:t>
      </w:r>
      <w:r w:rsidR="0045021C" w:rsidRPr="00F07B36">
        <w:rPr>
          <w:rFonts w:ascii="Times New Roman" w:hAnsi="Times New Roman" w:cs="Times New Roman"/>
          <w:lang w:val="es-CR"/>
        </w:rPr>
        <w:t>inspecciones</w:t>
      </w:r>
      <w:r w:rsidRPr="00F07B36">
        <w:rPr>
          <w:rFonts w:ascii="Times New Roman" w:hAnsi="Times New Roman" w:cs="Times New Roman"/>
          <w:lang w:val="es-CR"/>
        </w:rPr>
        <w:t xml:space="preserve"> que corresponden y verifiquen </w:t>
      </w:r>
      <w:r w:rsidR="0045021C" w:rsidRPr="00F07B36">
        <w:rPr>
          <w:rFonts w:ascii="Times New Roman" w:hAnsi="Times New Roman" w:cs="Times New Roman"/>
          <w:lang w:val="es-CR"/>
        </w:rPr>
        <w:t>las instalaciones de fabricación</w:t>
      </w:r>
      <w:r w:rsidRPr="00F07B36">
        <w:rPr>
          <w:rFonts w:ascii="Times New Roman" w:hAnsi="Times New Roman" w:cs="Times New Roman"/>
          <w:lang w:val="es-CR"/>
        </w:rPr>
        <w:t xml:space="preserve"> de embalaje de madera </w:t>
      </w:r>
      <w:r w:rsidR="005C4F9B" w:rsidRPr="00F07B36">
        <w:rPr>
          <w:rFonts w:ascii="Times New Roman" w:hAnsi="Times New Roman" w:cs="Times New Roman"/>
          <w:lang w:val="es-CR"/>
        </w:rPr>
        <w:t>utilizado en el comercio internacional.</w:t>
      </w:r>
    </w:p>
    <w:p w14:paraId="33B7E81B" w14:textId="77777777" w:rsidR="002C5448" w:rsidRPr="00F07B36" w:rsidRDefault="002C5448" w:rsidP="007B5AF7">
      <w:pPr>
        <w:spacing w:line="360" w:lineRule="auto"/>
        <w:jc w:val="both"/>
        <w:rPr>
          <w:rFonts w:ascii="Times New Roman" w:hAnsi="Times New Roman" w:cs="Times New Roman"/>
          <w:lang w:val="es-CR"/>
        </w:rPr>
      </w:pPr>
    </w:p>
    <w:p w14:paraId="31502542" w14:textId="77777777" w:rsidR="002C5448" w:rsidRPr="00F07B36" w:rsidRDefault="002C5448" w:rsidP="007B5AF7">
      <w:pPr>
        <w:spacing w:line="360" w:lineRule="auto"/>
        <w:jc w:val="both"/>
        <w:rPr>
          <w:rFonts w:ascii="Times New Roman" w:hAnsi="Times New Roman" w:cs="Times New Roman"/>
          <w:lang w:val="es-CR"/>
        </w:rPr>
      </w:pPr>
      <w:r w:rsidRPr="00F07B36">
        <w:rPr>
          <w:rFonts w:ascii="Times New Roman" w:hAnsi="Times New Roman" w:cs="Times New Roman"/>
          <w:lang w:val="es-CR"/>
        </w:rPr>
        <w:t>En fe de lo anterior firmo en</w:t>
      </w:r>
    </w:p>
    <w:tbl>
      <w:tblPr>
        <w:tblStyle w:val="Tablaconcuadrcula"/>
        <w:tblW w:w="100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704"/>
        <w:gridCol w:w="931"/>
        <w:gridCol w:w="1449"/>
        <w:gridCol w:w="517"/>
        <w:gridCol w:w="1276"/>
        <w:gridCol w:w="1552"/>
        <w:gridCol w:w="1261"/>
        <w:gridCol w:w="839"/>
      </w:tblGrid>
      <w:tr w:rsidR="002C5448" w:rsidRPr="00F07B36" w14:paraId="5116CACF" w14:textId="77777777" w:rsidTr="007B5AF7">
        <w:trPr>
          <w:trHeight w:val="454"/>
          <w:jc w:val="center"/>
        </w:trPr>
        <w:tc>
          <w:tcPr>
            <w:tcW w:w="1502" w:type="dxa"/>
            <w:tcBorders>
              <w:bottom w:val="single" w:sz="4" w:space="0" w:color="auto"/>
            </w:tcBorders>
            <w:vAlign w:val="center"/>
          </w:tcPr>
          <w:p w14:paraId="4D879E74" w14:textId="77777777" w:rsidR="002C5448" w:rsidRPr="00F07B36" w:rsidRDefault="002C5448" w:rsidP="007B5AF7">
            <w:pPr>
              <w:spacing w:line="360" w:lineRule="auto"/>
              <w:rPr>
                <w:rFonts w:ascii="Times New Roman" w:hAnsi="Times New Roman" w:cs="Times New Roman"/>
                <w:lang w:val="es-CR"/>
              </w:rPr>
            </w:pPr>
          </w:p>
        </w:tc>
        <w:tc>
          <w:tcPr>
            <w:tcW w:w="704" w:type="dxa"/>
            <w:vAlign w:val="center"/>
          </w:tcPr>
          <w:p w14:paraId="66D6B921" w14:textId="77777777" w:rsidR="002C5448" w:rsidRPr="00F07B36" w:rsidRDefault="002C5448" w:rsidP="007B5AF7">
            <w:pPr>
              <w:spacing w:line="360" w:lineRule="auto"/>
              <w:rPr>
                <w:rFonts w:ascii="Times New Roman" w:hAnsi="Times New Roman" w:cs="Times New Roman"/>
                <w:lang w:val="es-CR"/>
              </w:rPr>
            </w:pPr>
            <w:r w:rsidRPr="00F07B36">
              <w:rPr>
                <w:rFonts w:ascii="Times New Roman" w:hAnsi="Times New Roman" w:cs="Times New Roman"/>
                <w:lang w:val="es-CR"/>
              </w:rPr>
              <w:t>a las</w:t>
            </w:r>
          </w:p>
        </w:tc>
        <w:tc>
          <w:tcPr>
            <w:tcW w:w="931" w:type="dxa"/>
            <w:tcBorders>
              <w:bottom w:val="single" w:sz="4" w:space="0" w:color="auto"/>
            </w:tcBorders>
            <w:vAlign w:val="center"/>
          </w:tcPr>
          <w:p w14:paraId="568923E5" w14:textId="77777777" w:rsidR="002C5448" w:rsidRPr="00F07B36" w:rsidRDefault="002C5448" w:rsidP="007B5AF7">
            <w:pPr>
              <w:spacing w:line="360" w:lineRule="auto"/>
              <w:rPr>
                <w:rFonts w:ascii="Times New Roman" w:hAnsi="Times New Roman" w:cs="Times New Roman"/>
                <w:lang w:val="es-CR"/>
              </w:rPr>
            </w:pPr>
          </w:p>
        </w:tc>
        <w:tc>
          <w:tcPr>
            <w:tcW w:w="1449" w:type="dxa"/>
            <w:vAlign w:val="center"/>
          </w:tcPr>
          <w:p w14:paraId="6632DA29" w14:textId="77777777" w:rsidR="002C5448" w:rsidRPr="00F07B36" w:rsidRDefault="002C5448" w:rsidP="007B5AF7">
            <w:pPr>
              <w:spacing w:line="360" w:lineRule="auto"/>
              <w:rPr>
                <w:rFonts w:ascii="Times New Roman" w:hAnsi="Times New Roman" w:cs="Times New Roman"/>
                <w:lang w:val="es-CR"/>
              </w:rPr>
            </w:pPr>
            <w:r w:rsidRPr="00F07B36">
              <w:rPr>
                <w:rFonts w:ascii="Times New Roman" w:hAnsi="Times New Roman" w:cs="Times New Roman"/>
                <w:lang w:val="es-CR"/>
              </w:rPr>
              <w:t>horas del día</w:t>
            </w:r>
          </w:p>
        </w:tc>
        <w:tc>
          <w:tcPr>
            <w:tcW w:w="517" w:type="dxa"/>
            <w:tcBorders>
              <w:bottom w:val="single" w:sz="4" w:space="0" w:color="auto"/>
            </w:tcBorders>
            <w:vAlign w:val="center"/>
          </w:tcPr>
          <w:p w14:paraId="47E84C28" w14:textId="77777777" w:rsidR="002C5448" w:rsidRPr="00F07B36" w:rsidRDefault="002C5448" w:rsidP="007B5AF7">
            <w:pPr>
              <w:spacing w:line="360" w:lineRule="auto"/>
              <w:rPr>
                <w:rFonts w:ascii="Times New Roman" w:hAnsi="Times New Roman" w:cs="Times New Roman"/>
                <w:lang w:val="es-CR"/>
              </w:rPr>
            </w:pPr>
          </w:p>
        </w:tc>
        <w:tc>
          <w:tcPr>
            <w:tcW w:w="1276" w:type="dxa"/>
            <w:vAlign w:val="center"/>
          </w:tcPr>
          <w:p w14:paraId="35BE7EA3" w14:textId="30EE0F5A" w:rsidR="002C5448" w:rsidRPr="00F07B36" w:rsidRDefault="00C97A12" w:rsidP="007B5AF7">
            <w:pPr>
              <w:spacing w:line="360" w:lineRule="auto"/>
              <w:rPr>
                <w:rFonts w:ascii="Times New Roman" w:hAnsi="Times New Roman" w:cs="Times New Roman"/>
                <w:lang w:val="es-CR"/>
              </w:rPr>
            </w:pPr>
            <w:r w:rsidRPr="00F07B36">
              <w:rPr>
                <w:rFonts w:ascii="Times New Roman" w:hAnsi="Times New Roman" w:cs="Times New Roman"/>
                <w:lang w:val="es-CR"/>
              </w:rPr>
              <w:t>del mes de</w:t>
            </w:r>
          </w:p>
        </w:tc>
        <w:tc>
          <w:tcPr>
            <w:tcW w:w="1552" w:type="dxa"/>
            <w:tcBorders>
              <w:bottom w:val="single" w:sz="4" w:space="0" w:color="auto"/>
            </w:tcBorders>
            <w:vAlign w:val="center"/>
          </w:tcPr>
          <w:p w14:paraId="680D0077" w14:textId="77777777" w:rsidR="002C5448" w:rsidRPr="00F07B36" w:rsidRDefault="002C5448" w:rsidP="007B5AF7">
            <w:pPr>
              <w:spacing w:line="360" w:lineRule="auto"/>
              <w:rPr>
                <w:rFonts w:ascii="Times New Roman" w:hAnsi="Times New Roman" w:cs="Times New Roman"/>
                <w:lang w:val="es-CR"/>
              </w:rPr>
            </w:pPr>
          </w:p>
        </w:tc>
        <w:tc>
          <w:tcPr>
            <w:tcW w:w="1261" w:type="dxa"/>
            <w:vAlign w:val="center"/>
          </w:tcPr>
          <w:p w14:paraId="55D7B97C" w14:textId="77777777" w:rsidR="002C5448" w:rsidRPr="00F07B36" w:rsidRDefault="002C5448" w:rsidP="007B5AF7">
            <w:pPr>
              <w:spacing w:line="360" w:lineRule="auto"/>
              <w:rPr>
                <w:rFonts w:ascii="Times New Roman" w:hAnsi="Times New Roman" w:cs="Times New Roman"/>
                <w:lang w:val="es-CR"/>
              </w:rPr>
            </w:pPr>
            <w:r w:rsidRPr="00F07B36">
              <w:rPr>
                <w:rFonts w:ascii="Times New Roman" w:hAnsi="Times New Roman" w:cs="Times New Roman"/>
                <w:lang w:val="es-CR"/>
              </w:rPr>
              <w:t>del año 20</w:t>
            </w:r>
          </w:p>
        </w:tc>
        <w:tc>
          <w:tcPr>
            <w:tcW w:w="839" w:type="dxa"/>
            <w:tcBorders>
              <w:bottom w:val="single" w:sz="4" w:space="0" w:color="auto"/>
            </w:tcBorders>
            <w:vAlign w:val="center"/>
          </w:tcPr>
          <w:p w14:paraId="4FF3A53C" w14:textId="77777777" w:rsidR="002C5448" w:rsidRPr="00F07B36" w:rsidRDefault="002C5448" w:rsidP="007B5AF7">
            <w:pPr>
              <w:spacing w:line="360" w:lineRule="auto"/>
              <w:rPr>
                <w:rFonts w:ascii="Times New Roman" w:hAnsi="Times New Roman" w:cs="Times New Roman"/>
                <w:lang w:val="es-CR"/>
              </w:rPr>
            </w:pPr>
          </w:p>
        </w:tc>
      </w:tr>
    </w:tbl>
    <w:p w14:paraId="726F4322" w14:textId="77777777" w:rsidR="002C5448" w:rsidRPr="00F07B36" w:rsidRDefault="002C5448" w:rsidP="007B5AF7">
      <w:pPr>
        <w:spacing w:line="360" w:lineRule="auto"/>
        <w:jc w:val="both"/>
        <w:rPr>
          <w:rFonts w:ascii="Times New Roman" w:hAnsi="Times New Roman" w:cs="Times New Roman"/>
          <w:lang w:val="es-CR"/>
        </w:rPr>
      </w:pPr>
    </w:p>
    <w:p w14:paraId="316F6AAF" w14:textId="77777777" w:rsidR="002C5448" w:rsidRPr="00F07B36" w:rsidRDefault="002C5448" w:rsidP="007B5AF7">
      <w:pPr>
        <w:spacing w:line="360" w:lineRule="auto"/>
        <w:jc w:val="both"/>
        <w:rPr>
          <w:rFonts w:ascii="Times New Roman" w:hAnsi="Times New Roman" w:cs="Times New Roman"/>
          <w:lang w:val="es-CR"/>
        </w:rPr>
      </w:pPr>
    </w:p>
    <w:tbl>
      <w:tblPr>
        <w:tblStyle w:val="Tablaconcuadrcula"/>
        <w:tblW w:w="100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283"/>
        <w:gridCol w:w="3118"/>
        <w:gridCol w:w="283"/>
        <w:gridCol w:w="2551"/>
      </w:tblGrid>
      <w:tr w:rsidR="002C5448" w:rsidRPr="00F07B36" w14:paraId="65EF52A5" w14:textId="77777777" w:rsidTr="00453AF2">
        <w:trPr>
          <w:trHeight w:val="850"/>
          <w:jc w:val="center"/>
        </w:trPr>
        <w:tc>
          <w:tcPr>
            <w:tcW w:w="3798" w:type="dxa"/>
            <w:tcBorders>
              <w:top w:val="single" w:sz="4" w:space="0" w:color="auto"/>
              <w:left w:val="single" w:sz="4" w:space="0" w:color="auto"/>
              <w:bottom w:val="single" w:sz="4" w:space="0" w:color="auto"/>
              <w:right w:val="single" w:sz="4" w:space="0" w:color="auto"/>
            </w:tcBorders>
            <w:vAlign w:val="center"/>
          </w:tcPr>
          <w:p w14:paraId="1A5C94D1" w14:textId="77777777" w:rsidR="002C5448" w:rsidRPr="00F07B36" w:rsidRDefault="002C5448" w:rsidP="007B5AF7">
            <w:pPr>
              <w:spacing w:line="360" w:lineRule="auto"/>
              <w:jc w:val="center"/>
              <w:rPr>
                <w:rFonts w:ascii="Times New Roman" w:hAnsi="Times New Roman" w:cs="Times New Roman"/>
                <w:lang w:val="es-CR"/>
              </w:rPr>
            </w:pPr>
          </w:p>
        </w:tc>
        <w:tc>
          <w:tcPr>
            <w:tcW w:w="283" w:type="dxa"/>
            <w:tcBorders>
              <w:left w:val="single" w:sz="4" w:space="0" w:color="auto"/>
              <w:right w:val="single" w:sz="4" w:space="0" w:color="auto"/>
            </w:tcBorders>
            <w:vAlign w:val="center"/>
          </w:tcPr>
          <w:p w14:paraId="6CC5D636" w14:textId="77777777" w:rsidR="002C5448" w:rsidRPr="00F07B36" w:rsidRDefault="002C5448" w:rsidP="007B5AF7">
            <w:pPr>
              <w:spacing w:line="360" w:lineRule="auto"/>
              <w:jc w:val="center"/>
              <w:rPr>
                <w:rFonts w:ascii="Times New Roman" w:hAnsi="Times New Roman" w:cs="Times New Roman"/>
                <w:lang w:val="es-CR"/>
              </w:rPr>
            </w:pPr>
          </w:p>
        </w:tc>
        <w:tc>
          <w:tcPr>
            <w:tcW w:w="3118" w:type="dxa"/>
            <w:tcBorders>
              <w:top w:val="single" w:sz="4" w:space="0" w:color="auto"/>
              <w:left w:val="single" w:sz="4" w:space="0" w:color="auto"/>
              <w:bottom w:val="single" w:sz="4" w:space="0" w:color="auto"/>
              <w:right w:val="single" w:sz="4" w:space="0" w:color="auto"/>
            </w:tcBorders>
            <w:vAlign w:val="center"/>
          </w:tcPr>
          <w:p w14:paraId="7CB7CFF9" w14:textId="77777777" w:rsidR="002C5448" w:rsidRPr="00F07B36" w:rsidRDefault="002C5448" w:rsidP="007B5AF7">
            <w:pPr>
              <w:spacing w:line="360" w:lineRule="auto"/>
              <w:jc w:val="center"/>
              <w:rPr>
                <w:rFonts w:ascii="Times New Roman" w:hAnsi="Times New Roman" w:cs="Times New Roman"/>
                <w:lang w:val="es-CR"/>
              </w:rPr>
            </w:pPr>
          </w:p>
        </w:tc>
        <w:tc>
          <w:tcPr>
            <w:tcW w:w="283" w:type="dxa"/>
            <w:tcBorders>
              <w:left w:val="single" w:sz="4" w:space="0" w:color="auto"/>
              <w:right w:val="single" w:sz="4" w:space="0" w:color="auto"/>
            </w:tcBorders>
            <w:vAlign w:val="center"/>
          </w:tcPr>
          <w:p w14:paraId="32B27520" w14:textId="77777777" w:rsidR="002C5448" w:rsidRPr="00F07B36" w:rsidRDefault="002C5448" w:rsidP="007B5AF7">
            <w:pPr>
              <w:spacing w:line="360" w:lineRule="auto"/>
              <w:jc w:val="center"/>
              <w:rPr>
                <w:rFonts w:ascii="Times New Roman" w:hAnsi="Times New Roman" w:cs="Times New Roman"/>
                <w:lang w:val="es-CR"/>
              </w:rPr>
            </w:pPr>
          </w:p>
        </w:tc>
        <w:tc>
          <w:tcPr>
            <w:tcW w:w="2551" w:type="dxa"/>
            <w:tcBorders>
              <w:top w:val="single" w:sz="4" w:space="0" w:color="auto"/>
              <w:left w:val="single" w:sz="4" w:space="0" w:color="auto"/>
              <w:bottom w:val="single" w:sz="4" w:space="0" w:color="auto"/>
              <w:right w:val="single" w:sz="4" w:space="0" w:color="auto"/>
            </w:tcBorders>
            <w:vAlign w:val="center"/>
          </w:tcPr>
          <w:p w14:paraId="0344153C" w14:textId="77777777" w:rsidR="002C5448" w:rsidRPr="00F07B36" w:rsidRDefault="002C5448" w:rsidP="007B5AF7">
            <w:pPr>
              <w:spacing w:line="360" w:lineRule="auto"/>
              <w:jc w:val="center"/>
              <w:rPr>
                <w:rFonts w:ascii="Times New Roman" w:hAnsi="Times New Roman" w:cs="Times New Roman"/>
                <w:lang w:val="es-CR"/>
              </w:rPr>
            </w:pPr>
          </w:p>
        </w:tc>
      </w:tr>
      <w:tr w:rsidR="002C5448" w:rsidRPr="00F07B36" w14:paraId="73B5D814" w14:textId="77777777" w:rsidTr="00453AF2">
        <w:trPr>
          <w:trHeight w:val="567"/>
          <w:jc w:val="center"/>
        </w:trPr>
        <w:tc>
          <w:tcPr>
            <w:tcW w:w="3798" w:type="dxa"/>
            <w:tcBorders>
              <w:top w:val="single" w:sz="4" w:space="0" w:color="auto"/>
            </w:tcBorders>
          </w:tcPr>
          <w:p w14:paraId="29427875" w14:textId="77777777" w:rsidR="002C5448" w:rsidRPr="00F07B36" w:rsidRDefault="002C5448" w:rsidP="007B5AF7">
            <w:pPr>
              <w:spacing w:line="360" w:lineRule="auto"/>
              <w:jc w:val="center"/>
              <w:rPr>
                <w:rFonts w:ascii="Times New Roman" w:hAnsi="Times New Roman" w:cs="Times New Roman"/>
                <w:lang w:val="es-CR"/>
              </w:rPr>
            </w:pPr>
            <w:r w:rsidRPr="00F07B36">
              <w:rPr>
                <w:rFonts w:ascii="Times New Roman" w:hAnsi="Times New Roman" w:cs="Times New Roman"/>
                <w:lang w:val="es-CR"/>
              </w:rPr>
              <w:t>NOMBRE</w:t>
            </w:r>
          </w:p>
        </w:tc>
        <w:tc>
          <w:tcPr>
            <w:tcW w:w="283" w:type="dxa"/>
          </w:tcPr>
          <w:p w14:paraId="7613FC4A" w14:textId="77777777" w:rsidR="002C5448" w:rsidRPr="00F07B36" w:rsidRDefault="002C5448" w:rsidP="007B5AF7">
            <w:pPr>
              <w:spacing w:line="360" w:lineRule="auto"/>
              <w:jc w:val="center"/>
              <w:rPr>
                <w:rFonts w:ascii="Times New Roman" w:hAnsi="Times New Roman" w:cs="Times New Roman"/>
                <w:lang w:val="es-CR"/>
              </w:rPr>
            </w:pPr>
          </w:p>
        </w:tc>
        <w:tc>
          <w:tcPr>
            <w:tcW w:w="3118" w:type="dxa"/>
            <w:tcBorders>
              <w:top w:val="single" w:sz="4" w:space="0" w:color="auto"/>
            </w:tcBorders>
          </w:tcPr>
          <w:p w14:paraId="77C29046" w14:textId="77777777" w:rsidR="002C5448" w:rsidRPr="00F07B36" w:rsidRDefault="002C5448" w:rsidP="007B5AF7">
            <w:pPr>
              <w:spacing w:line="360" w:lineRule="auto"/>
              <w:jc w:val="center"/>
              <w:rPr>
                <w:rFonts w:ascii="Times New Roman" w:hAnsi="Times New Roman" w:cs="Times New Roman"/>
                <w:lang w:val="es-CR"/>
              </w:rPr>
            </w:pPr>
            <w:r w:rsidRPr="00F07B36">
              <w:rPr>
                <w:rFonts w:ascii="Times New Roman" w:hAnsi="Times New Roman" w:cs="Times New Roman"/>
                <w:lang w:val="es-CR"/>
              </w:rPr>
              <w:t>FIRMA</w:t>
            </w:r>
          </w:p>
        </w:tc>
        <w:tc>
          <w:tcPr>
            <w:tcW w:w="283" w:type="dxa"/>
          </w:tcPr>
          <w:p w14:paraId="7E25D51F" w14:textId="77777777" w:rsidR="002C5448" w:rsidRPr="00F07B36" w:rsidRDefault="002C5448" w:rsidP="007B5AF7">
            <w:pPr>
              <w:spacing w:line="360" w:lineRule="auto"/>
              <w:jc w:val="center"/>
              <w:rPr>
                <w:rFonts w:ascii="Times New Roman" w:hAnsi="Times New Roman" w:cs="Times New Roman"/>
                <w:lang w:val="es-CR"/>
              </w:rPr>
            </w:pPr>
          </w:p>
        </w:tc>
        <w:tc>
          <w:tcPr>
            <w:tcW w:w="2551" w:type="dxa"/>
            <w:tcBorders>
              <w:top w:val="single" w:sz="4" w:space="0" w:color="auto"/>
            </w:tcBorders>
          </w:tcPr>
          <w:p w14:paraId="0C6E04AB" w14:textId="4FEFEFD8" w:rsidR="002C5448" w:rsidRPr="00F07B36" w:rsidRDefault="002C5448" w:rsidP="000F708B">
            <w:pPr>
              <w:jc w:val="center"/>
              <w:rPr>
                <w:rFonts w:ascii="Times New Roman" w:hAnsi="Times New Roman" w:cs="Times New Roman"/>
                <w:lang w:val="es-CR"/>
              </w:rPr>
            </w:pPr>
            <w:r w:rsidRPr="00F07B36">
              <w:rPr>
                <w:rFonts w:ascii="Times New Roman" w:hAnsi="Times New Roman" w:cs="Times New Roman"/>
                <w:lang w:val="es-CR"/>
              </w:rPr>
              <w:t>NÚMERO</w:t>
            </w:r>
            <w:r w:rsidR="00CD621C">
              <w:rPr>
                <w:rFonts w:ascii="Times New Roman" w:hAnsi="Times New Roman" w:cs="Times New Roman"/>
                <w:lang w:val="es-CR"/>
              </w:rPr>
              <w:t xml:space="preserve"> DE</w:t>
            </w:r>
            <w:r w:rsidRPr="00F07B36">
              <w:rPr>
                <w:rFonts w:ascii="Times New Roman" w:hAnsi="Times New Roman" w:cs="Times New Roman"/>
                <w:lang w:val="es-CR"/>
              </w:rPr>
              <w:t xml:space="preserve"> </w:t>
            </w:r>
            <w:r w:rsidR="000F708B">
              <w:rPr>
                <w:rFonts w:ascii="Times New Roman" w:hAnsi="Times New Roman" w:cs="Times New Roman"/>
                <w:lang w:val="es-CR"/>
              </w:rPr>
              <w:t>IDENTIFICACIÓN</w:t>
            </w:r>
          </w:p>
        </w:tc>
      </w:tr>
    </w:tbl>
    <w:p w14:paraId="08E4F060" w14:textId="022A639B" w:rsidR="002C5448" w:rsidRPr="00F07B36" w:rsidRDefault="002C5448" w:rsidP="007B5AF7">
      <w:pPr>
        <w:spacing w:line="360" w:lineRule="auto"/>
        <w:rPr>
          <w:rFonts w:ascii="Times New Roman" w:hAnsi="Times New Roman" w:cs="Times New Roman"/>
          <w:lang w:val="es-CR"/>
        </w:rPr>
      </w:pPr>
    </w:p>
    <w:p w14:paraId="2CEC4A06" w14:textId="77777777" w:rsidR="00EF5EB0" w:rsidRPr="00F07B36" w:rsidRDefault="00EF5EB0" w:rsidP="007B5AF7">
      <w:pPr>
        <w:spacing w:line="360" w:lineRule="auto"/>
        <w:rPr>
          <w:rFonts w:ascii="Times New Roman" w:hAnsi="Times New Roman" w:cs="Times New Roman"/>
          <w:lang w:val="es-CR"/>
        </w:rPr>
        <w:sectPr w:rsidR="00EF5EB0" w:rsidRPr="00F07B36" w:rsidSect="00EF5EB0">
          <w:pgSz w:w="12240" w:h="15840" w:code="1"/>
          <w:pgMar w:top="1417" w:right="1701" w:bottom="1417" w:left="1701" w:header="708" w:footer="708" w:gutter="0"/>
          <w:cols w:space="708"/>
          <w:docGrid w:linePitch="360"/>
        </w:sectPr>
      </w:pPr>
    </w:p>
    <w:p w14:paraId="2666C51B" w14:textId="0267E7A3" w:rsidR="004F16C1" w:rsidRPr="00F07B36" w:rsidRDefault="00BC1D8E" w:rsidP="0045021C">
      <w:pPr>
        <w:pStyle w:val="NormalWeb"/>
        <w:spacing w:line="480" w:lineRule="auto"/>
        <w:jc w:val="center"/>
        <w:rPr>
          <w:rFonts w:ascii="Times New Roman" w:hAnsi="Times New Roman" w:cs="Times New Roman"/>
          <w:b/>
          <w:bCs/>
          <w:lang w:val="es-CR"/>
        </w:rPr>
      </w:pPr>
      <w:r w:rsidRPr="00F07B36">
        <w:rPr>
          <w:rFonts w:ascii="Times New Roman" w:hAnsi="Times New Roman" w:cs="Times New Roman"/>
          <w:b/>
          <w:bCs/>
          <w:lang w:val="es-CR"/>
        </w:rPr>
        <w:lastRenderedPageBreak/>
        <w:t xml:space="preserve">ANEXO 2. DECLARACIÓN JURADA PARA </w:t>
      </w:r>
      <w:r w:rsidR="0082272A" w:rsidRPr="00F07B36">
        <w:rPr>
          <w:rFonts w:ascii="Times New Roman" w:hAnsi="Times New Roman" w:cs="Times New Roman"/>
          <w:b/>
          <w:bCs/>
          <w:lang w:val="es-CR"/>
        </w:rPr>
        <w:t>IN</w:t>
      </w:r>
      <w:r w:rsidR="00AF44CD" w:rsidRPr="00F07B36">
        <w:rPr>
          <w:rFonts w:ascii="Times New Roman" w:hAnsi="Times New Roman" w:cs="Times New Roman"/>
          <w:b/>
          <w:bCs/>
          <w:lang w:val="es-CR"/>
        </w:rPr>
        <w:t>S</w:t>
      </w:r>
      <w:r w:rsidR="0082272A" w:rsidRPr="00F07B36">
        <w:rPr>
          <w:rFonts w:ascii="Times New Roman" w:hAnsi="Times New Roman" w:cs="Times New Roman"/>
          <w:b/>
          <w:bCs/>
          <w:lang w:val="es-CR"/>
        </w:rPr>
        <w:t xml:space="preserve">CRIPCIÓN DE </w:t>
      </w:r>
      <w:r w:rsidR="001F0703" w:rsidRPr="00F07B36">
        <w:rPr>
          <w:rFonts w:ascii="Times New Roman" w:hAnsi="Times New Roman" w:cs="Times New Roman"/>
          <w:b/>
          <w:bCs/>
          <w:lang w:val="es-CR"/>
        </w:rPr>
        <w:t xml:space="preserve">FABRICANTES DE EMBALAJE DE MADERA </w:t>
      </w:r>
      <w:r w:rsidR="005C4F9B" w:rsidRPr="00F07B36">
        <w:rPr>
          <w:rFonts w:ascii="Times New Roman" w:hAnsi="Times New Roman" w:cs="Times New Roman"/>
          <w:b/>
          <w:bCs/>
          <w:lang w:val="es-CR"/>
        </w:rPr>
        <w:t>UTILIZADO EN EL COMERCIO INTERNACIONAL.</w:t>
      </w:r>
    </w:p>
    <w:tbl>
      <w:tblPr>
        <w:tblStyle w:val="Tablaconcuadrcula"/>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7"/>
      </w:tblGrid>
      <w:tr w:rsidR="00B92841" w:rsidRPr="00F07B36" w14:paraId="7FD583B3" w14:textId="77777777" w:rsidTr="00B92841">
        <w:tc>
          <w:tcPr>
            <w:tcW w:w="9117" w:type="dxa"/>
          </w:tcPr>
          <w:p w14:paraId="7007C673" w14:textId="77777777" w:rsidR="00B92841" w:rsidRPr="00F07B36" w:rsidRDefault="00B92841" w:rsidP="0045021C">
            <w:pPr>
              <w:pStyle w:val="NormalWeb"/>
              <w:spacing w:before="0" w:beforeAutospacing="0" w:after="0" w:afterAutospacing="0" w:line="360" w:lineRule="auto"/>
              <w:rPr>
                <w:rFonts w:ascii="Times New Roman" w:hAnsi="Times New Roman" w:cs="Times New Roman"/>
                <w:b/>
                <w:bCs/>
                <w:lang w:val="es-CR"/>
              </w:rPr>
            </w:pPr>
            <w:r w:rsidRPr="00F07B36">
              <w:rPr>
                <w:rFonts w:ascii="Times New Roman" w:hAnsi="Times New Roman" w:cs="Times New Roman"/>
                <w:b/>
                <w:bCs/>
                <w:lang w:val="es-CR"/>
              </w:rPr>
              <w:t>Señores</w:t>
            </w:r>
          </w:p>
          <w:p w14:paraId="75551047" w14:textId="083D2DBE" w:rsidR="00B92841" w:rsidRPr="00F07B36" w:rsidRDefault="00B92841" w:rsidP="0045021C">
            <w:pPr>
              <w:pStyle w:val="NormalWeb"/>
              <w:spacing w:before="0" w:beforeAutospacing="0" w:after="0" w:afterAutospacing="0" w:line="360" w:lineRule="auto"/>
              <w:rPr>
                <w:rFonts w:ascii="Times New Roman" w:hAnsi="Times New Roman" w:cs="Times New Roman"/>
                <w:b/>
                <w:bCs/>
                <w:lang w:val="es-CR"/>
              </w:rPr>
            </w:pPr>
            <w:r w:rsidRPr="00F07B36">
              <w:rPr>
                <w:rFonts w:ascii="Times New Roman" w:hAnsi="Times New Roman" w:cs="Times New Roman"/>
                <w:b/>
                <w:bCs/>
                <w:lang w:val="es-CR"/>
              </w:rPr>
              <w:t>Servicio Fitosanitario del Estado</w:t>
            </w:r>
          </w:p>
          <w:p w14:paraId="2E108B92" w14:textId="77777777" w:rsidR="00B92841" w:rsidRPr="00F07B36" w:rsidRDefault="00B92841" w:rsidP="0045021C">
            <w:pPr>
              <w:pStyle w:val="NormalWeb"/>
              <w:spacing w:before="0" w:beforeAutospacing="0" w:after="0" w:afterAutospacing="0" w:line="360" w:lineRule="auto"/>
              <w:rPr>
                <w:rFonts w:ascii="Times New Roman" w:hAnsi="Times New Roman" w:cs="Times New Roman"/>
                <w:bCs/>
                <w:lang w:val="es-CR"/>
              </w:rPr>
            </w:pPr>
          </w:p>
          <w:p w14:paraId="65FB96D0" w14:textId="5B5E6036" w:rsidR="00B92841" w:rsidRPr="00F07B36" w:rsidRDefault="00B92841" w:rsidP="0045021C">
            <w:pPr>
              <w:pStyle w:val="NormalWeb"/>
              <w:spacing w:before="0" w:beforeAutospacing="0" w:after="0" w:afterAutospacing="0" w:line="360" w:lineRule="auto"/>
              <w:rPr>
                <w:rFonts w:ascii="Times New Roman" w:hAnsi="Times New Roman" w:cs="Times New Roman"/>
                <w:bCs/>
                <w:lang w:val="es-CR"/>
              </w:rPr>
            </w:pPr>
            <w:r w:rsidRPr="00F07B36">
              <w:rPr>
                <w:rFonts w:ascii="Times New Roman" w:hAnsi="Times New Roman" w:cs="Times New Roman"/>
                <w:bCs/>
                <w:lang w:val="es-CR"/>
              </w:rPr>
              <w:t>Estimados señores:</w:t>
            </w:r>
          </w:p>
        </w:tc>
      </w:tr>
    </w:tbl>
    <w:p w14:paraId="23708E8E" w14:textId="3F535BC1" w:rsidR="004812A2" w:rsidRPr="00F07B36" w:rsidRDefault="004812A2" w:rsidP="00EB0B70">
      <w:pPr>
        <w:pStyle w:val="NormalWeb"/>
        <w:spacing w:before="0" w:beforeAutospacing="0" w:after="0" w:afterAutospacing="0" w:line="480" w:lineRule="auto"/>
        <w:rPr>
          <w:rFonts w:ascii="Times New Roman" w:hAnsi="Times New Roman" w:cs="Times New Roman"/>
          <w:bCs/>
          <w:lang w:val="es-CR"/>
        </w:rPr>
      </w:pPr>
    </w:p>
    <w:tbl>
      <w:tblPr>
        <w:tblStyle w:val="Tablaconcuadrcula"/>
        <w:tblW w:w="964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4"/>
        <w:gridCol w:w="1512"/>
        <w:gridCol w:w="937"/>
        <w:gridCol w:w="276"/>
        <w:gridCol w:w="341"/>
        <w:gridCol w:w="1905"/>
        <w:gridCol w:w="276"/>
        <w:gridCol w:w="371"/>
        <w:gridCol w:w="1984"/>
        <w:gridCol w:w="284"/>
      </w:tblGrid>
      <w:tr w:rsidR="004812A2" w:rsidRPr="00F07B36" w14:paraId="4E93EB79" w14:textId="77777777" w:rsidTr="00AF44CD">
        <w:tc>
          <w:tcPr>
            <w:tcW w:w="1754" w:type="dxa"/>
          </w:tcPr>
          <w:p w14:paraId="05879E6B" w14:textId="5F30CAB9" w:rsidR="004812A2" w:rsidRPr="00F07B36" w:rsidRDefault="004812A2" w:rsidP="0045021C">
            <w:pPr>
              <w:pStyle w:val="NormalWeb"/>
              <w:spacing w:line="360" w:lineRule="auto"/>
              <w:rPr>
                <w:rFonts w:ascii="Times New Roman" w:hAnsi="Times New Roman" w:cs="Times New Roman"/>
                <w:bCs/>
                <w:lang w:val="es-CR"/>
              </w:rPr>
            </w:pPr>
            <w:r w:rsidRPr="00F07B36">
              <w:rPr>
                <w:rFonts w:ascii="Times New Roman" w:hAnsi="Times New Roman" w:cs="Times New Roman"/>
                <w:bCs/>
                <w:lang w:val="es-CR"/>
              </w:rPr>
              <w:t>Quien suscribe,</w:t>
            </w:r>
          </w:p>
        </w:tc>
        <w:tc>
          <w:tcPr>
            <w:tcW w:w="7602" w:type="dxa"/>
            <w:gridSpan w:val="8"/>
            <w:tcBorders>
              <w:bottom w:val="single" w:sz="4" w:space="0" w:color="auto"/>
            </w:tcBorders>
            <w:shd w:val="clear" w:color="auto" w:fill="auto"/>
          </w:tcPr>
          <w:p w14:paraId="142D1E07" w14:textId="77777777" w:rsidR="004812A2" w:rsidRPr="00F07B36" w:rsidRDefault="004812A2" w:rsidP="0045021C">
            <w:pPr>
              <w:pStyle w:val="NormalWeb"/>
              <w:spacing w:line="360" w:lineRule="auto"/>
              <w:rPr>
                <w:rFonts w:ascii="Times New Roman" w:hAnsi="Times New Roman" w:cs="Times New Roman"/>
                <w:bCs/>
                <w:lang w:val="es-CR"/>
              </w:rPr>
            </w:pPr>
          </w:p>
        </w:tc>
        <w:tc>
          <w:tcPr>
            <w:tcW w:w="284" w:type="dxa"/>
          </w:tcPr>
          <w:p w14:paraId="77DCB1EE" w14:textId="4369688D" w:rsidR="004812A2" w:rsidRPr="00F07B36" w:rsidRDefault="004812A2" w:rsidP="0045021C">
            <w:pPr>
              <w:pStyle w:val="NormalWeb"/>
              <w:spacing w:line="360" w:lineRule="auto"/>
              <w:rPr>
                <w:rFonts w:ascii="Times New Roman" w:hAnsi="Times New Roman" w:cs="Times New Roman"/>
                <w:bCs/>
                <w:lang w:val="es-CR"/>
              </w:rPr>
            </w:pPr>
            <w:r w:rsidRPr="00F07B36">
              <w:rPr>
                <w:rFonts w:ascii="Times New Roman" w:hAnsi="Times New Roman" w:cs="Times New Roman"/>
                <w:bCs/>
                <w:lang w:val="es-CR"/>
              </w:rPr>
              <w:t>,</w:t>
            </w:r>
          </w:p>
        </w:tc>
      </w:tr>
      <w:tr w:rsidR="004812A2" w:rsidRPr="00F07B36" w14:paraId="2A04285D" w14:textId="77777777" w:rsidTr="0089427F">
        <w:tc>
          <w:tcPr>
            <w:tcW w:w="1754" w:type="dxa"/>
          </w:tcPr>
          <w:p w14:paraId="3FF063FC" w14:textId="084BEDFA" w:rsidR="004812A2" w:rsidRPr="00F07B36" w:rsidRDefault="004812A2" w:rsidP="0045021C">
            <w:pPr>
              <w:pStyle w:val="NormalWeb"/>
              <w:spacing w:line="360" w:lineRule="auto"/>
              <w:rPr>
                <w:rFonts w:ascii="Times New Roman" w:hAnsi="Times New Roman" w:cs="Times New Roman"/>
                <w:bCs/>
                <w:sz w:val="18"/>
                <w:szCs w:val="18"/>
                <w:lang w:val="es-CR"/>
              </w:rPr>
            </w:pPr>
          </w:p>
        </w:tc>
        <w:tc>
          <w:tcPr>
            <w:tcW w:w="7886" w:type="dxa"/>
            <w:gridSpan w:val="9"/>
          </w:tcPr>
          <w:p w14:paraId="6725F5DF" w14:textId="276851D5" w:rsidR="004812A2" w:rsidRPr="00F07B36" w:rsidRDefault="00CE3BE8" w:rsidP="0045021C">
            <w:pPr>
              <w:pStyle w:val="NormalWeb"/>
              <w:spacing w:line="360" w:lineRule="auto"/>
              <w:jc w:val="center"/>
              <w:rPr>
                <w:rFonts w:ascii="Times New Roman" w:hAnsi="Times New Roman" w:cs="Times New Roman"/>
                <w:bCs/>
                <w:sz w:val="18"/>
                <w:szCs w:val="18"/>
                <w:lang w:val="es-CR"/>
              </w:rPr>
            </w:pPr>
            <w:r w:rsidRPr="00F07B36">
              <w:rPr>
                <w:rFonts w:ascii="Times New Roman" w:hAnsi="Times New Roman" w:cs="Times New Roman"/>
                <w:bCs/>
                <w:sz w:val="18"/>
                <w:szCs w:val="18"/>
                <w:lang w:val="es-CR"/>
              </w:rPr>
              <w:t>Nombre</w:t>
            </w:r>
            <w:r w:rsidR="004812A2" w:rsidRPr="00F07B36">
              <w:rPr>
                <w:rFonts w:ascii="Times New Roman" w:hAnsi="Times New Roman" w:cs="Times New Roman"/>
                <w:bCs/>
                <w:sz w:val="18"/>
                <w:szCs w:val="18"/>
                <w:lang w:val="es-CR"/>
              </w:rPr>
              <w:t xml:space="preserve"> del </w:t>
            </w:r>
            <w:r w:rsidR="0037331E" w:rsidRPr="00F07B36">
              <w:rPr>
                <w:rFonts w:ascii="Times New Roman" w:hAnsi="Times New Roman" w:cs="Times New Roman"/>
                <w:bCs/>
                <w:sz w:val="18"/>
                <w:szCs w:val="18"/>
                <w:lang w:val="es-CR"/>
              </w:rPr>
              <w:t>representante legal o persona física según corresponda.</w:t>
            </w:r>
          </w:p>
        </w:tc>
      </w:tr>
      <w:tr w:rsidR="0089427F" w:rsidRPr="00F07B36" w14:paraId="41F53C8B" w14:textId="77777777" w:rsidTr="00AF44CD">
        <w:tc>
          <w:tcPr>
            <w:tcW w:w="1754" w:type="dxa"/>
          </w:tcPr>
          <w:p w14:paraId="53ECB265" w14:textId="6AD52F4E" w:rsidR="0089427F" w:rsidRPr="00F07B36" w:rsidRDefault="0089427F" w:rsidP="0045021C">
            <w:pPr>
              <w:pStyle w:val="NormalWeb"/>
              <w:spacing w:line="360" w:lineRule="auto"/>
              <w:rPr>
                <w:rFonts w:ascii="Times New Roman" w:hAnsi="Times New Roman" w:cs="Times New Roman"/>
                <w:bCs/>
                <w:lang w:val="es-CR"/>
              </w:rPr>
            </w:pPr>
            <w:r w:rsidRPr="00F07B36">
              <w:rPr>
                <w:rFonts w:ascii="Times New Roman" w:hAnsi="Times New Roman" w:cs="Times New Roman"/>
                <w:bCs/>
                <w:lang w:val="es-CR"/>
              </w:rPr>
              <w:t>vecino de</w:t>
            </w:r>
          </w:p>
        </w:tc>
        <w:tc>
          <w:tcPr>
            <w:tcW w:w="2449" w:type="dxa"/>
            <w:gridSpan w:val="2"/>
            <w:tcBorders>
              <w:bottom w:val="single" w:sz="4" w:space="0" w:color="auto"/>
            </w:tcBorders>
            <w:shd w:val="clear" w:color="auto" w:fill="auto"/>
          </w:tcPr>
          <w:p w14:paraId="3A84A2A3" w14:textId="77777777" w:rsidR="0089427F" w:rsidRPr="00F07B36" w:rsidRDefault="0089427F" w:rsidP="0045021C">
            <w:pPr>
              <w:pStyle w:val="NormalWeb"/>
              <w:spacing w:line="360" w:lineRule="auto"/>
              <w:rPr>
                <w:rFonts w:ascii="Times New Roman" w:hAnsi="Times New Roman" w:cs="Times New Roman"/>
                <w:bCs/>
                <w:lang w:val="es-CR"/>
              </w:rPr>
            </w:pPr>
          </w:p>
        </w:tc>
        <w:tc>
          <w:tcPr>
            <w:tcW w:w="276" w:type="dxa"/>
          </w:tcPr>
          <w:p w14:paraId="6A1BA7EB" w14:textId="39870748" w:rsidR="0089427F" w:rsidRPr="00F07B36" w:rsidRDefault="0089427F" w:rsidP="0045021C">
            <w:pPr>
              <w:pStyle w:val="NormalWeb"/>
              <w:spacing w:line="360" w:lineRule="auto"/>
              <w:rPr>
                <w:rFonts w:ascii="Times New Roman" w:hAnsi="Times New Roman" w:cs="Times New Roman"/>
                <w:bCs/>
                <w:lang w:val="es-CR"/>
              </w:rPr>
            </w:pPr>
            <w:r w:rsidRPr="00F07B36">
              <w:rPr>
                <w:rFonts w:ascii="Times New Roman" w:hAnsi="Times New Roman" w:cs="Times New Roman"/>
                <w:bCs/>
                <w:lang w:val="es-CR"/>
              </w:rPr>
              <w:t>,</w:t>
            </w:r>
          </w:p>
        </w:tc>
        <w:tc>
          <w:tcPr>
            <w:tcW w:w="2246" w:type="dxa"/>
            <w:gridSpan w:val="2"/>
            <w:tcBorders>
              <w:bottom w:val="single" w:sz="4" w:space="0" w:color="auto"/>
            </w:tcBorders>
            <w:shd w:val="clear" w:color="auto" w:fill="auto"/>
          </w:tcPr>
          <w:p w14:paraId="0D6007CE" w14:textId="30CE017B" w:rsidR="0089427F" w:rsidRPr="00F07B36" w:rsidRDefault="0089427F" w:rsidP="0045021C">
            <w:pPr>
              <w:pStyle w:val="NormalWeb"/>
              <w:spacing w:line="360" w:lineRule="auto"/>
              <w:rPr>
                <w:rFonts w:ascii="Times New Roman" w:hAnsi="Times New Roman" w:cs="Times New Roman"/>
                <w:bCs/>
                <w:lang w:val="es-CR"/>
              </w:rPr>
            </w:pPr>
          </w:p>
        </w:tc>
        <w:tc>
          <w:tcPr>
            <w:tcW w:w="276" w:type="dxa"/>
          </w:tcPr>
          <w:p w14:paraId="2CB87B50" w14:textId="0C2F37C4" w:rsidR="0089427F" w:rsidRPr="00F07B36" w:rsidRDefault="0089427F" w:rsidP="0045021C">
            <w:pPr>
              <w:pStyle w:val="NormalWeb"/>
              <w:spacing w:line="360" w:lineRule="auto"/>
              <w:rPr>
                <w:rFonts w:ascii="Times New Roman" w:hAnsi="Times New Roman" w:cs="Times New Roman"/>
                <w:bCs/>
                <w:lang w:val="es-CR"/>
              </w:rPr>
            </w:pPr>
            <w:r w:rsidRPr="00F07B36">
              <w:rPr>
                <w:rFonts w:ascii="Times New Roman" w:hAnsi="Times New Roman" w:cs="Times New Roman"/>
                <w:bCs/>
                <w:lang w:val="es-CR"/>
              </w:rPr>
              <w:t>,</w:t>
            </w:r>
          </w:p>
        </w:tc>
        <w:tc>
          <w:tcPr>
            <w:tcW w:w="2355" w:type="dxa"/>
            <w:gridSpan w:val="2"/>
            <w:tcBorders>
              <w:bottom w:val="single" w:sz="4" w:space="0" w:color="auto"/>
            </w:tcBorders>
            <w:shd w:val="clear" w:color="auto" w:fill="auto"/>
          </w:tcPr>
          <w:p w14:paraId="0C192EC1" w14:textId="58F6CB47" w:rsidR="0089427F" w:rsidRPr="00F07B36" w:rsidRDefault="0089427F" w:rsidP="0045021C">
            <w:pPr>
              <w:pStyle w:val="NormalWeb"/>
              <w:spacing w:line="360" w:lineRule="auto"/>
              <w:jc w:val="center"/>
              <w:rPr>
                <w:rFonts w:ascii="Times New Roman" w:hAnsi="Times New Roman" w:cs="Times New Roman"/>
                <w:bCs/>
                <w:lang w:val="es-CR"/>
              </w:rPr>
            </w:pPr>
          </w:p>
        </w:tc>
        <w:tc>
          <w:tcPr>
            <w:tcW w:w="284" w:type="dxa"/>
          </w:tcPr>
          <w:p w14:paraId="38183357" w14:textId="74A5E494" w:rsidR="0089427F" w:rsidRPr="00F07B36" w:rsidRDefault="0089427F" w:rsidP="0045021C">
            <w:pPr>
              <w:pStyle w:val="NormalWeb"/>
              <w:spacing w:line="360" w:lineRule="auto"/>
              <w:jc w:val="center"/>
              <w:rPr>
                <w:rFonts w:ascii="Times New Roman" w:hAnsi="Times New Roman" w:cs="Times New Roman"/>
                <w:bCs/>
                <w:lang w:val="es-CR"/>
              </w:rPr>
            </w:pPr>
            <w:r w:rsidRPr="00F07B36">
              <w:rPr>
                <w:rFonts w:ascii="Times New Roman" w:hAnsi="Times New Roman" w:cs="Times New Roman"/>
                <w:bCs/>
                <w:lang w:val="es-CR"/>
              </w:rPr>
              <w:t>,</w:t>
            </w:r>
          </w:p>
        </w:tc>
      </w:tr>
      <w:tr w:rsidR="0089427F" w:rsidRPr="00F07B36" w14:paraId="3F32229D" w14:textId="77777777" w:rsidTr="00B92841">
        <w:tc>
          <w:tcPr>
            <w:tcW w:w="1754" w:type="dxa"/>
          </w:tcPr>
          <w:p w14:paraId="727BF985" w14:textId="77777777" w:rsidR="0089427F" w:rsidRPr="00F07B36" w:rsidRDefault="0089427F" w:rsidP="0045021C">
            <w:pPr>
              <w:pStyle w:val="NormalWeb"/>
              <w:spacing w:line="360" w:lineRule="auto"/>
              <w:rPr>
                <w:rFonts w:ascii="Times New Roman" w:hAnsi="Times New Roman" w:cs="Times New Roman"/>
                <w:bCs/>
                <w:sz w:val="18"/>
                <w:szCs w:val="18"/>
                <w:lang w:val="es-CR"/>
              </w:rPr>
            </w:pPr>
          </w:p>
        </w:tc>
        <w:tc>
          <w:tcPr>
            <w:tcW w:w="2449" w:type="dxa"/>
            <w:gridSpan w:val="2"/>
            <w:tcBorders>
              <w:top w:val="single" w:sz="4" w:space="0" w:color="auto"/>
            </w:tcBorders>
          </w:tcPr>
          <w:p w14:paraId="19205343" w14:textId="4DEB0B7E" w:rsidR="0089427F" w:rsidRPr="00F07B36" w:rsidRDefault="0089427F" w:rsidP="0045021C">
            <w:pPr>
              <w:pStyle w:val="NormalWeb"/>
              <w:spacing w:line="360" w:lineRule="auto"/>
              <w:jc w:val="center"/>
              <w:rPr>
                <w:rFonts w:ascii="Times New Roman" w:hAnsi="Times New Roman" w:cs="Times New Roman"/>
                <w:bCs/>
                <w:sz w:val="18"/>
                <w:szCs w:val="18"/>
                <w:lang w:val="es-CR"/>
              </w:rPr>
            </w:pPr>
            <w:r w:rsidRPr="00F07B36">
              <w:rPr>
                <w:rFonts w:ascii="Times New Roman" w:hAnsi="Times New Roman" w:cs="Times New Roman"/>
                <w:bCs/>
                <w:sz w:val="18"/>
                <w:szCs w:val="18"/>
                <w:lang w:val="es-CR"/>
              </w:rPr>
              <w:t>Provincia</w:t>
            </w:r>
          </w:p>
        </w:tc>
        <w:tc>
          <w:tcPr>
            <w:tcW w:w="276" w:type="dxa"/>
          </w:tcPr>
          <w:p w14:paraId="7484AD95" w14:textId="77777777" w:rsidR="0089427F" w:rsidRPr="00F07B36" w:rsidRDefault="0089427F" w:rsidP="0045021C">
            <w:pPr>
              <w:pStyle w:val="NormalWeb"/>
              <w:spacing w:line="360" w:lineRule="auto"/>
              <w:jc w:val="center"/>
              <w:rPr>
                <w:rFonts w:ascii="Times New Roman" w:hAnsi="Times New Roman" w:cs="Times New Roman"/>
                <w:bCs/>
                <w:sz w:val="18"/>
                <w:szCs w:val="18"/>
                <w:lang w:val="es-CR"/>
              </w:rPr>
            </w:pPr>
          </w:p>
        </w:tc>
        <w:tc>
          <w:tcPr>
            <w:tcW w:w="2246" w:type="dxa"/>
            <w:gridSpan w:val="2"/>
          </w:tcPr>
          <w:p w14:paraId="0826F335" w14:textId="17FD8958" w:rsidR="0089427F" w:rsidRPr="00F07B36" w:rsidRDefault="0089427F" w:rsidP="0045021C">
            <w:pPr>
              <w:pStyle w:val="NormalWeb"/>
              <w:spacing w:line="360" w:lineRule="auto"/>
              <w:jc w:val="center"/>
              <w:rPr>
                <w:rFonts w:ascii="Times New Roman" w:hAnsi="Times New Roman" w:cs="Times New Roman"/>
                <w:bCs/>
                <w:sz w:val="18"/>
                <w:szCs w:val="18"/>
                <w:lang w:val="es-CR"/>
              </w:rPr>
            </w:pPr>
            <w:r w:rsidRPr="00F07B36">
              <w:rPr>
                <w:rFonts w:ascii="Times New Roman" w:hAnsi="Times New Roman" w:cs="Times New Roman"/>
                <w:bCs/>
                <w:sz w:val="18"/>
                <w:szCs w:val="18"/>
                <w:lang w:val="es-CR"/>
              </w:rPr>
              <w:t>Cantón</w:t>
            </w:r>
          </w:p>
        </w:tc>
        <w:tc>
          <w:tcPr>
            <w:tcW w:w="276" w:type="dxa"/>
          </w:tcPr>
          <w:p w14:paraId="383BF99B" w14:textId="77777777" w:rsidR="0089427F" w:rsidRPr="00F07B36" w:rsidRDefault="0089427F" w:rsidP="0045021C">
            <w:pPr>
              <w:pStyle w:val="NormalWeb"/>
              <w:spacing w:line="360" w:lineRule="auto"/>
              <w:jc w:val="center"/>
              <w:rPr>
                <w:rFonts w:ascii="Times New Roman" w:hAnsi="Times New Roman" w:cs="Times New Roman"/>
                <w:bCs/>
                <w:sz w:val="18"/>
                <w:szCs w:val="18"/>
                <w:lang w:val="es-CR"/>
              </w:rPr>
            </w:pPr>
          </w:p>
        </w:tc>
        <w:tc>
          <w:tcPr>
            <w:tcW w:w="2355" w:type="dxa"/>
            <w:gridSpan w:val="2"/>
          </w:tcPr>
          <w:p w14:paraId="775DA6B1" w14:textId="0EE14F25" w:rsidR="0089427F" w:rsidRPr="00F07B36" w:rsidRDefault="0089427F" w:rsidP="0045021C">
            <w:pPr>
              <w:pStyle w:val="NormalWeb"/>
              <w:spacing w:line="360" w:lineRule="auto"/>
              <w:jc w:val="center"/>
              <w:rPr>
                <w:rFonts w:ascii="Times New Roman" w:hAnsi="Times New Roman" w:cs="Times New Roman"/>
                <w:bCs/>
                <w:sz w:val="18"/>
                <w:szCs w:val="18"/>
                <w:lang w:val="es-CR"/>
              </w:rPr>
            </w:pPr>
            <w:r w:rsidRPr="00F07B36">
              <w:rPr>
                <w:rFonts w:ascii="Times New Roman" w:hAnsi="Times New Roman" w:cs="Times New Roman"/>
                <w:bCs/>
                <w:sz w:val="18"/>
                <w:szCs w:val="18"/>
                <w:lang w:val="es-CR"/>
              </w:rPr>
              <w:t>Distrito</w:t>
            </w:r>
          </w:p>
        </w:tc>
        <w:tc>
          <w:tcPr>
            <w:tcW w:w="284" w:type="dxa"/>
          </w:tcPr>
          <w:p w14:paraId="594CDEC4" w14:textId="74F1B29A" w:rsidR="0089427F" w:rsidRPr="00F07B36" w:rsidRDefault="0089427F" w:rsidP="0045021C">
            <w:pPr>
              <w:pStyle w:val="NormalWeb"/>
              <w:spacing w:line="360" w:lineRule="auto"/>
              <w:jc w:val="center"/>
              <w:rPr>
                <w:rFonts w:ascii="Times New Roman" w:hAnsi="Times New Roman" w:cs="Times New Roman"/>
                <w:bCs/>
                <w:sz w:val="18"/>
                <w:szCs w:val="18"/>
                <w:lang w:val="es-CR"/>
              </w:rPr>
            </w:pPr>
          </w:p>
        </w:tc>
      </w:tr>
      <w:tr w:rsidR="0089427F" w:rsidRPr="00F07B36" w14:paraId="5D624A9B" w14:textId="77777777" w:rsidTr="00AF44CD">
        <w:tc>
          <w:tcPr>
            <w:tcW w:w="9356" w:type="dxa"/>
            <w:gridSpan w:val="9"/>
            <w:tcBorders>
              <w:bottom w:val="single" w:sz="4" w:space="0" w:color="auto"/>
            </w:tcBorders>
            <w:shd w:val="clear" w:color="auto" w:fill="auto"/>
          </w:tcPr>
          <w:p w14:paraId="433FFCB4" w14:textId="77777777" w:rsidR="0089427F" w:rsidRPr="00F07B36" w:rsidRDefault="0089427F" w:rsidP="0045021C">
            <w:pPr>
              <w:pStyle w:val="NormalWeb"/>
              <w:spacing w:line="360" w:lineRule="auto"/>
              <w:jc w:val="left"/>
              <w:rPr>
                <w:rFonts w:ascii="Times New Roman" w:hAnsi="Times New Roman" w:cs="Times New Roman"/>
                <w:bCs/>
                <w:lang w:val="es-CR"/>
              </w:rPr>
            </w:pPr>
          </w:p>
        </w:tc>
        <w:tc>
          <w:tcPr>
            <w:tcW w:w="284" w:type="dxa"/>
          </w:tcPr>
          <w:p w14:paraId="3BCDB33F" w14:textId="2AD1A70C" w:rsidR="0089427F" w:rsidRPr="00F07B36" w:rsidRDefault="0089427F" w:rsidP="0045021C">
            <w:pPr>
              <w:pStyle w:val="NormalWeb"/>
              <w:spacing w:line="360" w:lineRule="auto"/>
              <w:jc w:val="center"/>
              <w:rPr>
                <w:rFonts w:ascii="Times New Roman" w:hAnsi="Times New Roman" w:cs="Times New Roman"/>
                <w:bCs/>
                <w:lang w:val="es-CR"/>
              </w:rPr>
            </w:pPr>
            <w:r w:rsidRPr="00F07B36">
              <w:rPr>
                <w:rFonts w:ascii="Times New Roman" w:hAnsi="Times New Roman" w:cs="Times New Roman"/>
                <w:bCs/>
                <w:lang w:val="es-CR"/>
              </w:rPr>
              <w:t>,</w:t>
            </w:r>
          </w:p>
        </w:tc>
      </w:tr>
      <w:tr w:rsidR="004812A2" w:rsidRPr="00F07B36" w14:paraId="7462DF8D" w14:textId="77777777" w:rsidTr="0089427F">
        <w:tc>
          <w:tcPr>
            <w:tcW w:w="9640" w:type="dxa"/>
            <w:gridSpan w:val="10"/>
          </w:tcPr>
          <w:p w14:paraId="39650AFA" w14:textId="07FF5CFC" w:rsidR="004812A2" w:rsidRPr="00F07B36" w:rsidRDefault="0089427F" w:rsidP="0045021C">
            <w:pPr>
              <w:pStyle w:val="NormalWeb"/>
              <w:spacing w:line="360" w:lineRule="auto"/>
              <w:jc w:val="center"/>
              <w:rPr>
                <w:rFonts w:ascii="Times New Roman" w:hAnsi="Times New Roman" w:cs="Times New Roman"/>
                <w:bCs/>
                <w:sz w:val="18"/>
                <w:szCs w:val="18"/>
                <w:lang w:val="es-CR"/>
              </w:rPr>
            </w:pPr>
            <w:r w:rsidRPr="00F07B36">
              <w:rPr>
                <w:rFonts w:ascii="Times New Roman" w:hAnsi="Times New Roman" w:cs="Times New Roman"/>
                <w:bCs/>
                <w:sz w:val="18"/>
                <w:szCs w:val="18"/>
                <w:lang w:val="es-CR"/>
              </w:rPr>
              <w:t>O</w:t>
            </w:r>
            <w:r w:rsidR="004812A2" w:rsidRPr="00F07B36">
              <w:rPr>
                <w:rFonts w:ascii="Times New Roman" w:hAnsi="Times New Roman" w:cs="Times New Roman"/>
                <w:bCs/>
                <w:sz w:val="18"/>
                <w:szCs w:val="18"/>
                <w:lang w:val="es-CR"/>
              </w:rPr>
              <w:t>tras señas</w:t>
            </w:r>
          </w:p>
        </w:tc>
      </w:tr>
      <w:tr w:rsidR="004812A2" w:rsidRPr="00F07B36" w14:paraId="50C3E9C1" w14:textId="77777777" w:rsidTr="00AF44CD">
        <w:tc>
          <w:tcPr>
            <w:tcW w:w="4820" w:type="dxa"/>
            <w:gridSpan w:val="5"/>
          </w:tcPr>
          <w:p w14:paraId="7DFA4099" w14:textId="26BF13F1" w:rsidR="004812A2" w:rsidRPr="00F07B36" w:rsidRDefault="004812A2" w:rsidP="0045021C">
            <w:pPr>
              <w:pStyle w:val="NormalWeb"/>
              <w:spacing w:line="360" w:lineRule="auto"/>
              <w:jc w:val="left"/>
              <w:rPr>
                <w:rFonts w:ascii="Times New Roman" w:hAnsi="Times New Roman" w:cs="Times New Roman"/>
                <w:bCs/>
                <w:lang w:val="es-CR"/>
              </w:rPr>
            </w:pPr>
            <w:r w:rsidRPr="00F07B36">
              <w:rPr>
                <w:rFonts w:ascii="Times New Roman" w:hAnsi="Times New Roman" w:cs="Times New Roman"/>
                <w:bCs/>
                <w:lang w:val="es-CR"/>
              </w:rPr>
              <w:t>portador del documento de identidad número</w:t>
            </w:r>
          </w:p>
        </w:tc>
        <w:tc>
          <w:tcPr>
            <w:tcW w:w="2552" w:type="dxa"/>
            <w:gridSpan w:val="3"/>
            <w:tcBorders>
              <w:bottom w:val="single" w:sz="4" w:space="0" w:color="auto"/>
            </w:tcBorders>
            <w:shd w:val="clear" w:color="auto" w:fill="auto"/>
          </w:tcPr>
          <w:p w14:paraId="048D3AAD" w14:textId="77777777" w:rsidR="004812A2" w:rsidRPr="00F07B36" w:rsidRDefault="004812A2" w:rsidP="0045021C">
            <w:pPr>
              <w:pStyle w:val="NormalWeb"/>
              <w:spacing w:line="360" w:lineRule="auto"/>
              <w:jc w:val="center"/>
              <w:rPr>
                <w:rFonts w:ascii="Times New Roman" w:hAnsi="Times New Roman" w:cs="Times New Roman"/>
                <w:bCs/>
                <w:lang w:val="es-CR"/>
              </w:rPr>
            </w:pPr>
          </w:p>
        </w:tc>
        <w:tc>
          <w:tcPr>
            <w:tcW w:w="2268" w:type="dxa"/>
            <w:gridSpan w:val="2"/>
          </w:tcPr>
          <w:p w14:paraId="3910B386" w14:textId="18402DC0" w:rsidR="004812A2" w:rsidRPr="00F07B36" w:rsidRDefault="0089427F" w:rsidP="0045021C">
            <w:pPr>
              <w:pStyle w:val="NormalWeb"/>
              <w:spacing w:line="360" w:lineRule="auto"/>
              <w:jc w:val="center"/>
              <w:rPr>
                <w:rFonts w:ascii="Times New Roman" w:hAnsi="Times New Roman" w:cs="Times New Roman"/>
                <w:bCs/>
                <w:lang w:val="es-CR"/>
              </w:rPr>
            </w:pPr>
            <w:r w:rsidRPr="00F07B36">
              <w:rPr>
                <w:rFonts w:ascii="Times New Roman" w:hAnsi="Times New Roman" w:cs="Times New Roman"/>
                <w:bCs/>
                <w:lang w:val="es-CR"/>
              </w:rPr>
              <w:t xml:space="preserve">, </w:t>
            </w:r>
            <w:r w:rsidR="004812A2" w:rsidRPr="00F07B36">
              <w:rPr>
                <w:rFonts w:ascii="Times New Roman" w:hAnsi="Times New Roman" w:cs="Times New Roman"/>
                <w:bCs/>
                <w:lang w:val="es-CR"/>
              </w:rPr>
              <w:t>en mi condición de</w:t>
            </w:r>
          </w:p>
        </w:tc>
      </w:tr>
      <w:tr w:rsidR="0089427F" w:rsidRPr="00F07B36" w14:paraId="73D82C78" w14:textId="77777777" w:rsidTr="0089427F">
        <w:tc>
          <w:tcPr>
            <w:tcW w:w="4820" w:type="dxa"/>
            <w:gridSpan w:val="5"/>
          </w:tcPr>
          <w:p w14:paraId="4E90672A" w14:textId="77777777" w:rsidR="0089427F" w:rsidRPr="00F07B36" w:rsidRDefault="0089427F" w:rsidP="0045021C">
            <w:pPr>
              <w:pStyle w:val="NormalWeb"/>
              <w:spacing w:line="360" w:lineRule="auto"/>
              <w:jc w:val="center"/>
              <w:rPr>
                <w:rFonts w:ascii="Times New Roman" w:hAnsi="Times New Roman" w:cs="Times New Roman"/>
                <w:bCs/>
                <w:sz w:val="18"/>
                <w:szCs w:val="18"/>
                <w:lang w:val="es-CR"/>
              </w:rPr>
            </w:pPr>
          </w:p>
        </w:tc>
        <w:tc>
          <w:tcPr>
            <w:tcW w:w="2552" w:type="dxa"/>
            <w:gridSpan w:val="3"/>
          </w:tcPr>
          <w:p w14:paraId="14D2938C" w14:textId="32941472" w:rsidR="0089427F" w:rsidRPr="00F07B36" w:rsidRDefault="0089427F" w:rsidP="0045021C">
            <w:pPr>
              <w:pStyle w:val="NormalWeb"/>
              <w:spacing w:line="360" w:lineRule="auto"/>
              <w:jc w:val="center"/>
              <w:rPr>
                <w:rFonts w:ascii="Times New Roman" w:hAnsi="Times New Roman" w:cs="Times New Roman"/>
                <w:bCs/>
                <w:sz w:val="18"/>
                <w:szCs w:val="18"/>
                <w:lang w:val="es-CR"/>
              </w:rPr>
            </w:pPr>
            <w:r w:rsidRPr="00F07B36">
              <w:rPr>
                <w:rFonts w:ascii="Times New Roman" w:hAnsi="Times New Roman" w:cs="Times New Roman"/>
                <w:bCs/>
                <w:sz w:val="18"/>
                <w:szCs w:val="18"/>
                <w:lang w:val="es-CR"/>
              </w:rPr>
              <w:t xml:space="preserve">Número de </w:t>
            </w:r>
            <w:r w:rsidR="0037331E" w:rsidRPr="00F07B36">
              <w:rPr>
                <w:rFonts w:ascii="Times New Roman" w:hAnsi="Times New Roman" w:cs="Times New Roman"/>
                <w:bCs/>
                <w:sz w:val="18"/>
                <w:szCs w:val="18"/>
                <w:lang w:val="es-CR"/>
              </w:rPr>
              <w:t>identidad</w:t>
            </w:r>
          </w:p>
        </w:tc>
        <w:tc>
          <w:tcPr>
            <w:tcW w:w="2268" w:type="dxa"/>
            <w:gridSpan w:val="2"/>
          </w:tcPr>
          <w:p w14:paraId="6D731ACD" w14:textId="77777777" w:rsidR="0089427F" w:rsidRPr="00F07B36" w:rsidRDefault="0089427F" w:rsidP="0045021C">
            <w:pPr>
              <w:pStyle w:val="NormalWeb"/>
              <w:spacing w:line="360" w:lineRule="auto"/>
              <w:jc w:val="center"/>
              <w:rPr>
                <w:rFonts w:ascii="Times New Roman" w:hAnsi="Times New Roman" w:cs="Times New Roman"/>
                <w:bCs/>
                <w:sz w:val="18"/>
                <w:szCs w:val="18"/>
                <w:lang w:val="es-CR"/>
              </w:rPr>
            </w:pPr>
          </w:p>
        </w:tc>
      </w:tr>
      <w:tr w:rsidR="0089427F" w:rsidRPr="00F07B36" w14:paraId="4F4D2FF9" w14:textId="77777777" w:rsidTr="001F0703">
        <w:tc>
          <w:tcPr>
            <w:tcW w:w="3266" w:type="dxa"/>
            <w:gridSpan w:val="2"/>
            <w:tcBorders>
              <w:bottom w:val="single" w:sz="4" w:space="0" w:color="auto"/>
            </w:tcBorders>
            <w:shd w:val="clear" w:color="auto" w:fill="auto"/>
          </w:tcPr>
          <w:p w14:paraId="19E891FA" w14:textId="2F0658C5" w:rsidR="0089427F" w:rsidRPr="00F07B36" w:rsidRDefault="0089427F" w:rsidP="0045021C">
            <w:pPr>
              <w:pStyle w:val="NormalWeb"/>
              <w:spacing w:line="360" w:lineRule="auto"/>
              <w:jc w:val="left"/>
              <w:rPr>
                <w:rFonts w:ascii="Times New Roman" w:hAnsi="Times New Roman" w:cs="Times New Roman"/>
                <w:bCs/>
                <w:lang w:val="es-CR"/>
              </w:rPr>
            </w:pPr>
          </w:p>
        </w:tc>
        <w:tc>
          <w:tcPr>
            <w:tcW w:w="6374" w:type="dxa"/>
            <w:gridSpan w:val="8"/>
          </w:tcPr>
          <w:p w14:paraId="79C9D715" w14:textId="1259D9DC" w:rsidR="0089427F" w:rsidRPr="00F07B36" w:rsidRDefault="00B92841" w:rsidP="0045021C">
            <w:pPr>
              <w:pStyle w:val="NormalWeb"/>
              <w:spacing w:line="360" w:lineRule="auto"/>
              <w:jc w:val="center"/>
              <w:rPr>
                <w:rFonts w:ascii="Times New Roman" w:hAnsi="Times New Roman" w:cs="Times New Roman"/>
                <w:bCs/>
                <w:lang w:val="es-CR"/>
              </w:rPr>
            </w:pPr>
            <w:r w:rsidRPr="00F07B36">
              <w:rPr>
                <w:rFonts w:ascii="Times New Roman" w:hAnsi="Times New Roman" w:cs="Times New Roman"/>
                <w:bCs/>
                <w:lang w:val="es-CR"/>
              </w:rPr>
              <w:t>d</w:t>
            </w:r>
            <w:r w:rsidR="0089427F" w:rsidRPr="00F07B36">
              <w:rPr>
                <w:rFonts w:ascii="Times New Roman" w:hAnsi="Times New Roman" w:cs="Times New Roman"/>
                <w:bCs/>
                <w:lang w:val="es-CR"/>
              </w:rPr>
              <w:t>e</w:t>
            </w:r>
            <w:r w:rsidRPr="00F07B36">
              <w:rPr>
                <w:rFonts w:ascii="Times New Roman" w:hAnsi="Times New Roman" w:cs="Times New Roman"/>
                <w:bCs/>
                <w:lang w:val="es-CR"/>
              </w:rPr>
              <w:t xml:space="preserve"> </w:t>
            </w:r>
            <w:r w:rsidR="0089427F" w:rsidRPr="00F07B36">
              <w:rPr>
                <w:rFonts w:ascii="Times New Roman" w:hAnsi="Times New Roman" w:cs="Times New Roman"/>
                <w:bCs/>
                <w:lang w:val="es-CR"/>
              </w:rPr>
              <w:t>l</w:t>
            </w:r>
            <w:r w:rsidRPr="00F07B36">
              <w:rPr>
                <w:rFonts w:ascii="Times New Roman" w:hAnsi="Times New Roman" w:cs="Times New Roman"/>
                <w:bCs/>
                <w:lang w:val="es-CR"/>
              </w:rPr>
              <w:t xml:space="preserve">a </w:t>
            </w:r>
            <w:r w:rsidR="001F0703" w:rsidRPr="00F07B36">
              <w:rPr>
                <w:rFonts w:ascii="Times New Roman" w:hAnsi="Times New Roman" w:cs="Times New Roman"/>
                <w:bCs/>
                <w:lang w:val="es-CR"/>
              </w:rPr>
              <w:t>empresa fabricante de embalaje de madera</w:t>
            </w:r>
            <w:r w:rsidR="0089427F" w:rsidRPr="00F07B36">
              <w:rPr>
                <w:rFonts w:ascii="Times New Roman" w:hAnsi="Times New Roman" w:cs="Times New Roman"/>
                <w:bCs/>
                <w:lang w:val="es-CR"/>
              </w:rPr>
              <w:t xml:space="preserve"> denominad</w:t>
            </w:r>
            <w:r w:rsidRPr="00F07B36">
              <w:rPr>
                <w:rFonts w:ascii="Times New Roman" w:hAnsi="Times New Roman" w:cs="Times New Roman"/>
                <w:bCs/>
                <w:lang w:val="es-CR"/>
              </w:rPr>
              <w:t>a</w:t>
            </w:r>
          </w:p>
        </w:tc>
      </w:tr>
      <w:tr w:rsidR="0089427F" w:rsidRPr="00F07B36" w14:paraId="0CA01BC9" w14:textId="77777777" w:rsidTr="001F0703">
        <w:tc>
          <w:tcPr>
            <w:tcW w:w="3266" w:type="dxa"/>
            <w:gridSpan w:val="2"/>
            <w:tcBorders>
              <w:top w:val="single" w:sz="4" w:space="0" w:color="auto"/>
            </w:tcBorders>
          </w:tcPr>
          <w:p w14:paraId="15124F63" w14:textId="3EAB7BE0" w:rsidR="0089427F" w:rsidRPr="00F07B36" w:rsidRDefault="0089427F" w:rsidP="0045021C">
            <w:pPr>
              <w:pStyle w:val="NormalWeb"/>
              <w:spacing w:line="360" w:lineRule="auto"/>
              <w:jc w:val="center"/>
              <w:rPr>
                <w:rFonts w:ascii="Times New Roman" w:hAnsi="Times New Roman" w:cs="Times New Roman"/>
                <w:bCs/>
                <w:sz w:val="18"/>
                <w:szCs w:val="18"/>
                <w:lang w:val="es-CR"/>
              </w:rPr>
            </w:pPr>
            <w:r w:rsidRPr="00F07B36">
              <w:rPr>
                <w:rFonts w:ascii="Times New Roman" w:hAnsi="Times New Roman" w:cs="Times New Roman"/>
                <w:bCs/>
                <w:sz w:val="18"/>
                <w:szCs w:val="18"/>
                <w:lang w:val="es-CR"/>
              </w:rPr>
              <w:t>Representante legal, apoderado generalísimo, etc.</w:t>
            </w:r>
          </w:p>
        </w:tc>
        <w:tc>
          <w:tcPr>
            <w:tcW w:w="6374" w:type="dxa"/>
            <w:gridSpan w:val="8"/>
          </w:tcPr>
          <w:p w14:paraId="7A7C4641" w14:textId="77777777" w:rsidR="0089427F" w:rsidRPr="00F07B36" w:rsidRDefault="0089427F" w:rsidP="0045021C">
            <w:pPr>
              <w:pStyle w:val="NormalWeb"/>
              <w:spacing w:line="360" w:lineRule="auto"/>
              <w:jc w:val="center"/>
              <w:rPr>
                <w:rFonts w:ascii="Times New Roman" w:hAnsi="Times New Roman" w:cs="Times New Roman"/>
                <w:bCs/>
                <w:sz w:val="18"/>
                <w:szCs w:val="18"/>
                <w:lang w:val="es-CR"/>
              </w:rPr>
            </w:pPr>
          </w:p>
        </w:tc>
      </w:tr>
      <w:tr w:rsidR="0089427F" w:rsidRPr="00F07B36" w14:paraId="24B7282C" w14:textId="77777777" w:rsidTr="00AF44CD">
        <w:tc>
          <w:tcPr>
            <w:tcW w:w="4820" w:type="dxa"/>
            <w:gridSpan w:val="5"/>
            <w:tcBorders>
              <w:bottom w:val="single" w:sz="4" w:space="0" w:color="auto"/>
            </w:tcBorders>
            <w:shd w:val="clear" w:color="auto" w:fill="auto"/>
          </w:tcPr>
          <w:p w14:paraId="0A1FE4D0" w14:textId="77777777" w:rsidR="0089427F" w:rsidRPr="00F07B36" w:rsidRDefault="0089427F" w:rsidP="0045021C">
            <w:pPr>
              <w:pStyle w:val="NormalWeb"/>
              <w:spacing w:line="360" w:lineRule="auto"/>
              <w:jc w:val="left"/>
              <w:rPr>
                <w:rFonts w:ascii="Times New Roman" w:hAnsi="Times New Roman" w:cs="Times New Roman"/>
                <w:bCs/>
                <w:lang w:val="es-CR"/>
              </w:rPr>
            </w:pPr>
          </w:p>
        </w:tc>
        <w:tc>
          <w:tcPr>
            <w:tcW w:w="4820" w:type="dxa"/>
            <w:gridSpan w:val="5"/>
          </w:tcPr>
          <w:p w14:paraId="155CD07E" w14:textId="0B435970" w:rsidR="0089427F" w:rsidRPr="00F07B36" w:rsidRDefault="0089427F" w:rsidP="0045021C">
            <w:pPr>
              <w:pStyle w:val="NormalWeb"/>
              <w:spacing w:line="360" w:lineRule="auto"/>
              <w:jc w:val="left"/>
              <w:rPr>
                <w:rFonts w:ascii="Times New Roman" w:hAnsi="Times New Roman" w:cs="Times New Roman"/>
                <w:bCs/>
                <w:lang w:val="es-CR"/>
              </w:rPr>
            </w:pPr>
            <w:r w:rsidRPr="00F07B36">
              <w:rPr>
                <w:rFonts w:ascii="Times New Roman" w:hAnsi="Times New Roman" w:cs="Times New Roman"/>
                <w:bCs/>
                <w:lang w:val="es-CR"/>
              </w:rPr>
              <w:t>, conocedor de las penas con que se castigan</w:t>
            </w:r>
          </w:p>
        </w:tc>
      </w:tr>
      <w:tr w:rsidR="0089427F" w:rsidRPr="00F07B36" w14:paraId="39992657" w14:textId="77777777" w:rsidTr="00B92841">
        <w:tc>
          <w:tcPr>
            <w:tcW w:w="4820" w:type="dxa"/>
            <w:gridSpan w:val="5"/>
            <w:tcBorders>
              <w:top w:val="single" w:sz="4" w:space="0" w:color="auto"/>
            </w:tcBorders>
          </w:tcPr>
          <w:p w14:paraId="1AEFE167" w14:textId="62F6FE60" w:rsidR="0089427F" w:rsidRPr="00F07B36" w:rsidRDefault="0089427F" w:rsidP="0045021C">
            <w:pPr>
              <w:pStyle w:val="NormalWeb"/>
              <w:spacing w:line="360" w:lineRule="auto"/>
              <w:jc w:val="center"/>
              <w:rPr>
                <w:rFonts w:ascii="Times New Roman" w:hAnsi="Times New Roman" w:cs="Times New Roman"/>
                <w:bCs/>
                <w:sz w:val="18"/>
                <w:szCs w:val="18"/>
                <w:lang w:val="es-CR"/>
              </w:rPr>
            </w:pPr>
            <w:r w:rsidRPr="00F07B36">
              <w:rPr>
                <w:rFonts w:ascii="Times New Roman" w:hAnsi="Times New Roman" w:cs="Times New Roman"/>
                <w:bCs/>
                <w:sz w:val="18"/>
                <w:szCs w:val="18"/>
                <w:lang w:val="es-CR"/>
              </w:rPr>
              <w:t xml:space="preserve">Nombre </w:t>
            </w:r>
            <w:r w:rsidR="00B50E5C" w:rsidRPr="00F07B36">
              <w:rPr>
                <w:rFonts w:ascii="Times New Roman" w:hAnsi="Times New Roman" w:cs="Times New Roman"/>
                <w:bCs/>
                <w:sz w:val="18"/>
                <w:szCs w:val="18"/>
                <w:lang w:val="es-CR"/>
              </w:rPr>
              <w:t xml:space="preserve">de la </w:t>
            </w:r>
            <w:r w:rsidR="001F0703" w:rsidRPr="00F07B36">
              <w:rPr>
                <w:rFonts w:ascii="Times New Roman" w:hAnsi="Times New Roman" w:cs="Times New Roman"/>
                <w:bCs/>
                <w:sz w:val="18"/>
                <w:szCs w:val="18"/>
                <w:lang w:val="es-CR"/>
              </w:rPr>
              <w:t>empresa</w:t>
            </w:r>
          </w:p>
        </w:tc>
        <w:tc>
          <w:tcPr>
            <w:tcW w:w="2552" w:type="dxa"/>
            <w:gridSpan w:val="3"/>
          </w:tcPr>
          <w:p w14:paraId="7FA6F8D7" w14:textId="77777777" w:rsidR="0089427F" w:rsidRPr="00F07B36" w:rsidRDefault="0089427F" w:rsidP="0045021C">
            <w:pPr>
              <w:pStyle w:val="NormalWeb"/>
              <w:spacing w:line="360" w:lineRule="auto"/>
              <w:jc w:val="center"/>
              <w:rPr>
                <w:rFonts w:ascii="Times New Roman" w:hAnsi="Times New Roman" w:cs="Times New Roman"/>
                <w:bCs/>
                <w:sz w:val="18"/>
                <w:szCs w:val="18"/>
                <w:lang w:val="es-CR"/>
              </w:rPr>
            </w:pPr>
          </w:p>
        </w:tc>
        <w:tc>
          <w:tcPr>
            <w:tcW w:w="2268" w:type="dxa"/>
            <w:gridSpan w:val="2"/>
          </w:tcPr>
          <w:p w14:paraId="43A55ACC" w14:textId="77777777" w:rsidR="0089427F" w:rsidRPr="00F07B36" w:rsidRDefault="0089427F" w:rsidP="0045021C">
            <w:pPr>
              <w:pStyle w:val="NormalWeb"/>
              <w:spacing w:line="360" w:lineRule="auto"/>
              <w:jc w:val="center"/>
              <w:rPr>
                <w:rFonts w:ascii="Times New Roman" w:hAnsi="Times New Roman" w:cs="Times New Roman"/>
                <w:bCs/>
                <w:sz w:val="18"/>
                <w:szCs w:val="18"/>
                <w:lang w:val="es-CR"/>
              </w:rPr>
            </w:pPr>
          </w:p>
        </w:tc>
      </w:tr>
      <w:tr w:rsidR="0089427F" w:rsidRPr="00F07B36" w14:paraId="38D23357" w14:textId="77777777" w:rsidTr="0089427F">
        <w:tc>
          <w:tcPr>
            <w:tcW w:w="9640" w:type="dxa"/>
            <w:gridSpan w:val="10"/>
          </w:tcPr>
          <w:p w14:paraId="4A9B09C2" w14:textId="5842B8EB" w:rsidR="0089427F" w:rsidRPr="00F07B36" w:rsidRDefault="0089427F" w:rsidP="0045021C">
            <w:pPr>
              <w:pStyle w:val="NormalWeb"/>
              <w:spacing w:line="360" w:lineRule="auto"/>
              <w:rPr>
                <w:rFonts w:ascii="Times New Roman" w:hAnsi="Times New Roman" w:cs="Times New Roman"/>
                <w:bCs/>
                <w:lang w:val="es-CR"/>
              </w:rPr>
            </w:pPr>
            <w:r w:rsidRPr="00F07B36">
              <w:rPr>
                <w:rFonts w:ascii="Times New Roman" w:hAnsi="Times New Roman" w:cs="Times New Roman"/>
                <w:bCs/>
                <w:lang w:val="es-CR"/>
              </w:rPr>
              <w:t>los delitos de falso testimonio y perjurio en el Código Penal, DECLARO BAJO FE DE JURAMENTO</w:t>
            </w:r>
            <w:r w:rsidR="00867882" w:rsidRPr="00F07B36">
              <w:rPr>
                <w:rFonts w:ascii="Times New Roman" w:hAnsi="Times New Roman" w:cs="Times New Roman"/>
                <w:bCs/>
                <w:lang w:val="es-CR"/>
              </w:rPr>
              <w:t xml:space="preserve"> lo siguiente: </w:t>
            </w:r>
          </w:p>
        </w:tc>
      </w:tr>
      <w:tr w:rsidR="0089427F" w:rsidRPr="00F07B36" w14:paraId="10F3C9FE" w14:textId="77777777" w:rsidTr="00B92841">
        <w:trPr>
          <w:trHeight w:val="294"/>
        </w:trPr>
        <w:tc>
          <w:tcPr>
            <w:tcW w:w="9640" w:type="dxa"/>
            <w:gridSpan w:val="10"/>
          </w:tcPr>
          <w:p w14:paraId="32A8CE01" w14:textId="3F4A05AF" w:rsidR="0089427F" w:rsidRPr="00F07B36" w:rsidRDefault="0089427F" w:rsidP="0045021C">
            <w:pPr>
              <w:pStyle w:val="NormalWeb"/>
              <w:spacing w:line="360" w:lineRule="auto"/>
              <w:jc w:val="left"/>
              <w:rPr>
                <w:rFonts w:ascii="Times New Roman" w:hAnsi="Times New Roman" w:cs="Times New Roman"/>
                <w:bCs/>
                <w:lang w:val="es-CR"/>
              </w:rPr>
            </w:pPr>
          </w:p>
        </w:tc>
      </w:tr>
    </w:tbl>
    <w:p w14:paraId="64315EBE" w14:textId="2E3FEDAA" w:rsidR="004F16C1" w:rsidRPr="00F07B36" w:rsidRDefault="00B50E5C" w:rsidP="00EB0B70">
      <w:pPr>
        <w:pStyle w:val="NormalWeb"/>
        <w:spacing w:before="0" w:beforeAutospacing="0" w:after="0" w:afterAutospacing="0" w:line="480" w:lineRule="auto"/>
        <w:rPr>
          <w:rFonts w:ascii="Times New Roman" w:hAnsi="Times New Roman" w:cs="Times New Roman"/>
          <w:bCs/>
          <w:lang w:val="es-CR"/>
        </w:rPr>
      </w:pPr>
      <w:r w:rsidRPr="00F07B36">
        <w:rPr>
          <w:rFonts w:ascii="Times New Roman" w:hAnsi="Times New Roman" w:cs="Times New Roman"/>
          <w:bCs/>
          <w:lang w:val="es-CR"/>
        </w:rPr>
        <w:t xml:space="preserve">1. Que la </w:t>
      </w:r>
      <w:r w:rsidR="001F0703" w:rsidRPr="00F07B36">
        <w:rPr>
          <w:rFonts w:ascii="Times New Roman" w:hAnsi="Times New Roman" w:cs="Times New Roman"/>
          <w:bCs/>
          <w:lang w:val="es-CR"/>
        </w:rPr>
        <w:t>instalación de fabricación de emb</w:t>
      </w:r>
      <w:r w:rsidR="0045021C" w:rsidRPr="00F07B36">
        <w:rPr>
          <w:rFonts w:ascii="Times New Roman" w:hAnsi="Times New Roman" w:cs="Times New Roman"/>
          <w:bCs/>
          <w:lang w:val="es-CR"/>
        </w:rPr>
        <w:t xml:space="preserve">alaje de madera utilizado en el comercio internacional </w:t>
      </w:r>
      <w:r w:rsidRPr="00F07B36">
        <w:rPr>
          <w:rFonts w:ascii="Times New Roman" w:hAnsi="Times New Roman" w:cs="Times New Roman"/>
          <w:bCs/>
          <w:lang w:val="es-CR"/>
        </w:rPr>
        <w:t>con el nombre indicado anteriormente</w:t>
      </w:r>
      <w:r w:rsidR="00CD4F97" w:rsidRPr="00F07B36">
        <w:rPr>
          <w:rFonts w:ascii="Times New Roman" w:hAnsi="Times New Roman" w:cs="Times New Roman"/>
          <w:bCs/>
          <w:lang w:val="es-CR"/>
        </w:rPr>
        <w:t>,</w:t>
      </w:r>
      <w:r w:rsidR="009332C8" w:rsidRPr="00F07B36">
        <w:rPr>
          <w:rFonts w:ascii="Times New Roman" w:hAnsi="Times New Roman" w:cs="Times New Roman"/>
          <w:bCs/>
          <w:lang w:val="es-CR"/>
        </w:rPr>
        <w:t xml:space="preserve"> cumple con los requisitos establecidos en el </w:t>
      </w:r>
      <w:r w:rsidR="00174F4B" w:rsidRPr="00F07B36">
        <w:rPr>
          <w:rFonts w:ascii="Times New Roman" w:hAnsi="Times New Roman" w:cs="Times New Roman"/>
          <w:bCs/>
          <w:lang w:val="es-CR"/>
        </w:rPr>
        <w:t>I</w:t>
      </w:r>
      <w:r w:rsidR="001F0703" w:rsidRPr="00F07B36">
        <w:rPr>
          <w:rFonts w:ascii="Times New Roman" w:hAnsi="Times New Roman" w:cs="Times New Roman"/>
          <w:bCs/>
          <w:lang w:val="es-CR"/>
        </w:rPr>
        <w:t>nstructivo para</w:t>
      </w:r>
      <w:r w:rsidR="00CF6263">
        <w:rPr>
          <w:rFonts w:ascii="Times New Roman" w:hAnsi="Times New Roman" w:cs="Times New Roman"/>
          <w:bCs/>
          <w:lang w:val="es-CR"/>
        </w:rPr>
        <w:t xml:space="preserve"> inspección de</w:t>
      </w:r>
      <w:r w:rsidR="001F0703" w:rsidRPr="00F07B36">
        <w:rPr>
          <w:rFonts w:ascii="Times New Roman" w:hAnsi="Times New Roman" w:cs="Times New Roman"/>
          <w:bCs/>
          <w:lang w:val="es-CR"/>
        </w:rPr>
        <w:t xml:space="preserve"> instalaciones de fabricación de embalaje de madera </w:t>
      </w:r>
      <w:r w:rsidR="00C82B92" w:rsidRPr="00F07B36">
        <w:rPr>
          <w:rFonts w:ascii="Times New Roman" w:hAnsi="Times New Roman" w:cs="Times New Roman"/>
          <w:bCs/>
          <w:lang w:val="es-CR"/>
        </w:rPr>
        <w:t>utilizado en el comercio internacional</w:t>
      </w:r>
      <w:r w:rsidR="009332C8" w:rsidRPr="00F07B36">
        <w:rPr>
          <w:rFonts w:ascii="Times New Roman" w:hAnsi="Times New Roman" w:cs="Times New Roman"/>
          <w:bCs/>
          <w:lang w:val="es-CR"/>
        </w:rPr>
        <w:t>, ubicado en el Área Temática de Exportaciones del sitio web oficial del SFE</w:t>
      </w:r>
      <w:r w:rsidR="00B92841" w:rsidRPr="00F07B36">
        <w:rPr>
          <w:rFonts w:ascii="Times New Roman" w:hAnsi="Times New Roman" w:cs="Times New Roman"/>
          <w:bCs/>
          <w:lang w:val="es-CR"/>
        </w:rPr>
        <w:t>.</w:t>
      </w:r>
    </w:p>
    <w:p w14:paraId="7255AB9A" w14:textId="77777777" w:rsidR="004F16C1" w:rsidRPr="00F07B36" w:rsidRDefault="004F16C1" w:rsidP="00EB0B70">
      <w:pPr>
        <w:pStyle w:val="NormalWeb"/>
        <w:spacing w:before="0" w:beforeAutospacing="0" w:after="0" w:afterAutospacing="0" w:line="480" w:lineRule="auto"/>
        <w:rPr>
          <w:rFonts w:ascii="Times New Roman" w:hAnsi="Times New Roman" w:cs="Times New Roman"/>
          <w:bCs/>
          <w:lang w:val="es-CR"/>
        </w:rPr>
      </w:pPr>
    </w:p>
    <w:p w14:paraId="7F53563D" w14:textId="59685831" w:rsidR="005C2623" w:rsidRPr="00F07B36" w:rsidRDefault="004F16C1" w:rsidP="00EB0B70">
      <w:pPr>
        <w:pStyle w:val="NormalWeb"/>
        <w:spacing w:before="0" w:beforeAutospacing="0" w:after="0" w:afterAutospacing="0" w:line="480" w:lineRule="auto"/>
        <w:rPr>
          <w:rFonts w:ascii="Times New Roman" w:hAnsi="Times New Roman" w:cs="Times New Roman"/>
          <w:bCs/>
          <w:lang w:val="es-CR"/>
        </w:rPr>
      </w:pPr>
      <w:r w:rsidRPr="00F07B36">
        <w:rPr>
          <w:rFonts w:ascii="Times New Roman" w:hAnsi="Times New Roman" w:cs="Times New Roman"/>
          <w:bCs/>
          <w:lang w:val="es-CR"/>
        </w:rPr>
        <w:t>2. Quedo apercibido de las consecuencias legales y judiciales, con que la legislación castiga el delito de perjurio. Asimismo, exonero de toda responsabilidad a las autoridades del Servicio Fitosanitario del Estado por el otorgamiento de este registro con base en la presente declaración jurada. Además: conocedor de las consecuencias legales y administrativas de la presente declaración jurada, manifiesto y autorizo en forma expresa para que el Servicio Fitosanitario del Estado, proceda a suspender o cancelar mi registro, según corresponda, si se llegase a corroborar alguna falsedad</w:t>
      </w:r>
      <w:r w:rsidR="005A7CD4" w:rsidRPr="00F07B36">
        <w:rPr>
          <w:rFonts w:ascii="Times New Roman" w:hAnsi="Times New Roman" w:cs="Times New Roman"/>
          <w:bCs/>
          <w:lang w:val="es-CR"/>
        </w:rPr>
        <w:t>, errores u omisiones en la presente declaración.</w:t>
      </w:r>
      <w:r w:rsidR="00B92841" w:rsidRPr="00F07B36">
        <w:rPr>
          <w:rFonts w:ascii="Times New Roman" w:hAnsi="Times New Roman" w:cs="Times New Roman"/>
          <w:bCs/>
          <w:lang w:val="es-CR"/>
        </w:rPr>
        <w:t xml:space="preserve"> ES TODO</w:t>
      </w:r>
      <w:r w:rsidR="00CD4F97" w:rsidRPr="00F07B36">
        <w:rPr>
          <w:rFonts w:ascii="Times New Roman" w:hAnsi="Times New Roman" w:cs="Times New Roman"/>
          <w:bCs/>
          <w:lang w:val="es-CR"/>
        </w:rPr>
        <w:t>.</w:t>
      </w:r>
    </w:p>
    <w:p w14:paraId="5C1D7A5F" w14:textId="77777777" w:rsidR="00F2365A" w:rsidRPr="00F07B36" w:rsidRDefault="00F2365A" w:rsidP="00EB0B70">
      <w:pPr>
        <w:pStyle w:val="Textodebloque"/>
        <w:spacing w:line="480" w:lineRule="auto"/>
        <w:ind w:left="0" w:right="-47"/>
        <w:rPr>
          <w:rFonts w:ascii="Times New Roman" w:hAnsi="Times New Roman"/>
          <w:sz w:val="24"/>
          <w:lang w:val="es-CR"/>
        </w:rPr>
      </w:pPr>
    </w:p>
    <w:p w14:paraId="06ED8B81" w14:textId="017762FF" w:rsidR="00F2365A" w:rsidRPr="00F07B36" w:rsidRDefault="00F2365A" w:rsidP="00EB0B70">
      <w:pPr>
        <w:pStyle w:val="Textodebloque"/>
        <w:spacing w:line="480" w:lineRule="auto"/>
        <w:ind w:left="0" w:right="-47"/>
        <w:rPr>
          <w:rFonts w:ascii="Times New Roman" w:hAnsi="Times New Roman"/>
          <w:sz w:val="24"/>
          <w:lang w:val="es-CR"/>
        </w:rPr>
      </w:pPr>
      <w:r w:rsidRPr="00F07B36">
        <w:rPr>
          <w:rFonts w:ascii="Times New Roman" w:hAnsi="Times New Roman"/>
          <w:sz w:val="24"/>
          <w:lang w:val="es-CR"/>
        </w:rPr>
        <w:t>Firmo en _____________________ a las ______ horas del día _______ del mes de _______________________ del año _________.</w:t>
      </w:r>
    </w:p>
    <w:p w14:paraId="130C46B7" w14:textId="1AA85989" w:rsidR="00F2365A" w:rsidRPr="00F07B36" w:rsidRDefault="00F2365A" w:rsidP="00EB0B70">
      <w:pPr>
        <w:pStyle w:val="NormalWeb"/>
        <w:spacing w:before="0" w:beforeAutospacing="0" w:after="0" w:afterAutospacing="0" w:line="480" w:lineRule="auto"/>
        <w:rPr>
          <w:rFonts w:ascii="Times New Roman" w:hAnsi="Times New Roman" w:cs="Times New Roman"/>
          <w:bCs/>
          <w:lang w:val="es-CR"/>
        </w:rPr>
      </w:pPr>
    </w:p>
    <w:p w14:paraId="477F9531" w14:textId="77777777" w:rsidR="00F2365A" w:rsidRPr="00F07B36" w:rsidRDefault="00F2365A" w:rsidP="00EB0B70">
      <w:pPr>
        <w:pStyle w:val="NormalWeb"/>
        <w:spacing w:before="0" w:beforeAutospacing="0" w:after="0" w:afterAutospacing="0" w:line="480" w:lineRule="auto"/>
        <w:rPr>
          <w:rFonts w:ascii="Times New Roman" w:hAnsi="Times New Roman" w:cs="Times New Roman"/>
          <w:bCs/>
          <w:lang w:val="es-CR"/>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683"/>
      </w:tblGrid>
      <w:tr w:rsidR="0082272A" w:rsidRPr="00F07B36" w14:paraId="6AC833B3" w14:textId="77777777" w:rsidTr="00CF5B79">
        <w:trPr>
          <w:trHeight w:val="1059"/>
          <w:jc w:val="center"/>
        </w:trPr>
        <w:tc>
          <w:tcPr>
            <w:tcW w:w="1980" w:type="dxa"/>
            <w:vAlign w:val="center"/>
          </w:tcPr>
          <w:p w14:paraId="2236DA5D" w14:textId="6179D2E2" w:rsidR="0082272A" w:rsidRPr="00F07B36" w:rsidRDefault="0082272A" w:rsidP="00EB0B70">
            <w:pPr>
              <w:pStyle w:val="NormalWeb"/>
              <w:spacing w:line="480" w:lineRule="auto"/>
              <w:jc w:val="left"/>
              <w:rPr>
                <w:rFonts w:ascii="Times New Roman" w:hAnsi="Times New Roman" w:cs="Times New Roman"/>
                <w:bCs/>
                <w:lang w:val="es-CR"/>
              </w:rPr>
            </w:pPr>
            <w:r w:rsidRPr="00F07B36">
              <w:rPr>
                <w:rFonts w:ascii="Times New Roman" w:hAnsi="Times New Roman" w:cs="Times New Roman"/>
                <w:bCs/>
                <w:lang w:val="es-CR"/>
              </w:rPr>
              <w:t>Firma:</w:t>
            </w:r>
          </w:p>
        </w:tc>
        <w:tc>
          <w:tcPr>
            <w:tcW w:w="4683" w:type="dxa"/>
            <w:tcBorders>
              <w:bottom w:val="single" w:sz="4" w:space="0" w:color="auto"/>
            </w:tcBorders>
          </w:tcPr>
          <w:p w14:paraId="2D63DAA8" w14:textId="77777777" w:rsidR="0082272A" w:rsidRPr="00F07B36" w:rsidRDefault="0082272A" w:rsidP="00EB0B70">
            <w:pPr>
              <w:pStyle w:val="NormalWeb"/>
              <w:spacing w:line="480" w:lineRule="auto"/>
              <w:rPr>
                <w:rFonts w:ascii="Times New Roman" w:hAnsi="Times New Roman" w:cs="Times New Roman"/>
                <w:bCs/>
                <w:lang w:val="es-CR"/>
              </w:rPr>
            </w:pPr>
          </w:p>
        </w:tc>
      </w:tr>
    </w:tbl>
    <w:p w14:paraId="1DA166D9" w14:textId="61AF4786" w:rsidR="0082272A" w:rsidRPr="00F07B36" w:rsidRDefault="0082272A" w:rsidP="00EB0B70">
      <w:pPr>
        <w:spacing w:after="160" w:line="480" w:lineRule="auto"/>
        <w:rPr>
          <w:rFonts w:ascii="Times New Roman" w:hAnsi="Times New Roman" w:cs="Times New Roman"/>
          <w:bCs/>
          <w:lang w:val="es-CR"/>
        </w:rPr>
      </w:pPr>
      <w:r w:rsidRPr="00F07B36">
        <w:rPr>
          <w:rFonts w:ascii="Times New Roman" w:hAnsi="Times New Roman" w:cs="Times New Roman"/>
          <w:bCs/>
          <w:lang w:val="es-CR"/>
        </w:rPr>
        <w:br w:type="page"/>
      </w:r>
    </w:p>
    <w:p w14:paraId="1B032173" w14:textId="70B0CB94" w:rsidR="00ED11F6" w:rsidRPr="00F07B36" w:rsidRDefault="00B334D7" w:rsidP="00531547">
      <w:pPr>
        <w:pStyle w:val="NormalWeb"/>
        <w:spacing w:line="360" w:lineRule="auto"/>
        <w:jc w:val="center"/>
        <w:rPr>
          <w:rFonts w:ascii="Times New Roman" w:hAnsi="Times New Roman" w:cs="Times New Roman"/>
          <w:b/>
          <w:bCs/>
          <w:lang w:val="es-CR"/>
        </w:rPr>
      </w:pPr>
      <w:r w:rsidRPr="00F07B36">
        <w:rPr>
          <w:rFonts w:ascii="Times New Roman" w:hAnsi="Times New Roman" w:cs="Times New Roman"/>
          <w:b/>
          <w:bCs/>
          <w:lang w:val="es-CR"/>
        </w:rPr>
        <w:lastRenderedPageBreak/>
        <w:t>ANEXO 3</w:t>
      </w:r>
      <w:r w:rsidR="00DD26B1" w:rsidRPr="00F07B36">
        <w:rPr>
          <w:rFonts w:ascii="Times New Roman" w:hAnsi="Times New Roman" w:cs="Times New Roman"/>
          <w:b/>
          <w:bCs/>
          <w:lang w:val="es-CR"/>
        </w:rPr>
        <w:t>.</w:t>
      </w:r>
      <w:r w:rsidRPr="00F07B36">
        <w:rPr>
          <w:rFonts w:ascii="Times New Roman" w:hAnsi="Times New Roman" w:cs="Times New Roman"/>
          <w:b/>
          <w:bCs/>
          <w:lang w:val="es-CR"/>
        </w:rPr>
        <w:t xml:space="preserve"> FORMULARIO DE SOLICITUD DE INSCRIPCIÓN EN EL REGISTRO DE TRATANTES DE EMBALAJE DE MADERA</w:t>
      </w:r>
      <w:r w:rsidR="0038636F" w:rsidRPr="00F07B36">
        <w:rPr>
          <w:rFonts w:ascii="Times New Roman" w:hAnsi="Times New Roman" w:cs="Times New Roman"/>
          <w:b/>
          <w:bCs/>
          <w:lang w:val="es-CR"/>
        </w:rPr>
        <w:t xml:space="preserve"> </w:t>
      </w:r>
      <w:r w:rsidR="00ED11F6" w:rsidRPr="00F07B36">
        <w:rPr>
          <w:rFonts w:ascii="Times New Roman" w:hAnsi="Times New Roman" w:cs="Times New Roman"/>
          <w:b/>
          <w:bCs/>
          <w:lang w:val="es-CR"/>
        </w:rPr>
        <w:t>UTILIZADO EN EL COMERCIO INTERNACIONAL.</w:t>
      </w:r>
    </w:p>
    <w:p w14:paraId="6211D3B4" w14:textId="77777777" w:rsidR="009075DD" w:rsidRPr="00F07B36" w:rsidRDefault="009075DD" w:rsidP="00531547">
      <w:pPr>
        <w:spacing w:line="360" w:lineRule="auto"/>
        <w:jc w:val="both"/>
        <w:rPr>
          <w:rFonts w:ascii="Times New Roman" w:hAnsi="Times New Roman" w:cs="Times New Roman"/>
          <w:lang w:val="es-CR"/>
        </w:rPr>
      </w:pPr>
      <w:r w:rsidRPr="00F07B36">
        <w:rPr>
          <w:rFonts w:ascii="Times New Roman" w:hAnsi="Times New Roman" w:cs="Times New Roman"/>
          <w:lang w:val="es-CR"/>
        </w:rPr>
        <w:t>Para recibir conforme esta solicitud, en cumplimiento de lo establecido en los artículos 44, 74 y 74 bis de la Ley Constitutiva de la Caja Costarricense de Seguro Social y el artículo 66 del Reglamento del Seguro Social, la persona física o jurídica debe estar inscrita como patrono o trabajador independiente dentro de los ocho días hábiles posteriores al inicio de la actividad y, asimismo, a estar al día o con arreglo de pago en el sistema de información de la CCSS.</w:t>
      </w:r>
    </w:p>
    <w:p w14:paraId="60F39055" w14:textId="77777777" w:rsidR="009075DD" w:rsidRPr="00F07B36" w:rsidRDefault="009075DD" w:rsidP="00EB0B70">
      <w:pPr>
        <w:spacing w:line="480" w:lineRule="auto"/>
        <w:jc w:val="both"/>
        <w:rPr>
          <w:rFonts w:ascii="Times New Roman" w:hAnsi="Times New Roman" w:cs="Times New Roman"/>
          <w:lang w:val="es-CR"/>
        </w:rPr>
      </w:pPr>
    </w:p>
    <w:tbl>
      <w:tblPr>
        <w:tblStyle w:val="Tablaconcuadrcula"/>
        <w:tblW w:w="8911" w:type="dxa"/>
        <w:jc w:val="center"/>
        <w:tblLook w:val="04A0" w:firstRow="1" w:lastRow="0" w:firstColumn="1" w:lastColumn="0" w:noHBand="0" w:noVBand="1"/>
      </w:tblPr>
      <w:tblGrid>
        <w:gridCol w:w="8911"/>
      </w:tblGrid>
      <w:tr w:rsidR="009075DD" w:rsidRPr="00F07B36" w14:paraId="226619F2" w14:textId="77777777" w:rsidTr="00531547">
        <w:trPr>
          <w:trHeight w:val="329"/>
          <w:jc w:val="center"/>
        </w:trPr>
        <w:tc>
          <w:tcPr>
            <w:tcW w:w="8911" w:type="dxa"/>
            <w:shd w:val="clear" w:color="auto" w:fill="F2F2F2" w:themeFill="background1" w:themeFillShade="F2"/>
          </w:tcPr>
          <w:p w14:paraId="7AF4F4F3" w14:textId="77777777" w:rsidR="009075DD" w:rsidRPr="00F07B36" w:rsidRDefault="009075DD" w:rsidP="007B5AF7">
            <w:pPr>
              <w:rPr>
                <w:rFonts w:ascii="Times New Roman" w:hAnsi="Times New Roman" w:cs="Times New Roman"/>
                <w:lang w:val="es-CR"/>
              </w:rPr>
            </w:pPr>
            <w:r w:rsidRPr="00F07B36">
              <w:rPr>
                <w:rFonts w:ascii="Times New Roman" w:hAnsi="Times New Roman" w:cs="Times New Roman"/>
                <w:lang w:val="es-CR"/>
              </w:rPr>
              <w:t xml:space="preserve">1. Nombre de la empresa: </w:t>
            </w:r>
          </w:p>
        </w:tc>
      </w:tr>
      <w:tr w:rsidR="009075DD" w:rsidRPr="00F07B36" w14:paraId="4D8103B8" w14:textId="77777777" w:rsidTr="00531547">
        <w:trPr>
          <w:trHeight w:val="454"/>
          <w:jc w:val="center"/>
        </w:trPr>
        <w:tc>
          <w:tcPr>
            <w:tcW w:w="8911" w:type="dxa"/>
            <w:shd w:val="clear" w:color="auto" w:fill="auto"/>
          </w:tcPr>
          <w:p w14:paraId="41FE2292" w14:textId="77777777" w:rsidR="009075DD" w:rsidRPr="00F07B36" w:rsidRDefault="009075DD" w:rsidP="007B5AF7">
            <w:pPr>
              <w:rPr>
                <w:rFonts w:ascii="Times New Roman" w:hAnsi="Times New Roman" w:cs="Times New Roman"/>
                <w:lang w:val="es-CR"/>
              </w:rPr>
            </w:pPr>
          </w:p>
        </w:tc>
      </w:tr>
    </w:tbl>
    <w:p w14:paraId="69788B06" w14:textId="77777777" w:rsidR="009075DD" w:rsidRPr="00F07B36" w:rsidRDefault="009075DD" w:rsidP="00EB0B70">
      <w:pPr>
        <w:spacing w:line="480" w:lineRule="auto"/>
        <w:rPr>
          <w:rFonts w:ascii="Times New Roman" w:hAnsi="Times New Roman" w:cs="Times New Roman"/>
          <w:lang w:val="es-CR"/>
        </w:rPr>
      </w:pPr>
    </w:p>
    <w:tbl>
      <w:tblPr>
        <w:tblStyle w:val="Tablaconcuadrcula"/>
        <w:tblW w:w="8916" w:type="dxa"/>
        <w:jc w:val="center"/>
        <w:tblLook w:val="04A0" w:firstRow="1" w:lastRow="0" w:firstColumn="1" w:lastColumn="0" w:noHBand="0" w:noVBand="1"/>
      </w:tblPr>
      <w:tblGrid>
        <w:gridCol w:w="3823"/>
        <w:gridCol w:w="5093"/>
      </w:tblGrid>
      <w:tr w:rsidR="009075DD" w:rsidRPr="00F07B36" w14:paraId="0CDC39E5" w14:textId="77777777" w:rsidTr="008479C8">
        <w:trPr>
          <w:trHeight w:val="451"/>
          <w:jc w:val="center"/>
        </w:trPr>
        <w:tc>
          <w:tcPr>
            <w:tcW w:w="3823" w:type="dxa"/>
            <w:shd w:val="clear" w:color="auto" w:fill="F2F2F2" w:themeFill="background1" w:themeFillShade="F2"/>
          </w:tcPr>
          <w:p w14:paraId="507A5592" w14:textId="77777777" w:rsidR="009075DD" w:rsidRPr="00F07B36" w:rsidRDefault="009075DD" w:rsidP="007B5AF7">
            <w:pPr>
              <w:rPr>
                <w:rFonts w:ascii="Times New Roman" w:hAnsi="Times New Roman" w:cs="Times New Roman"/>
                <w:lang w:val="es-CR"/>
              </w:rPr>
            </w:pPr>
            <w:r w:rsidRPr="00F07B36">
              <w:rPr>
                <w:rFonts w:ascii="Times New Roman" w:hAnsi="Times New Roman" w:cs="Times New Roman"/>
                <w:lang w:val="es-CR"/>
              </w:rPr>
              <w:t>2. Nombre del representante legal</w:t>
            </w:r>
          </w:p>
        </w:tc>
        <w:tc>
          <w:tcPr>
            <w:tcW w:w="5093" w:type="dxa"/>
            <w:shd w:val="clear" w:color="auto" w:fill="auto"/>
          </w:tcPr>
          <w:p w14:paraId="0031AD91" w14:textId="77777777" w:rsidR="009075DD" w:rsidRPr="00F07B36" w:rsidRDefault="009075DD" w:rsidP="007B5AF7">
            <w:pPr>
              <w:rPr>
                <w:rFonts w:ascii="Times New Roman" w:hAnsi="Times New Roman" w:cs="Times New Roman"/>
                <w:lang w:val="es-CR"/>
              </w:rPr>
            </w:pPr>
          </w:p>
        </w:tc>
      </w:tr>
      <w:tr w:rsidR="009075DD" w:rsidRPr="00F07B36" w14:paraId="619A2EC7" w14:textId="77777777" w:rsidTr="008479C8">
        <w:trPr>
          <w:trHeight w:val="415"/>
          <w:jc w:val="center"/>
        </w:trPr>
        <w:tc>
          <w:tcPr>
            <w:tcW w:w="3823" w:type="dxa"/>
            <w:shd w:val="clear" w:color="auto" w:fill="F2F2F2" w:themeFill="background1" w:themeFillShade="F2"/>
          </w:tcPr>
          <w:p w14:paraId="77A5ABBB" w14:textId="42D1198B" w:rsidR="009075DD" w:rsidRPr="00F07B36" w:rsidRDefault="009075DD" w:rsidP="008479C8">
            <w:pPr>
              <w:rPr>
                <w:rFonts w:ascii="Times New Roman" w:hAnsi="Times New Roman" w:cs="Times New Roman"/>
                <w:lang w:val="es-CR"/>
              </w:rPr>
            </w:pPr>
            <w:r w:rsidRPr="00F07B36">
              <w:rPr>
                <w:rFonts w:ascii="Times New Roman" w:hAnsi="Times New Roman" w:cs="Times New Roman"/>
                <w:lang w:val="es-CR"/>
              </w:rPr>
              <w:t xml:space="preserve">3. </w:t>
            </w:r>
            <w:proofErr w:type="spellStart"/>
            <w:r w:rsidRPr="00F07B36">
              <w:rPr>
                <w:rFonts w:ascii="Times New Roman" w:hAnsi="Times New Roman" w:cs="Times New Roman"/>
                <w:lang w:val="es-CR"/>
              </w:rPr>
              <w:t>Nº</w:t>
            </w:r>
            <w:proofErr w:type="spellEnd"/>
            <w:r w:rsidRPr="00F07B36">
              <w:rPr>
                <w:rFonts w:ascii="Times New Roman" w:hAnsi="Times New Roman" w:cs="Times New Roman"/>
                <w:lang w:val="es-CR"/>
              </w:rPr>
              <w:t xml:space="preserve"> </w:t>
            </w:r>
            <w:r w:rsidR="008479C8">
              <w:rPr>
                <w:rFonts w:ascii="Times New Roman" w:hAnsi="Times New Roman" w:cs="Times New Roman"/>
                <w:lang w:val="es-CR"/>
              </w:rPr>
              <w:t>de documento de identificación</w:t>
            </w:r>
            <w:r w:rsidR="008479C8" w:rsidRPr="00F07B36">
              <w:rPr>
                <w:rFonts w:ascii="Times New Roman" w:hAnsi="Times New Roman" w:cs="Times New Roman"/>
                <w:lang w:val="es-CR"/>
              </w:rPr>
              <w:t xml:space="preserve"> </w:t>
            </w:r>
            <w:r w:rsidRPr="00F07B36">
              <w:rPr>
                <w:rFonts w:ascii="Times New Roman" w:hAnsi="Times New Roman" w:cs="Times New Roman"/>
                <w:lang w:val="es-CR"/>
              </w:rPr>
              <w:t>del representante legal</w:t>
            </w:r>
          </w:p>
        </w:tc>
        <w:tc>
          <w:tcPr>
            <w:tcW w:w="5093" w:type="dxa"/>
            <w:shd w:val="clear" w:color="auto" w:fill="auto"/>
          </w:tcPr>
          <w:p w14:paraId="29BA0D3A" w14:textId="77777777" w:rsidR="009075DD" w:rsidRPr="00F07B36" w:rsidRDefault="009075DD" w:rsidP="007B5AF7">
            <w:pPr>
              <w:ind w:right="15"/>
              <w:rPr>
                <w:rFonts w:ascii="Times New Roman" w:hAnsi="Times New Roman" w:cs="Times New Roman"/>
                <w:lang w:val="es-CR"/>
              </w:rPr>
            </w:pPr>
          </w:p>
        </w:tc>
      </w:tr>
      <w:tr w:rsidR="009075DD" w:rsidRPr="00F07B36" w14:paraId="06393E0D" w14:textId="77777777" w:rsidTr="008479C8">
        <w:trPr>
          <w:trHeight w:val="408"/>
          <w:jc w:val="center"/>
        </w:trPr>
        <w:tc>
          <w:tcPr>
            <w:tcW w:w="3823" w:type="dxa"/>
            <w:shd w:val="clear" w:color="auto" w:fill="F2F2F2" w:themeFill="background1" w:themeFillShade="F2"/>
          </w:tcPr>
          <w:p w14:paraId="730177C9" w14:textId="77777777" w:rsidR="009075DD" w:rsidRPr="00F07B36" w:rsidRDefault="009075DD" w:rsidP="007B5AF7">
            <w:pPr>
              <w:rPr>
                <w:rFonts w:ascii="Times New Roman" w:hAnsi="Times New Roman" w:cs="Times New Roman"/>
                <w:lang w:val="es-CR"/>
              </w:rPr>
            </w:pPr>
            <w:r w:rsidRPr="00F07B36">
              <w:rPr>
                <w:rFonts w:ascii="Times New Roman" w:hAnsi="Times New Roman" w:cs="Times New Roman"/>
                <w:lang w:val="es-CR"/>
              </w:rPr>
              <w:t xml:space="preserve">4. </w:t>
            </w:r>
            <w:proofErr w:type="spellStart"/>
            <w:r w:rsidRPr="00F07B36">
              <w:rPr>
                <w:rFonts w:ascii="Times New Roman" w:hAnsi="Times New Roman" w:cs="Times New Roman"/>
                <w:lang w:val="es-CR"/>
              </w:rPr>
              <w:t>Nº</w:t>
            </w:r>
            <w:proofErr w:type="spellEnd"/>
            <w:r w:rsidRPr="00F07B36">
              <w:rPr>
                <w:rFonts w:ascii="Times New Roman" w:hAnsi="Times New Roman" w:cs="Times New Roman"/>
                <w:lang w:val="es-CR"/>
              </w:rPr>
              <w:t xml:space="preserve"> cédula jurídica de la empresa</w:t>
            </w:r>
          </w:p>
        </w:tc>
        <w:tc>
          <w:tcPr>
            <w:tcW w:w="5093" w:type="dxa"/>
            <w:shd w:val="clear" w:color="auto" w:fill="auto"/>
          </w:tcPr>
          <w:p w14:paraId="1A5D3EA7" w14:textId="77777777" w:rsidR="009075DD" w:rsidRPr="00F07B36" w:rsidRDefault="009075DD" w:rsidP="007B5AF7">
            <w:pPr>
              <w:rPr>
                <w:rFonts w:ascii="Times New Roman" w:hAnsi="Times New Roman" w:cs="Times New Roman"/>
                <w:lang w:val="es-CR"/>
              </w:rPr>
            </w:pPr>
          </w:p>
        </w:tc>
      </w:tr>
      <w:tr w:rsidR="009075DD" w:rsidRPr="00F07B36" w14:paraId="6D8E9EA5" w14:textId="77777777" w:rsidTr="008479C8">
        <w:trPr>
          <w:trHeight w:val="414"/>
          <w:jc w:val="center"/>
        </w:trPr>
        <w:tc>
          <w:tcPr>
            <w:tcW w:w="3823" w:type="dxa"/>
            <w:shd w:val="clear" w:color="auto" w:fill="F2F2F2" w:themeFill="background1" w:themeFillShade="F2"/>
          </w:tcPr>
          <w:p w14:paraId="5D0E20BC" w14:textId="77777777" w:rsidR="009075DD" w:rsidRPr="00F07B36" w:rsidRDefault="009075DD" w:rsidP="007B5AF7">
            <w:pPr>
              <w:rPr>
                <w:rFonts w:ascii="Times New Roman" w:hAnsi="Times New Roman" w:cs="Times New Roman"/>
                <w:lang w:val="es-CR"/>
              </w:rPr>
            </w:pPr>
            <w:r w:rsidRPr="00F07B36">
              <w:rPr>
                <w:rFonts w:ascii="Times New Roman" w:hAnsi="Times New Roman" w:cs="Times New Roman"/>
                <w:lang w:val="es-CR"/>
              </w:rPr>
              <w:t>5. Teléfono(s)</w:t>
            </w:r>
          </w:p>
        </w:tc>
        <w:tc>
          <w:tcPr>
            <w:tcW w:w="5093" w:type="dxa"/>
            <w:shd w:val="clear" w:color="auto" w:fill="auto"/>
          </w:tcPr>
          <w:p w14:paraId="020AA5FD" w14:textId="77777777" w:rsidR="009075DD" w:rsidRPr="00F07B36" w:rsidRDefault="009075DD" w:rsidP="007B5AF7">
            <w:pPr>
              <w:rPr>
                <w:rFonts w:ascii="Times New Roman" w:hAnsi="Times New Roman" w:cs="Times New Roman"/>
                <w:lang w:val="es-CR"/>
              </w:rPr>
            </w:pPr>
          </w:p>
        </w:tc>
      </w:tr>
      <w:tr w:rsidR="009075DD" w:rsidRPr="00F07B36" w14:paraId="27EECFD5" w14:textId="77777777" w:rsidTr="008479C8">
        <w:trPr>
          <w:trHeight w:val="419"/>
          <w:jc w:val="center"/>
        </w:trPr>
        <w:tc>
          <w:tcPr>
            <w:tcW w:w="3823" w:type="dxa"/>
            <w:shd w:val="clear" w:color="auto" w:fill="F2F2F2" w:themeFill="background1" w:themeFillShade="F2"/>
          </w:tcPr>
          <w:p w14:paraId="13690194" w14:textId="77777777" w:rsidR="009075DD" w:rsidRPr="00F07B36" w:rsidRDefault="009075DD" w:rsidP="007B5AF7">
            <w:pPr>
              <w:rPr>
                <w:rFonts w:ascii="Times New Roman" w:hAnsi="Times New Roman" w:cs="Times New Roman"/>
                <w:lang w:val="es-CR"/>
              </w:rPr>
            </w:pPr>
            <w:r w:rsidRPr="00F07B36">
              <w:rPr>
                <w:rFonts w:ascii="Times New Roman" w:hAnsi="Times New Roman" w:cs="Times New Roman"/>
                <w:lang w:val="es-CR"/>
              </w:rPr>
              <w:t>6. Fax</w:t>
            </w:r>
          </w:p>
        </w:tc>
        <w:tc>
          <w:tcPr>
            <w:tcW w:w="5093" w:type="dxa"/>
            <w:shd w:val="clear" w:color="auto" w:fill="auto"/>
          </w:tcPr>
          <w:p w14:paraId="3E6E48E2" w14:textId="77777777" w:rsidR="009075DD" w:rsidRPr="00F07B36" w:rsidRDefault="009075DD" w:rsidP="007B5AF7">
            <w:pPr>
              <w:rPr>
                <w:rFonts w:ascii="Times New Roman" w:hAnsi="Times New Roman" w:cs="Times New Roman"/>
                <w:lang w:val="es-CR"/>
              </w:rPr>
            </w:pPr>
          </w:p>
        </w:tc>
      </w:tr>
    </w:tbl>
    <w:p w14:paraId="0FA7EE08" w14:textId="77777777" w:rsidR="009075DD" w:rsidRPr="00F07B36" w:rsidRDefault="009075DD" w:rsidP="00EB0B70">
      <w:pPr>
        <w:spacing w:line="480" w:lineRule="auto"/>
        <w:rPr>
          <w:rFonts w:ascii="Times New Roman" w:hAnsi="Times New Roman" w:cs="Times New Roman"/>
          <w:lang w:val="es-CR"/>
        </w:rPr>
      </w:pPr>
    </w:p>
    <w:tbl>
      <w:tblPr>
        <w:tblStyle w:val="Tablaconcuadrcula"/>
        <w:tblW w:w="8906" w:type="dxa"/>
        <w:jc w:val="center"/>
        <w:tblLook w:val="04A0" w:firstRow="1" w:lastRow="0" w:firstColumn="1" w:lastColumn="0" w:noHBand="0" w:noVBand="1"/>
      </w:tblPr>
      <w:tblGrid>
        <w:gridCol w:w="2308"/>
        <w:gridCol w:w="3254"/>
        <w:gridCol w:w="3344"/>
      </w:tblGrid>
      <w:tr w:rsidR="009C0F0B" w:rsidRPr="00F07B36" w14:paraId="538B854C" w14:textId="77777777" w:rsidTr="00531547">
        <w:trPr>
          <w:trHeight w:val="263"/>
          <w:jc w:val="center"/>
        </w:trPr>
        <w:tc>
          <w:tcPr>
            <w:tcW w:w="8906" w:type="dxa"/>
            <w:gridSpan w:val="3"/>
            <w:shd w:val="clear" w:color="auto" w:fill="F2F2F2" w:themeFill="background1" w:themeFillShade="F2"/>
          </w:tcPr>
          <w:p w14:paraId="1CCBDA89" w14:textId="36316248" w:rsidR="009C0F0B" w:rsidRPr="00F07B36" w:rsidRDefault="009C0F0B" w:rsidP="00531547">
            <w:pPr>
              <w:spacing w:line="276" w:lineRule="auto"/>
              <w:jc w:val="center"/>
              <w:rPr>
                <w:rFonts w:ascii="Times New Roman" w:hAnsi="Times New Roman" w:cs="Times New Roman"/>
                <w:b/>
                <w:lang w:val="es-CR"/>
              </w:rPr>
            </w:pPr>
            <w:r w:rsidRPr="00F07B36">
              <w:rPr>
                <w:rFonts w:ascii="Times New Roman" w:hAnsi="Times New Roman" w:cs="Times New Roman"/>
                <w:lang w:val="es-CR"/>
              </w:rPr>
              <w:t>Localización de las instalaciones de tratamiento</w:t>
            </w:r>
          </w:p>
        </w:tc>
      </w:tr>
      <w:tr w:rsidR="009075DD" w:rsidRPr="00F07B36" w14:paraId="5AE2123B" w14:textId="77777777" w:rsidTr="00531547">
        <w:trPr>
          <w:trHeight w:val="263"/>
          <w:jc w:val="center"/>
        </w:trPr>
        <w:tc>
          <w:tcPr>
            <w:tcW w:w="2308" w:type="dxa"/>
            <w:shd w:val="clear" w:color="auto" w:fill="F2F2F2" w:themeFill="background1" w:themeFillShade="F2"/>
          </w:tcPr>
          <w:p w14:paraId="38635F9B" w14:textId="77777777" w:rsidR="009075DD" w:rsidRPr="00F07B36" w:rsidRDefault="009075DD" w:rsidP="00531547">
            <w:pPr>
              <w:spacing w:line="276" w:lineRule="auto"/>
              <w:jc w:val="center"/>
              <w:rPr>
                <w:rFonts w:ascii="Times New Roman" w:hAnsi="Times New Roman" w:cs="Times New Roman"/>
                <w:lang w:val="es-CR"/>
              </w:rPr>
            </w:pPr>
            <w:r w:rsidRPr="00F07B36">
              <w:rPr>
                <w:rFonts w:ascii="Times New Roman" w:hAnsi="Times New Roman" w:cs="Times New Roman"/>
                <w:lang w:val="es-CR"/>
              </w:rPr>
              <w:t>7. Provincia</w:t>
            </w:r>
          </w:p>
        </w:tc>
        <w:tc>
          <w:tcPr>
            <w:tcW w:w="3254" w:type="dxa"/>
            <w:shd w:val="clear" w:color="auto" w:fill="F2F2F2" w:themeFill="background1" w:themeFillShade="F2"/>
          </w:tcPr>
          <w:p w14:paraId="575787B6" w14:textId="77777777" w:rsidR="009075DD" w:rsidRPr="00F07B36" w:rsidRDefault="009075DD" w:rsidP="00531547">
            <w:pPr>
              <w:spacing w:line="276" w:lineRule="auto"/>
              <w:jc w:val="center"/>
              <w:rPr>
                <w:rFonts w:ascii="Times New Roman" w:hAnsi="Times New Roman" w:cs="Times New Roman"/>
                <w:lang w:val="es-CR"/>
              </w:rPr>
            </w:pPr>
            <w:r w:rsidRPr="00F07B36">
              <w:rPr>
                <w:rFonts w:ascii="Times New Roman" w:hAnsi="Times New Roman" w:cs="Times New Roman"/>
                <w:lang w:val="es-CR"/>
              </w:rPr>
              <w:t>8. Cantón</w:t>
            </w:r>
          </w:p>
        </w:tc>
        <w:tc>
          <w:tcPr>
            <w:tcW w:w="3344" w:type="dxa"/>
            <w:shd w:val="clear" w:color="auto" w:fill="F2F2F2" w:themeFill="background1" w:themeFillShade="F2"/>
          </w:tcPr>
          <w:p w14:paraId="53FE391E" w14:textId="77777777" w:rsidR="009075DD" w:rsidRPr="00F07B36" w:rsidRDefault="009075DD" w:rsidP="00531547">
            <w:pPr>
              <w:spacing w:line="276" w:lineRule="auto"/>
              <w:jc w:val="center"/>
              <w:rPr>
                <w:rFonts w:ascii="Times New Roman" w:hAnsi="Times New Roman" w:cs="Times New Roman"/>
                <w:lang w:val="es-CR"/>
              </w:rPr>
            </w:pPr>
            <w:r w:rsidRPr="00F07B36">
              <w:rPr>
                <w:rFonts w:ascii="Times New Roman" w:hAnsi="Times New Roman" w:cs="Times New Roman"/>
                <w:lang w:val="es-CR"/>
              </w:rPr>
              <w:t>9. Distrito</w:t>
            </w:r>
          </w:p>
        </w:tc>
      </w:tr>
      <w:tr w:rsidR="009075DD" w:rsidRPr="00F07B36" w14:paraId="223B0B24" w14:textId="77777777" w:rsidTr="00531547">
        <w:trPr>
          <w:trHeight w:val="454"/>
          <w:jc w:val="center"/>
        </w:trPr>
        <w:tc>
          <w:tcPr>
            <w:tcW w:w="2308" w:type="dxa"/>
            <w:shd w:val="clear" w:color="auto" w:fill="auto"/>
          </w:tcPr>
          <w:p w14:paraId="2DE25593" w14:textId="77777777" w:rsidR="009075DD" w:rsidRPr="00F07B36" w:rsidRDefault="009075DD" w:rsidP="00531547">
            <w:pPr>
              <w:spacing w:line="276" w:lineRule="auto"/>
              <w:rPr>
                <w:rFonts w:ascii="Times New Roman" w:hAnsi="Times New Roman" w:cs="Times New Roman"/>
                <w:b/>
                <w:lang w:val="es-CR"/>
              </w:rPr>
            </w:pPr>
          </w:p>
        </w:tc>
        <w:tc>
          <w:tcPr>
            <w:tcW w:w="3254" w:type="dxa"/>
            <w:shd w:val="clear" w:color="auto" w:fill="auto"/>
          </w:tcPr>
          <w:p w14:paraId="5EF9B0B5" w14:textId="77777777" w:rsidR="009075DD" w:rsidRPr="00F07B36" w:rsidRDefault="009075DD" w:rsidP="00531547">
            <w:pPr>
              <w:spacing w:line="276" w:lineRule="auto"/>
              <w:rPr>
                <w:rFonts w:ascii="Times New Roman" w:hAnsi="Times New Roman" w:cs="Times New Roman"/>
                <w:b/>
                <w:lang w:val="es-CR"/>
              </w:rPr>
            </w:pPr>
          </w:p>
        </w:tc>
        <w:tc>
          <w:tcPr>
            <w:tcW w:w="3344" w:type="dxa"/>
            <w:shd w:val="clear" w:color="auto" w:fill="auto"/>
          </w:tcPr>
          <w:p w14:paraId="2BFCF476" w14:textId="77777777" w:rsidR="009075DD" w:rsidRPr="00F07B36" w:rsidRDefault="009075DD" w:rsidP="00531547">
            <w:pPr>
              <w:spacing w:line="276" w:lineRule="auto"/>
              <w:rPr>
                <w:rFonts w:ascii="Times New Roman" w:hAnsi="Times New Roman" w:cs="Times New Roman"/>
                <w:b/>
                <w:lang w:val="es-CR"/>
              </w:rPr>
            </w:pPr>
          </w:p>
        </w:tc>
      </w:tr>
      <w:tr w:rsidR="009075DD" w:rsidRPr="00F07B36" w14:paraId="4F1DF8F8" w14:textId="77777777" w:rsidTr="00531547">
        <w:trPr>
          <w:trHeight w:val="362"/>
          <w:jc w:val="center"/>
        </w:trPr>
        <w:tc>
          <w:tcPr>
            <w:tcW w:w="8906" w:type="dxa"/>
            <w:gridSpan w:val="3"/>
            <w:shd w:val="clear" w:color="auto" w:fill="F2F2F2" w:themeFill="background1" w:themeFillShade="F2"/>
          </w:tcPr>
          <w:p w14:paraId="4E27275D" w14:textId="77777777" w:rsidR="009075DD" w:rsidRPr="00F07B36" w:rsidRDefault="009075DD" w:rsidP="00531547">
            <w:pPr>
              <w:spacing w:line="276" w:lineRule="auto"/>
              <w:rPr>
                <w:rFonts w:ascii="Times New Roman" w:hAnsi="Times New Roman" w:cs="Times New Roman"/>
                <w:lang w:val="es-CR"/>
              </w:rPr>
            </w:pPr>
            <w:r w:rsidRPr="00F07B36">
              <w:rPr>
                <w:rFonts w:ascii="Times New Roman" w:hAnsi="Times New Roman" w:cs="Times New Roman"/>
                <w:lang w:val="es-CR"/>
              </w:rPr>
              <w:t>10. Dirección exacta: (Aportar croquis de la dirección)</w:t>
            </w:r>
          </w:p>
        </w:tc>
      </w:tr>
      <w:tr w:rsidR="009075DD" w:rsidRPr="00F07B36" w14:paraId="3147BC29" w14:textId="77777777" w:rsidTr="00531547">
        <w:trPr>
          <w:trHeight w:val="1403"/>
          <w:jc w:val="center"/>
        </w:trPr>
        <w:tc>
          <w:tcPr>
            <w:tcW w:w="8906" w:type="dxa"/>
            <w:gridSpan w:val="3"/>
            <w:shd w:val="clear" w:color="auto" w:fill="auto"/>
          </w:tcPr>
          <w:p w14:paraId="4BE5284C" w14:textId="77777777" w:rsidR="009075DD" w:rsidRPr="00F07B36" w:rsidRDefault="009075DD" w:rsidP="00531547">
            <w:pPr>
              <w:spacing w:line="276" w:lineRule="auto"/>
              <w:rPr>
                <w:rFonts w:ascii="Times New Roman" w:hAnsi="Times New Roman" w:cs="Times New Roman"/>
                <w:b/>
                <w:lang w:val="es-CR"/>
              </w:rPr>
            </w:pPr>
          </w:p>
        </w:tc>
      </w:tr>
      <w:tr w:rsidR="009075DD" w:rsidRPr="00F07B36" w14:paraId="67A815B3" w14:textId="77777777" w:rsidTr="00531547">
        <w:trPr>
          <w:trHeight w:val="263"/>
          <w:jc w:val="center"/>
        </w:trPr>
        <w:tc>
          <w:tcPr>
            <w:tcW w:w="2308" w:type="dxa"/>
            <w:shd w:val="clear" w:color="auto" w:fill="F2F2F2" w:themeFill="background1" w:themeFillShade="F2"/>
          </w:tcPr>
          <w:p w14:paraId="280A2E7D" w14:textId="72347AB7" w:rsidR="009075DD" w:rsidRPr="00F07B36" w:rsidRDefault="009075DD" w:rsidP="00531547">
            <w:pPr>
              <w:spacing w:line="276" w:lineRule="auto"/>
              <w:jc w:val="center"/>
              <w:rPr>
                <w:rFonts w:ascii="Times New Roman" w:hAnsi="Times New Roman" w:cs="Times New Roman"/>
                <w:lang w:val="es-CR"/>
              </w:rPr>
            </w:pPr>
            <w:r w:rsidRPr="00F07B36">
              <w:rPr>
                <w:rFonts w:ascii="Times New Roman" w:hAnsi="Times New Roman" w:cs="Times New Roman"/>
                <w:lang w:val="es-CR"/>
              </w:rPr>
              <w:t xml:space="preserve">11. </w:t>
            </w:r>
            <w:r w:rsidR="00DA6B74" w:rsidRPr="00F07B36">
              <w:rPr>
                <w:rFonts w:ascii="Times New Roman" w:hAnsi="Times New Roman" w:cs="Times New Roman"/>
                <w:lang w:val="es-CR"/>
              </w:rPr>
              <w:t>Apartado</w:t>
            </w:r>
            <w:r w:rsidRPr="00F07B36">
              <w:rPr>
                <w:rFonts w:ascii="Times New Roman" w:hAnsi="Times New Roman" w:cs="Times New Roman"/>
                <w:lang w:val="es-CR"/>
              </w:rPr>
              <w:t xml:space="preserve"> Postal</w:t>
            </w:r>
          </w:p>
        </w:tc>
        <w:tc>
          <w:tcPr>
            <w:tcW w:w="6598" w:type="dxa"/>
            <w:gridSpan w:val="2"/>
            <w:shd w:val="clear" w:color="auto" w:fill="F2F2F2" w:themeFill="background1" w:themeFillShade="F2"/>
          </w:tcPr>
          <w:p w14:paraId="29A630BA" w14:textId="77777777" w:rsidR="009075DD" w:rsidRPr="00F07B36" w:rsidRDefault="009075DD" w:rsidP="00531547">
            <w:pPr>
              <w:spacing w:line="276" w:lineRule="auto"/>
              <w:jc w:val="center"/>
              <w:rPr>
                <w:rFonts w:ascii="Times New Roman" w:hAnsi="Times New Roman" w:cs="Times New Roman"/>
                <w:lang w:val="es-CR"/>
              </w:rPr>
            </w:pPr>
            <w:r w:rsidRPr="00F07B36">
              <w:rPr>
                <w:rFonts w:ascii="Times New Roman" w:hAnsi="Times New Roman" w:cs="Times New Roman"/>
                <w:lang w:val="es-CR"/>
              </w:rPr>
              <w:t>12. Correo Electrónico para notificaciones</w:t>
            </w:r>
          </w:p>
        </w:tc>
      </w:tr>
      <w:tr w:rsidR="009075DD" w:rsidRPr="00F07B36" w14:paraId="66F4AD52" w14:textId="77777777" w:rsidTr="00531547">
        <w:trPr>
          <w:trHeight w:val="454"/>
          <w:jc w:val="center"/>
        </w:trPr>
        <w:tc>
          <w:tcPr>
            <w:tcW w:w="2308" w:type="dxa"/>
            <w:shd w:val="clear" w:color="auto" w:fill="auto"/>
          </w:tcPr>
          <w:p w14:paraId="365574D4" w14:textId="77777777" w:rsidR="009075DD" w:rsidRPr="00F07B36" w:rsidRDefault="009075DD" w:rsidP="00531547">
            <w:pPr>
              <w:spacing w:line="276" w:lineRule="auto"/>
              <w:rPr>
                <w:rFonts w:ascii="Times New Roman" w:hAnsi="Times New Roman" w:cs="Times New Roman"/>
                <w:lang w:val="es-CR"/>
              </w:rPr>
            </w:pPr>
          </w:p>
        </w:tc>
        <w:tc>
          <w:tcPr>
            <w:tcW w:w="6598" w:type="dxa"/>
            <w:gridSpan w:val="2"/>
            <w:shd w:val="clear" w:color="auto" w:fill="auto"/>
          </w:tcPr>
          <w:p w14:paraId="076FCC13" w14:textId="77777777" w:rsidR="009075DD" w:rsidRPr="00F07B36" w:rsidRDefault="009075DD" w:rsidP="00531547">
            <w:pPr>
              <w:spacing w:line="276" w:lineRule="auto"/>
              <w:rPr>
                <w:rFonts w:ascii="Times New Roman" w:hAnsi="Times New Roman" w:cs="Times New Roman"/>
                <w:lang w:val="es-CR"/>
              </w:rPr>
            </w:pPr>
          </w:p>
        </w:tc>
      </w:tr>
    </w:tbl>
    <w:p w14:paraId="2A1FFAE1" w14:textId="36C3EEBF" w:rsidR="009075DD" w:rsidRPr="00F07B36" w:rsidRDefault="009075DD" w:rsidP="00EB0B70">
      <w:pPr>
        <w:spacing w:line="480" w:lineRule="auto"/>
        <w:rPr>
          <w:rFonts w:ascii="Times New Roman" w:hAnsi="Times New Roman" w:cs="Times New Roman"/>
          <w:lang w:val="es-CR"/>
        </w:rPr>
      </w:pPr>
    </w:p>
    <w:tbl>
      <w:tblPr>
        <w:tblStyle w:val="Tablaconcuadrcula"/>
        <w:tblW w:w="8945" w:type="dxa"/>
        <w:jc w:val="center"/>
        <w:tblLook w:val="04A0" w:firstRow="1" w:lastRow="0" w:firstColumn="1" w:lastColumn="0" w:noHBand="0" w:noVBand="1"/>
      </w:tblPr>
      <w:tblGrid>
        <w:gridCol w:w="8945"/>
      </w:tblGrid>
      <w:tr w:rsidR="009075DD" w:rsidRPr="00F07B36" w14:paraId="231C6A59" w14:textId="77777777" w:rsidTr="00531547">
        <w:trPr>
          <w:trHeight w:val="329"/>
          <w:jc w:val="center"/>
        </w:trPr>
        <w:tc>
          <w:tcPr>
            <w:tcW w:w="8945" w:type="dxa"/>
            <w:shd w:val="clear" w:color="auto" w:fill="F2F2F2" w:themeFill="background1" w:themeFillShade="F2"/>
          </w:tcPr>
          <w:p w14:paraId="08AAFF9A" w14:textId="77777777" w:rsidR="009075DD" w:rsidRPr="00F07B36" w:rsidRDefault="009075DD" w:rsidP="007B5AF7">
            <w:pPr>
              <w:rPr>
                <w:rFonts w:ascii="Times New Roman" w:hAnsi="Times New Roman" w:cs="Times New Roman"/>
                <w:lang w:val="es-CR"/>
              </w:rPr>
            </w:pPr>
            <w:r w:rsidRPr="00F07B36">
              <w:rPr>
                <w:rFonts w:ascii="Times New Roman" w:hAnsi="Times New Roman" w:cs="Times New Roman"/>
                <w:lang w:val="es-CR"/>
              </w:rPr>
              <w:lastRenderedPageBreak/>
              <w:t>13. Tipos de embalaje que trata: (reglas, tarima americana, tarima europea, cajas, cajones, carretes, etc.)</w:t>
            </w:r>
          </w:p>
        </w:tc>
      </w:tr>
      <w:tr w:rsidR="009075DD" w:rsidRPr="00F07B36" w14:paraId="76036DC7" w14:textId="77777777" w:rsidTr="001453A6">
        <w:trPr>
          <w:trHeight w:val="419"/>
          <w:jc w:val="center"/>
        </w:trPr>
        <w:tc>
          <w:tcPr>
            <w:tcW w:w="8945" w:type="dxa"/>
          </w:tcPr>
          <w:p w14:paraId="1428A30A" w14:textId="77777777" w:rsidR="009075DD" w:rsidRPr="00F07B36" w:rsidRDefault="009075DD" w:rsidP="007B5AF7">
            <w:pPr>
              <w:rPr>
                <w:rFonts w:ascii="Times New Roman" w:hAnsi="Times New Roman" w:cs="Times New Roman"/>
                <w:lang w:val="es-CR"/>
              </w:rPr>
            </w:pPr>
          </w:p>
        </w:tc>
      </w:tr>
      <w:tr w:rsidR="009075DD" w:rsidRPr="00F07B36" w14:paraId="5637CD93" w14:textId="77777777" w:rsidTr="001453A6">
        <w:trPr>
          <w:trHeight w:val="411"/>
          <w:jc w:val="center"/>
        </w:trPr>
        <w:tc>
          <w:tcPr>
            <w:tcW w:w="8945" w:type="dxa"/>
          </w:tcPr>
          <w:p w14:paraId="7C975F81" w14:textId="77777777" w:rsidR="009075DD" w:rsidRPr="00F07B36" w:rsidRDefault="009075DD" w:rsidP="007B5AF7">
            <w:pPr>
              <w:rPr>
                <w:rFonts w:ascii="Times New Roman" w:hAnsi="Times New Roman" w:cs="Times New Roman"/>
                <w:lang w:val="es-CR"/>
              </w:rPr>
            </w:pPr>
          </w:p>
        </w:tc>
      </w:tr>
      <w:tr w:rsidR="009075DD" w:rsidRPr="00F07B36" w14:paraId="7D61B665" w14:textId="77777777" w:rsidTr="001453A6">
        <w:trPr>
          <w:trHeight w:val="416"/>
          <w:jc w:val="center"/>
        </w:trPr>
        <w:tc>
          <w:tcPr>
            <w:tcW w:w="8945" w:type="dxa"/>
          </w:tcPr>
          <w:p w14:paraId="35D66807" w14:textId="77777777" w:rsidR="009075DD" w:rsidRPr="00F07B36" w:rsidRDefault="009075DD" w:rsidP="007B5AF7">
            <w:pPr>
              <w:rPr>
                <w:rFonts w:ascii="Times New Roman" w:hAnsi="Times New Roman" w:cs="Times New Roman"/>
                <w:lang w:val="es-CR"/>
              </w:rPr>
            </w:pPr>
          </w:p>
        </w:tc>
      </w:tr>
      <w:tr w:rsidR="009075DD" w:rsidRPr="00F07B36" w14:paraId="01D11433" w14:textId="77777777" w:rsidTr="001453A6">
        <w:trPr>
          <w:trHeight w:val="422"/>
          <w:jc w:val="center"/>
        </w:trPr>
        <w:tc>
          <w:tcPr>
            <w:tcW w:w="8945" w:type="dxa"/>
          </w:tcPr>
          <w:p w14:paraId="289F4970" w14:textId="77777777" w:rsidR="009075DD" w:rsidRPr="00F07B36" w:rsidRDefault="009075DD" w:rsidP="007B5AF7">
            <w:pPr>
              <w:rPr>
                <w:rFonts w:ascii="Times New Roman" w:hAnsi="Times New Roman" w:cs="Times New Roman"/>
                <w:lang w:val="es-CR"/>
              </w:rPr>
            </w:pPr>
          </w:p>
        </w:tc>
      </w:tr>
    </w:tbl>
    <w:p w14:paraId="227AA09F" w14:textId="77777777" w:rsidR="001453A6" w:rsidRPr="00F07B36" w:rsidRDefault="001453A6" w:rsidP="001453A6">
      <w:pPr>
        <w:rPr>
          <w:rFonts w:ascii="Times New Roman" w:hAnsi="Times New Roman" w:cs="Times New Roman"/>
          <w:lang w:val="es-CR"/>
        </w:rPr>
      </w:pPr>
    </w:p>
    <w:p w14:paraId="2AFD8915" w14:textId="1FFC05E3" w:rsidR="009075DD" w:rsidRPr="00F07B36" w:rsidRDefault="009075DD" w:rsidP="00EB0B70">
      <w:pPr>
        <w:spacing w:line="480" w:lineRule="auto"/>
        <w:rPr>
          <w:rFonts w:ascii="Times New Roman" w:hAnsi="Times New Roman" w:cs="Times New Roman"/>
          <w:lang w:val="es-CR"/>
        </w:rPr>
      </w:pPr>
      <w:r w:rsidRPr="00F07B36">
        <w:rPr>
          <w:rFonts w:ascii="Times New Roman" w:hAnsi="Times New Roman" w:cs="Times New Roman"/>
          <w:lang w:val="es-CR"/>
        </w:rPr>
        <w:t>14. Capacidad del horno y especies de madera:</w:t>
      </w:r>
    </w:p>
    <w:tbl>
      <w:tblPr>
        <w:tblStyle w:val="Tablaconcuadrcula"/>
        <w:tblW w:w="8954" w:type="dxa"/>
        <w:jc w:val="center"/>
        <w:tblLook w:val="04A0" w:firstRow="1" w:lastRow="0" w:firstColumn="1" w:lastColumn="0" w:noHBand="0" w:noVBand="1"/>
      </w:tblPr>
      <w:tblGrid>
        <w:gridCol w:w="3114"/>
        <w:gridCol w:w="2693"/>
        <w:gridCol w:w="3147"/>
      </w:tblGrid>
      <w:tr w:rsidR="009075DD" w:rsidRPr="00F07B36" w14:paraId="501B1AE7" w14:textId="77777777" w:rsidTr="001453A6">
        <w:trPr>
          <w:trHeight w:val="371"/>
          <w:jc w:val="center"/>
        </w:trPr>
        <w:tc>
          <w:tcPr>
            <w:tcW w:w="3114" w:type="dxa"/>
            <w:shd w:val="clear" w:color="auto" w:fill="F2F2F2" w:themeFill="background1" w:themeFillShade="F2"/>
          </w:tcPr>
          <w:p w14:paraId="5B80BBED" w14:textId="77777777" w:rsidR="009075DD" w:rsidRPr="00F07B36" w:rsidRDefault="009075DD" w:rsidP="007B5AF7">
            <w:pPr>
              <w:rPr>
                <w:rFonts w:ascii="Times New Roman" w:hAnsi="Times New Roman" w:cs="Times New Roman"/>
                <w:lang w:val="es-CR"/>
              </w:rPr>
            </w:pPr>
          </w:p>
        </w:tc>
        <w:tc>
          <w:tcPr>
            <w:tcW w:w="2693" w:type="dxa"/>
            <w:shd w:val="clear" w:color="auto" w:fill="F2F2F2" w:themeFill="background1" w:themeFillShade="F2"/>
          </w:tcPr>
          <w:p w14:paraId="74B65001" w14:textId="77777777" w:rsidR="009075DD" w:rsidRPr="00F07B36" w:rsidRDefault="009075DD" w:rsidP="007B5AF7">
            <w:pPr>
              <w:jc w:val="center"/>
              <w:rPr>
                <w:rFonts w:ascii="Times New Roman" w:hAnsi="Times New Roman" w:cs="Times New Roman"/>
                <w:b/>
                <w:lang w:val="es-CR"/>
              </w:rPr>
            </w:pPr>
            <w:r w:rsidRPr="00F07B36">
              <w:rPr>
                <w:rFonts w:ascii="Times New Roman" w:hAnsi="Times New Roman" w:cs="Times New Roman"/>
                <w:b/>
                <w:lang w:val="es-CR"/>
              </w:rPr>
              <w:t>Capacidad total del horno</w:t>
            </w:r>
          </w:p>
        </w:tc>
        <w:tc>
          <w:tcPr>
            <w:tcW w:w="3147" w:type="dxa"/>
            <w:shd w:val="clear" w:color="auto" w:fill="F2F2F2" w:themeFill="background1" w:themeFillShade="F2"/>
          </w:tcPr>
          <w:p w14:paraId="11283F8F" w14:textId="77777777" w:rsidR="009075DD" w:rsidRPr="00F07B36" w:rsidRDefault="009075DD" w:rsidP="007B5AF7">
            <w:pPr>
              <w:jc w:val="center"/>
              <w:rPr>
                <w:rFonts w:ascii="Times New Roman" w:hAnsi="Times New Roman" w:cs="Times New Roman"/>
                <w:b/>
                <w:lang w:val="es-CR"/>
              </w:rPr>
            </w:pPr>
            <w:r w:rsidRPr="00F07B36">
              <w:rPr>
                <w:rFonts w:ascii="Times New Roman" w:hAnsi="Times New Roman" w:cs="Times New Roman"/>
                <w:b/>
                <w:lang w:val="es-CR"/>
              </w:rPr>
              <w:t>Especies de madera utilizadas</w:t>
            </w:r>
          </w:p>
        </w:tc>
      </w:tr>
      <w:tr w:rsidR="00C80CE7" w:rsidRPr="00F07B36" w14:paraId="25C72963" w14:textId="77777777" w:rsidTr="001453A6">
        <w:trPr>
          <w:trHeight w:val="433"/>
          <w:jc w:val="center"/>
        </w:trPr>
        <w:tc>
          <w:tcPr>
            <w:tcW w:w="3114" w:type="dxa"/>
            <w:shd w:val="clear" w:color="auto" w:fill="auto"/>
          </w:tcPr>
          <w:p w14:paraId="3AE3F479" w14:textId="77777777" w:rsidR="00C80CE7" w:rsidRPr="00F07B36" w:rsidRDefault="00C80CE7" w:rsidP="007B5AF7">
            <w:pPr>
              <w:rPr>
                <w:rFonts w:ascii="Times New Roman" w:hAnsi="Times New Roman" w:cs="Times New Roman"/>
                <w:lang w:val="es-CR"/>
              </w:rPr>
            </w:pPr>
            <w:r w:rsidRPr="00F07B36">
              <w:rPr>
                <w:rFonts w:ascii="Times New Roman" w:hAnsi="Times New Roman" w:cs="Times New Roman"/>
                <w:lang w:val="es-CR"/>
              </w:rPr>
              <w:t>Madera en piezas (m</w:t>
            </w:r>
            <w:r w:rsidRPr="00F07B36">
              <w:rPr>
                <w:rFonts w:ascii="Times New Roman" w:hAnsi="Times New Roman" w:cs="Times New Roman"/>
                <w:vertAlign w:val="superscript"/>
                <w:lang w:val="es-CR"/>
              </w:rPr>
              <w:t>3</w:t>
            </w:r>
            <w:r w:rsidRPr="00F07B36">
              <w:rPr>
                <w:rFonts w:ascii="Times New Roman" w:hAnsi="Times New Roman" w:cs="Times New Roman"/>
                <w:lang w:val="es-CR"/>
              </w:rPr>
              <w:t>)</w:t>
            </w:r>
          </w:p>
        </w:tc>
        <w:tc>
          <w:tcPr>
            <w:tcW w:w="2693" w:type="dxa"/>
            <w:shd w:val="clear" w:color="auto" w:fill="auto"/>
          </w:tcPr>
          <w:p w14:paraId="562696A7" w14:textId="77777777" w:rsidR="00C80CE7" w:rsidRPr="00F07B36" w:rsidRDefault="00C80CE7" w:rsidP="007B5AF7">
            <w:pPr>
              <w:rPr>
                <w:rFonts w:ascii="Times New Roman" w:hAnsi="Times New Roman" w:cs="Times New Roman"/>
                <w:lang w:val="es-CR"/>
              </w:rPr>
            </w:pPr>
          </w:p>
        </w:tc>
        <w:tc>
          <w:tcPr>
            <w:tcW w:w="3147" w:type="dxa"/>
            <w:shd w:val="clear" w:color="auto" w:fill="auto"/>
          </w:tcPr>
          <w:p w14:paraId="216E7690" w14:textId="77777777" w:rsidR="00C80CE7" w:rsidRPr="00F07B36" w:rsidRDefault="00C80CE7" w:rsidP="007B5AF7">
            <w:pPr>
              <w:rPr>
                <w:rFonts w:ascii="Times New Roman" w:hAnsi="Times New Roman" w:cs="Times New Roman"/>
                <w:lang w:val="es-CR"/>
              </w:rPr>
            </w:pPr>
          </w:p>
        </w:tc>
      </w:tr>
      <w:tr w:rsidR="00C80CE7" w:rsidRPr="00F07B36" w14:paraId="6486D052" w14:textId="77777777" w:rsidTr="001453A6">
        <w:trPr>
          <w:trHeight w:val="510"/>
          <w:jc w:val="center"/>
        </w:trPr>
        <w:tc>
          <w:tcPr>
            <w:tcW w:w="3114" w:type="dxa"/>
            <w:shd w:val="clear" w:color="auto" w:fill="auto"/>
          </w:tcPr>
          <w:p w14:paraId="648B81D8" w14:textId="77777777" w:rsidR="00C80CE7" w:rsidRPr="00F07B36" w:rsidRDefault="00C80CE7" w:rsidP="007B5AF7">
            <w:pPr>
              <w:rPr>
                <w:rFonts w:ascii="Times New Roman" w:hAnsi="Times New Roman" w:cs="Times New Roman"/>
                <w:lang w:val="es-CR"/>
              </w:rPr>
            </w:pPr>
            <w:r w:rsidRPr="00F07B36">
              <w:rPr>
                <w:rFonts w:ascii="Times New Roman" w:hAnsi="Times New Roman" w:cs="Times New Roman"/>
                <w:lang w:val="es-CR"/>
              </w:rPr>
              <w:t>Tarima americana (unidades)</w:t>
            </w:r>
          </w:p>
        </w:tc>
        <w:tc>
          <w:tcPr>
            <w:tcW w:w="2693" w:type="dxa"/>
            <w:shd w:val="clear" w:color="auto" w:fill="auto"/>
          </w:tcPr>
          <w:p w14:paraId="5701353A" w14:textId="77777777" w:rsidR="00C80CE7" w:rsidRPr="00F07B36" w:rsidRDefault="00C80CE7" w:rsidP="007B5AF7">
            <w:pPr>
              <w:rPr>
                <w:rFonts w:ascii="Times New Roman" w:hAnsi="Times New Roman" w:cs="Times New Roman"/>
                <w:lang w:val="es-CR"/>
              </w:rPr>
            </w:pPr>
          </w:p>
        </w:tc>
        <w:tc>
          <w:tcPr>
            <w:tcW w:w="3147" w:type="dxa"/>
            <w:shd w:val="clear" w:color="auto" w:fill="auto"/>
          </w:tcPr>
          <w:p w14:paraId="6463D247" w14:textId="77777777" w:rsidR="00C80CE7" w:rsidRPr="00F07B36" w:rsidRDefault="00C80CE7" w:rsidP="007B5AF7">
            <w:pPr>
              <w:rPr>
                <w:rFonts w:ascii="Times New Roman" w:hAnsi="Times New Roman" w:cs="Times New Roman"/>
                <w:lang w:val="es-CR"/>
              </w:rPr>
            </w:pPr>
          </w:p>
        </w:tc>
      </w:tr>
      <w:tr w:rsidR="00C80CE7" w:rsidRPr="00F07B36" w14:paraId="62D10EC2" w14:textId="77777777" w:rsidTr="001453A6">
        <w:trPr>
          <w:trHeight w:val="510"/>
          <w:jc w:val="center"/>
        </w:trPr>
        <w:tc>
          <w:tcPr>
            <w:tcW w:w="3114" w:type="dxa"/>
            <w:shd w:val="clear" w:color="auto" w:fill="auto"/>
          </w:tcPr>
          <w:p w14:paraId="22F2D486" w14:textId="77777777" w:rsidR="00C80CE7" w:rsidRPr="00F07B36" w:rsidRDefault="00C80CE7" w:rsidP="007B5AF7">
            <w:pPr>
              <w:rPr>
                <w:rFonts w:ascii="Times New Roman" w:hAnsi="Times New Roman" w:cs="Times New Roman"/>
                <w:lang w:val="es-CR"/>
              </w:rPr>
            </w:pPr>
            <w:r w:rsidRPr="00F07B36">
              <w:rPr>
                <w:rFonts w:ascii="Times New Roman" w:hAnsi="Times New Roman" w:cs="Times New Roman"/>
                <w:lang w:val="es-CR"/>
              </w:rPr>
              <w:t>Tarima europea (unidades)</w:t>
            </w:r>
          </w:p>
        </w:tc>
        <w:tc>
          <w:tcPr>
            <w:tcW w:w="2693" w:type="dxa"/>
            <w:shd w:val="clear" w:color="auto" w:fill="auto"/>
          </w:tcPr>
          <w:p w14:paraId="58CFE063" w14:textId="77777777" w:rsidR="00C80CE7" w:rsidRPr="00F07B36" w:rsidRDefault="00C80CE7" w:rsidP="007B5AF7">
            <w:pPr>
              <w:rPr>
                <w:rFonts w:ascii="Times New Roman" w:hAnsi="Times New Roman" w:cs="Times New Roman"/>
                <w:lang w:val="es-CR"/>
              </w:rPr>
            </w:pPr>
          </w:p>
        </w:tc>
        <w:tc>
          <w:tcPr>
            <w:tcW w:w="3147" w:type="dxa"/>
            <w:shd w:val="clear" w:color="auto" w:fill="auto"/>
          </w:tcPr>
          <w:p w14:paraId="39E00949" w14:textId="77777777" w:rsidR="00C80CE7" w:rsidRPr="00F07B36" w:rsidRDefault="00C80CE7" w:rsidP="007B5AF7">
            <w:pPr>
              <w:rPr>
                <w:rFonts w:ascii="Times New Roman" w:hAnsi="Times New Roman" w:cs="Times New Roman"/>
                <w:lang w:val="es-CR"/>
              </w:rPr>
            </w:pPr>
          </w:p>
        </w:tc>
      </w:tr>
      <w:tr w:rsidR="00C80CE7" w:rsidRPr="00F07B36" w14:paraId="6EA921DA" w14:textId="77777777" w:rsidTr="001453A6">
        <w:trPr>
          <w:trHeight w:val="510"/>
          <w:jc w:val="center"/>
        </w:trPr>
        <w:tc>
          <w:tcPr>
            <w:tcW w:w="3114" w:type="dxa"/>
            <w:shd w:val="clear" w:color="auto" w:fill="auto"/>
          </w:tcPr>
          <w:p w14:paraId="09300F22" w14:textId="77777777" w:rsidR="00C80CE7" w:rsidRPr="00F07B36" w:rsidRDefault="00C80CE7" w:rsidP="007B5AF7">
            <w:pPr>
              <w:rPr>
                <w:rFonts w:ascii="Times New Roman" w:hAnsi="Times New Roman" w:cs="Times New Roman"/>
                <w:lang w:val="es-CR"/>
              </w:rPr>
            </w:pPr>
            <w:r w:rsidRPr="00F07B36">
              <w:rPr>
                <w:rFonts w:ascii="Times New Roman" w:hAnsi="Times New Roman" w:cs="Times New Roman"/>
                <w:lang w:val="es-CR"/>
              </w:rPr>
              <w:t>Cajas o Cajones (unidades)</w:t>
            </w:r>
          </w:p>
        </w:tc>
        <w:tc>
          <w:tcPr>
            <w:tcW w:w="2693" w:type="dxa"/>
            <w:shd w:val="clear" w:color="auto" w:fill="auto"/>
          </w:tcPr>
          <w:p w14:paraId="13C138FC" w14:textId="77777777" w:rsidR="00C80CE7" w:rsidRPr="00F07B36" w:rsidRDefault="00C80CE7" w:rsidP="007B5AF7">
            <w:pPr>
              <w:rPr>
                <w:rFonts w:ascii="Times New Roman" w:hAnsi="Times New Roman" w:cs="Times New Roman"/>
                <w:lang w:val="es-CR"/>
              </w:rPr>
            </w:pPr>
          </w:p>
        </w:tc>
        <w:tc>
          <w:tcPr>
            <w:tcW w:w="3147" w:type="dxa"/>
            <w:shd w:val="clear" w:color="auto" w:fill="auto"/>
          </w:tcPr>
          <w:p w14:paraId="76B3E6C6" w14:textId="77777777" w:rsidR="00C80CE7" w:rsidRPr="00F07B36" w:rsidRDefault="00C80CE7" w:rsidP="007B5AF7">
            <w:pPr>
              <w:rPr>
                <w:rFonts w:ascii="Times New Roman" w:hAnsi="Times New Roman" w:cs="Times New Roman"/>
                <w:lang w:val="es-CR"/>
              </w:rPr>
            </w:pPr>
          </w:p>
        </w:tc>
      </w:tr>
      <w:tr w:rsidR="00C80CE7" w:rsidRPr="00F07B36" w14:paraId="222298FF" w14:textId="77777777" w:rsidTr="001453A6">
        <w:trPr>
          <w:trHeight w:val="510"/>
          <w:jc w:val="center"/>
        </w:trPr>
        <w:tc>
          <w:tcPr>
            <w:tcW w:w="3114" w:type="dxa"/>
            <w:shd w:val="clear" w:color="auto" w:fill="auto"/>
          </w:tcPr>
          <w:p w14:paraId="6984A5FF" w14:textId="77777777" w:rsidR="00C80CE7" w:rsidRPr="00F07B36" w:rsidRDefault="00C80CE7" w:rsidP="007B5AF7">
            <w:pPr>
              <w:rPr>
                <w:rFonts w:ascii="Times New Roman" w:hAnsi="Times New Roman" w:cs="Times New Roman"/>
                <w:lang w:val="es-CR"/>
              </w:rPr>
            </w:pPr>
            <w:r w:rsidRPr="00F07B36">
              <w:rPr>
                <w:rFonts w:ascii="Times New Roman" w:hAnsi="Times New Roman" w:cs="Times New Roman"/>
                <w:lang w:val="es-CR"/>
              </w:rPr>
              <w:t>Carretes (unidades)</w:t>
            </w:r>
          </w:p>
        </w:tc>
        <w:tc>
          <w:tcPr>
            <w:tcW w:w="2693" w:type="dxa"/>
            <w:shd w:val="clear" w:color="auto" w:fill="auto"/>
          </w:tcPr>
          <w:p w14:paraId="20E126F1" w14:textId="77777777" w:rsidR="00C80CE7" w:rsidRPr="00F07B36" w:rsidRDefault="00C80CE7" w:rsidP="007B5AF7">
            <w:pPr>
              <w:rPr>
                <w:rFonts w:ascii="Times New Roman" w:hAnsi="Times New Roman" w:cs="Times New Roman"/>
                <w:lang w:val="es-CR"/>
              </w:rPr>
            </w:pPr>
          </w:p>
        </w:tc>
        <w:tc>
          <w:tcPr>
            <w:tcW w:w="3147" w:type="dxa"/>
            <w:shd w:val="clear" w:color="auto" w:fill="auto"/>
          </w:tcPr>
          <w:p w14:paraId="789FB653" w14:textId="77777777" w:rsidR="00C80CE7" w:rsidRPr="00F07B36" w:rsidRDefault="00C80CE7" w:rsidP="007B5AF7">
            <w:pPr>
              <w:rPr>
                <w:rFonts w:ascii="Times New Roman" w:hAnsi="Times New Roman" w:cs="Times New Roman"/>
                <w:lang w:val="es-CR"/>
              </w:rPr>
            </w:pPr>
          </w:p>
        </w:tc>
      </w:tr>
      <w:tr w:rsidR="00C80CE7" w:rsidRPr="00F07B36" w14:paraId="1738AF01" w14:textId="77777777" w:rsidTr="001453A6">
        <w:trPr>
          <w:trHeight w:val="510"/>
          <w:jc w:val="center"/>
        </w:trPr>
        <w:tc>
          <w:tcPr>
            <w:tcW w:w="3114" w:type="dxa"/>
            <w:shd w:val="clear" w:color="auto" w:fill="auto"/>
          </w:tcPr>
          <w:p w14:paraId="6ACD4684" w14:textId="7A2EF2EA" w:rsidR="00C80CE7" w:rsidRPr="00F07B36" w:rsidRDefault="00C80CE7" w:rsidP="007B5AF7">
            <w:pPr>
              <w:rPr>
                <w:rFonts w:ascii="Times New Roman" w:hAnsi="Times New Roman" w:cs="Times New Roman"/>
                <w:lang w:val="es-CR"/>
              </w:rPr>
            </w:pPr>
            <w:r w:rsidRPr="00F07B36">
              <w:rPr>
                <w:rFonts w:ascii="Times New Roman" w:hAnsi="Times New Roman" w:cs="Times New Roman"/>
                <w:lang w:val="es-CR"/>
              </w:rPr>
              <w:t>Otros (unidades)</w:t>
            </w:r>
          </w:p>
        </w:tc>
        <w:tc>
          <w:tcPr>
            <w:tcW w:w="2693" w:type="dxa"/>
            <w:shd w:val="clear" w:color="auto" w:fill="auto"/>
          </w:tcPr>
          <w:p w14:paraId="60172BE3" w14:textId="77777777" w:rsidR="00C80CE7" w:rsidRPr="00F07B36" w:rsidRDefault="00C80CE7" w:rsidP="007B5AF7">
            <w:pPr>
              <w:rPr>
                <w:rFonts w:ascii="Times New Roman" w:hAnsi="Times New Roman" w:cs="Times New Roman"/>
                <w:lang w:val="es-CR"/>
              </w:rPr>
            </w:pPr>
          </w:p>
        </w:tc>
        <w:tc>
          <w:tcPr>
            <w:tcW w:w="3147" w:type="dxa"/>
            <w:shd w:val="clear" w:color="auto" w:fill="auto"/>
          </w:tcPr>
          <w:p w14:paraId="73FBA011" w14:textId="77777777" w:rsidR="00C80CE7" w:rsidRPr="00F07B36" w:rsidRDefault="00C80CE7" w:rsidP="007B5AF7">
            <w:pPr>
              <w:rPr>
                <w:rFonts w:ascii="Times New Roman" w:hAnsi="Times New Roman" w:cs="Times New Roman"/>
                <w:lang w:val="es-CR"/>
              </w:rPr>
            </w:pPr>
          </w:p>
        </w:tc>
      </w:tr>
    </w:tbl>
    <w:p w14:paraId="73A92B60" w14:textId="77777777" w:rsidR="001453A6" w:rsidRPr="00F07B36" w:rsidRDefault="001453A6" w:rsidP="001453A6">
      <w:pPr>
        <w:spacing w:after="240"/>
        <w:rPr>
          <w:rFonts w:ascii="Times New Roman" w:hAnsi="Times New Roman" w:cs="Times New Roman"/>
          <w:lang w:val="es-CR"/>
        </w:rPr>
      </w:pPr>
    </w:p>
    <w:p w14:paraId="4E061DAB" w14:textId="6FF70C8B" w:rsidR="009075DD" w:rsidRPr="00F07B36" w:rsidRDefault="009075DD" w:rsidP="00EB0B70">
      <w:pPr>
        <w:spacing w:after="240" w:line="480" w:lineRule="auto"/>
        <w:rPr>
          <w:rFonts w:ascii="Times New Roman" w:hAnsi="Times New Roman" w:cs="Times New Roman"/>
          <w:lang w:val="es-CR"/>
        </w:rPr>
      </w:pPr>
      <w:r w:rsidRPr="00F07B36">
        <w:rPr>
          <w:rFonts w:ascii="Times New Roman" w:hAnsi="Times New Roman" w:cs="Times New Roman"/>
          <w:lang w:val="es-CR"/>
        </w:rPr>
        <w:t>15. Origen de la madera: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
        <w:gridCol w:w="2210"/>
        <w:gridCol w:w="280"/>
        <w:gridCol w:w="548"/>
        <w:gridCol w:w="2211"/>
        <w:gridCol w:w="280"/>
        <w:gridCol w:w="548"/>
        <w:gridCol w:w="2209"/>
      </w:tblGrid>
      <w:tr w:rsidR="009075DD" w:rsidRPr="00F07B36" w14:paraId="3D846B90" w14:textId="77777777" w:rsidTr="00453AF2">
        <w:trPr>
          <w:trHeight w:val="227"/>
        </w:trPr>
        <w:tc>
          <w:tcPr>
            <w:tcW w:w="567" w:type="dxa"/>
            <w:tcBorders>
              <w:top w:val="single" w:sz="4" w:space="0" w:color="auto"/>
              <w:left w:val="single" w:sz="4" w:space="0" w:color="auto"/>
              <w:bottom w:val="single" w:sz="4" w:space="0" w:color="auto"/>
              <w:right w:val="single" w:sz="4" w:space="0" w:color="auto"/>
            </w:tcBorders>
            <w:vAlign w:val="center"/>
          </w:tcPr>
          <w:p w14:paraId="5BAD020F" w14:textId="77777777" w:rsidR="009075DD" w:rsidRPr="00F07B36" w:rsidRDefault="009075DD" w:rsidP="00EB0B70">
            <w:pPr>
              <w:spacing w:line="480" w:lineRule="auto"/>
              <w:jc w:val="center"/>
              <w:rPr>
                <w:rFonts w:ascii="Times New Roman" w:hAnsi="Times New Roman" w:cs="Times New Roman"/>
                <w:lang w:val="es-CR"/>
              </w:rPr>
            </w:pPr>
          </w:p>
        </w:tc>
        <w:tc>
          <w:tcPr>
            <w:tcW w:w="2268" w:type="dxa"/>
            <w:tcBorders>
              <w:left w:val="single" w:sz="4" w:space="0" w:color="auto"/>
            </w:tcBorders>
            <w:vAlign w:val="center"/>
          </w:tcPr>
          <w:p w14:paraId="1734EA98" w14:textId="77777777" w:rsidR="009075DD" w:rsidRPr="00F07B36" w:rsidRDefault="009075DD" w:rsidP="00EB0B70">
            <w:pPr>
              <w:spacing w:line="480" w:lineRule="auto"/>
              <w:rPr>
                <w:rFonts w:ascii="Times New Roman" w:hAnsi="Times New Roman" w:cs="Times New Roman"/>
                <w:lang w:val="es-CR"/>
              </w:rPr>
            </w:pPr>
            <w:r w:rsidRPr="00F07B36">
              <w:rPr>
                <w:rFonts w:ascii="Times New Roman" w:hAnsi="Times New Roman" w:cs="Times New Roman"/>
                <w:lang w:val="es-CR"/>
              </w:rPr>
              <w:t>Plantación forestal</w:t>
            </w:r>
          </w:p>
        </w:tc>
        <w:tc>
          <w:tcPr>
            <w:tcW w:w="283" w:type="dxa"/>
            <w:tcBorders>
              <w:right w:val="single" w:sz="4" w:space="0" w:color="auto"/>
            </w:tcBorders>
            <w:vAlign w:val="center"/>
          </w:tcPr>
          <w:p w14:paraId="64188755" w14:textId="77777777" w:rsidR="009075DD" w:rsidRPr="00F07B36" w:rsidRDefault="009075DD" w:rsidP="00EB0B70">
            <w:pPr>
              <w:spacing w:line="480" w:lineRule="auto"/>
              <w:rPr>
                <w:rFonts w:ascii="Times New Roman" w:hAnsi="Times New Roman" w:cs="Times New Roman"/>
                <w:lang w:val="es-CR"/>
              </w:rPr>
            </w:pPr>
          </w:p>
        </w:tc>
        <w:tc>
          <w:tcPr>
            <w:tcW w:w="567" w:type="dxa"/>
            <w:tcBorders>
              <w:top w:val="single" w:sz="4" w:space="0" w:color="auto"/>
              <w:left w:val="single" w:sz="4" w:space="0" w:color="auto"/>
              <w:bottom w:val="single" w:sz="4" w:space="0" w:color="auto"/>
              <w:right w:val="single" w:sz="4" w:space="0" w:color="auto"/>
            </w:tcBorders>
            <w:vAlign w:val="center"/>
          </w:tcPr>
          <w:p w14:paraId="1C0CB7F9" w14:textId="77777777" w:rsidR="009075DD" w:rsidRPr="00F07B36" w:rsidRDefault="009075DD" w:rsidP="00EB0B70">
            <w:pPr>
              <w:spacing w:line="480" w:lineRule="auto"/>
              <w:jc w:val="center"/>
              <w:rPr>
                <w:rFonts w:ascii="Times New Roman" w:hAnsi="Times New Roman" w:cs="Times New Roman"/>
                <w:lang w:val="es-CR"/>
              </w:rPr>
            </w:pPr>
          </w:p>
        </w:tc>
        <w:tc>
          <w:tcPr>
            <w:tcW w:w="2268" w:type="dxa"/>
            <w:tcBorders>
              <w:left w:val="single" w:sz="4" w:space="0" w:color="auto"/>
            </w:tcBorders>
            <w:vAlign w:val="center"/>
          </w:tcPr>
          <w:p w14:paraId="2EFA9B1B" w14:textId="77777777" w:rsidR="009075DD" w:rsidRPr="00F07B36" w:rsidRDefault="009075DD" w:rsidP="00EB0B70">
            <w:pPr>
              <w:spacing w:line="480" w:lineRule="auto"/>
              <w:rPr>
                <w:rFonts w:ascii="Times New Roman" w:hAnsi="Times New Roman" w:cs="Times New Roman"/>
                <w:lang w:val="es-CR"/>
              </w:rPr>
            </w:pPr>
            <w:r w:rsidRPr="00F07B36">
              <w:rPr>
                <w:rFonts w:ascii="Times New Roman" w:hAnsi="Times New Roman" w:cs="Times New Roman"/>
                <w:lang w:val="es-CR"/>
              </w:rPr>
              <w:t>Suplidores</w:t>
            </w:r>
          </w:p>
        </w:tc>
        <w:tc>
          <w:tcPr>
            <w:tcW w:w="283" w:type="dxa"/>
            <w:tcBorders>
              <w:right w:val="single" w:sz="4" w:space="0" w:color="auto"/>
            </w:tcBorders>
            <w:vAlign w:val="center"/>
          </w:tcPr>
          <w:p w14:paraId="5F1D37DE" w14:textId="77777777" w:rsidR="009075DD" w:rsidRPr="00F07B36" w:rsidRDefault="009075DD" w:rsidP="00EB0B70">
            <w:pPr>
              <w:spacing w:line="480" w:lineRule="auto"/>
              <w:rPr>
                <w:rFonts w:ascii="Times New Roman" w:hAnsi="Times New Roman" w:cs="Times New Roman"/>
                <w:lang w:val="es-CR"/>
              </w:rPr>
            </w:pPr>
          </w:p>
        </w:tc>
        <w:tc>
          <w:tcPr>
            <w:tcW w:w="567" w:type="dxa"/>
            <w:tcBorders>
              <w:top w:val="single" w:sz="4" w:space="0" w:color="auto"/>
              <w:left w:val="single" w:sz="4" w:space="0" w:color="auto"/>
              <w:bottom w:val="single" w:sz="4" w:space="0" w:color="auto"/>
              <w:right w:val="single" w:sz="4" w:space="0" w:color="auto"/>
            </w:tcBorders>
            <w:vAlign w:val="center"/>
          </w:tcPr>
          <w:p w14:paraId="7EF53069" w14:textId="77777777" w:rsidR="009075DD" w:rsidRPr="00F07B36" w:rsidRDefault="009075DD" w:rsidP="00EB0B70">
            <w:pPr>
              <w:spacing w:line="480" w:lineRule="auto"/>
              <w:jc w:val="center"/>
              <w:rPr>
                <w:rFonts w:ascii="Times New Roman" w:hAnsi="Times New Roman" w:cs="Times New Roman"/>
                <w:lang w:val="es-CR"/>
              </w:rPr>
            </w:pPr>
          </w:p>
        </w:tc>
        <w:tc>
          <w:tcPr>
            <w:tcW w:w="2268" w:type="dxa"/>
            <w:tcBorders>
              <w:left w:val="single" w:sz="4" w:space="0" w:color="auto"/>
            </w:tcBorders>
            <w:vAlign w:val="center"/>
          </w:tcPr>
          <w:p w14:paraId="1F4F3A83" w14:textId="77777777" w:rsidR="009075DD" w:rsidRPr="00F07B36" w:rsidRDefault="009075DD" w:rsidP="00EB0B70">
            <w:pPr>
              <w:spacing w:line="480" w:lineRule="auto"/>
              <w:rPr>
                <w:rFonts w:ascii="Times New Roman" w:hAnsi="Times New Roman" w:cs="Times New Roman"/>
                <w:lang w:val="es-CR"/>
              </w:rPr>
            </w:pPr>
            <w:r w:rsidRPr="00F07B36">
              <w:rPr>
                <w:rFonts w:ascii="Times New Roman" w:hAnsi="Times New Roman" w:cs="Times New Roman"/>
                <w:lang w:val="es-CR"/>
              </w:rPr>
              <w:t>Importada</w:t>
            </w:r>
          </w:p>
        </w:tc>
      </w:tr>
    </w:tbl>
    <w:p w14:paraId="1C1F4117" w14:textId="753D472B" w:rsidR="009075DD" w:rsidRPr="00F07B36" w:rsidRDefault="009075DD" w:rsidP="00EB0B70">
      <w:pPr>
        <w:spacing w:line="480" w:lineRule="auto"/>
        <w:rPr>
          <w:rFonts w:ascii="Times New Roman" w:hAnsi="Times New Roman" w:cs="Times New Roman"/>
          <w:lang w:val="es-CR"/>
        </w:rPr>
      </w:pPr>
    </w:p>
    <w:p w14:paraId="7610D7A9" w14:textId="77777777" w:rsidR="009075DD" w:rsidRPr="00F07B36" w:rsidRDefault="009075DD" w:rsidP="00EB0B70">
      <w:pPr>
        <w:spacing w:line="480" w:lineRule="auto"/>
        <w:rPr>
          <w:rFonts w:ascii="Times New Roman" w:hAnsi="Times New Roman" w:cs="Times New Roman"/>
          <w:lang w:val="es-CR"/>
        </w:rPr>
      </w:pPr>
      <w:r w:rsidRPr="00F07B36">
        <w:rPr>
          <w:rFonts w:ascii="Times New Roman" w:hAnsi="Times New Roman" w:cs="Times New Roman"/>
          <w:lang w:val="es-CR"/>
        </w:rPr>
        <w:t>16. Principales clientes:</w:t>
      </w:r>
    </w:p>
    <w:tbl>
      <w:tblPr>
        <w:tblStyle w:val="Tablaconcuadrcula"/>
        <w:tblW w:w="8949" w:type="dxa"/>
        <w:jc w:val="center"/>
        <w:tblLook w:val="04A0" w:firstRow="1" w:lastRow="0" w:firstColumn="1" w:lastColumn="0" w:noHBand="0" w:noVBand="1"/>
      </w:tblPr>
      <w:tblGrid>
        <w:gridCol w:w="2972"/>
        <w:gridCol w:w="1843"/>
        <w:gridCol w:w="2551"/>
        <w:gridCol w:w="1583"/>
      </w:tblGrid>
      <w:tr w:rsidR="009075DD" w:rsidRPr="00F07B36" w14:paraId="090DD215" w14:textId="77777777" w:rsidTr="00531547">
        <w:trPr>
          <w:trHeight w:val="454"/>
          <w:jc w:val="center"/>
        </w:trPr>
        <w:tc>
          <w:tcPr>
            <w:tcW w:w="2972" w:type="dxa"/>
            <w:shd w:val="clear" w:color="auto" w:fill="F2F2F2" w:themeFill="background1" w:themeFillShade="F2"/>
            <w:vAlign w:val="center"/>
          </w:tcPr>
          <w:p w14:paraId="7F2E5318" w14:textId="77777777" w:rsidR="009075DD" w:rsidRPr="00F07B36" w:rsidRDefault="009075DD" w:rsidP="001453A6">
            <w:pPr>
              <w:jc w:val="center"/>
              <w:rPr>
                <w:rFonts w:ascii="Times New Roman" w:hAnsi="Times New Roman" w:cs="Times New Roman"/>
                <w:b/>
                <w:lang w:val="es-CR"/>
              </w:rPr>
            </w:pPr>
            <w:r w:rsidRPr="00F07B36">
              <w:rPr>
                <w:rFonts w:ascii="Times New Roman" w:hAnsi="Times New Roman" w:cs="Times New Roman"/>
                <w:b/>
                <w:lang w:val="es-CR"/>
              </w:rPr>
              <w:t>Nombre del cliente</w:t>
            </w:r>
          </w:p>
        </w:tc>
        <w:tc>
          <w:tcPr>
            <w:tcW w:w="1843" w:type="dxa"/>
            <w:shd w:val="clear" w:color="auto" w:fill="F2F2F2" w:themeFill="background1" w:themeFillShade="F2"/>
            <w:vAlign w:val="center"/>
          </w:tcPr>
          <w:p w14:paraId="2F36C4B8" w14:textId="77777777" w:rsidR="009075DD" w:rsidRPr="00F07B36" w:rsidRDefault="009075DD" w:rsidP="001453A6">
            <w:pPr>
              <w:jc w:val="center"/>
              <w:rPr>
                <w:rFonts w:ascii="Times New Roman" w:hAnsi="Times New Roman" w:cs="Times New Roman"/>
                <w:b/>
                <w:lang w:val="es-CR"/>
              </w:rPr>
            </w:pPr>
            <w:r w:rsidRPr="00F07B36">
              <w:rPr>
                <w:rFonts w:ascii="Times New Roman" w:hAnsi="Times New Roman" w:cs="Times New Roman"/>
                <w:b/>
                <w:lang w:val="es-CR"/>
              </w:rPr>
              <w:t>Cantidad o volumen de madera a tratar (m</w:t>
            </w:r>
            <w:r w:rsidRPr="00F07B36">
              <w:rPr>
                <w:rFonts w:ascii="Times New Roman" w:hAnsi="Times New Roman" w:cs="Times New Roman"/>
                <w:b/>
                <w:vertAlign w:val="superscript"/>
                <w:lang w:val="es-CR"/>
              </w:rPr>
              <w:t>3</w:t>
            </w:r>
            <w:r w:rsidRPr="00F07B36">
              <w:rPr>
                <w:rFonts w:ascii="Times New Roman" w:hAnsi="Times New Roman" w:cs="Times New Roman"/>
                <w:b/>
                <w:lang w:val="es-CR"/>
              </w:rPr>
              <w:t>/mes)</w:t>
            </w:r>
          </w:p>
        </w:tc>
        <w:tc>
          <w:tcPr>
            <w:tcW w:w="2551" w:type="dxa"/>
            <w:shd w:val="clear" w:color="auto" w:fill="F2F2F2" w:themeFill="background1" w:themeFillShade="F2"/>
            <w:vAlign w:val="center"/>
          </w:tcPr>
          <w:p w14:paraId="63258A34" w14:textId="77777777" w:rsidR="009075DD" w:rsidRPr="00F07B36" w:rsidRDefault="009075DD" w:rsidP="001453A6">
            <w:pPr>
              <w:jc w:val="center"/>
              <w:rPr>
                <w:rFonts w:ascii="Times New Roman" w:hAnsi="Times New Roman" w:cs="Times New Roman"/>
                <w:b/>
                <w:lang w:val="es-CR"/>
              </w:rPr>
            </w:pPr>
            <w:r w:rsidRPr="00F07B36">
              <w:rPr>
                <w:rFonts w:ascii="Times New Roman" w:hAnsi="Times New Roman" w:cs="Times New Roman"/>
                <w:b/>
                <w:lang w:val="es-CR"/>
              </w:rPr>
              <w:t>Cantidad y tipo de embalaje (tarimas, cajones, cajas, carretes, etc.) /mes</w:t>
            </w:r>
          </w:p>
        </w:tc>
        <w:tc>
          <w:tcPr>
            <w:tcW w:w="1583" w:type="dxa"/>
            <w:shd w:val="clear" w:color="auto" w:fill="F2F2F2" w:themeFill="background1" w:themeFillShade="F2"/>
            <w:vAlign w:val="center"/>
          </w:tcPr>
          <w:p w14:paraId="3233D20C" w14:textId="77777777" w:rsidR="009075DD" w:rsidRPr="00F07B36" w:rsidRDefault="009075DD" w:rsidP="001453A6">
            <w:pPr>
              <w:jc w:val="center"/>
              <w:rPr>
                <w:rFonts w:ascii="Times New Roman" w:hAnsi="Times New Roman" w:cs="Times New Roman"/>
                <w:b/>
                <w:lang w:val="es-CR"/>
              </w:rPr>
            </w:pPr>
            <w:r w:rsidRPr="00F07B36">
              <w:rPr>
                <w:rFonts w:ascii="Times New Roman" w:hAnsi="Times New Roman" w:cs="Times New Roman"/>
                <w:b/>
                <w:lang w:val="es-CR"/>
              </w:rPr>
              <w:t>Especie(s) maderable(s)</w:t>
            </w:r>
          </w:p>
        </w:tc>
      </w:tr>
      <w:tr w:rsidR="009075DD" w:rsidRPr="00F07B36" w14:paraId="6F0421B8" w14:textId="77777777" w:rsidTr="001453A6">
        <w:trPr>
          <w:trHeight w:val="366"/>
          <w:jc w:val="center"/>
        </w:trPr>
        <w:tc>
          <w:tcPr>
            <w:tcW w:w="2972" w:type="dxa"/>
            <w:shd w:val="clear" w:color="auto" w:fill="auto"/>
          </w:tcPr>
          <w:p w14:paraId="72411A2F" w14:textId="77777777" w:rsidR="009075DD" w:rsidRPr="00F07B36" w:rsidRDefault="009075DD" w:rsidP="001453A6">
            <w:pPr>
              <w:rPr>
                <w:rFonts w:ascii="Times New Roman" w:hAnsi="Times New Roman" w:cs="Times New Roman"/>
                <w:lang w:val="es-CR"/>
              </w:rPr>
            </w:pPr>
          </w:p>
        </w:tc>
        <w:tc>
          <w:tcPr>
            <w:tcW w:w="1843" w:type="dxa"/>
            <w:shd w:val="clear" w:color="auto" w:fill="auto"/>
          </w:tcPr>
          <w:p w14:paraId="469683DF" w14:textId="77777777" w:rsidR="009075DD" w:rsidRPr="00F07B36" w:rsidRDefault="009075DD" w:rsidP="001453A6">
            <w:pPr>
              <w:rPr>
                <w:rFonts w:ascii="Times New Roman" w:hAnsi="Times New Roman" w:cs="Times New Roman"/>
                <w:lang w:val="es-CR"/>
              </w:rPr>
            </w:pPr>
          </w:p>
        </w:tc>
        <w:tc>
          <w:tcPr>
            <w:tcW w:w="2551" w:type="dxa"/>
            <w:shd w:val="clear" w:color="auto" w:fill="auto"/>
          </w:tcPr>
          <w:p w14:paraId="174DD329" w14:textId="77777777" w:rsidR="009075DD" w:rsidRPr="00F07B36" w:rsidRDefault="009075DD" w:rsidP="001453A6">
            <w:pPr>
              <w:rPr>
                <w:rFonts w:ascii="Times New Roman" w:hAnsi="Times New Roman" w:cs="Times New Roman"/>
                <w:lang w:val="es-CR"/>
              </w:rPr>
            </w:pPr>
          </w:p>
        </w:tc>
        <w:tc>
          <w:tcPr>
            <w:tcW w:w="1583" w:type="dxa"/>
            <w:shd w:val="clear" w:color="auto" w:fill="auto"/>
          </w:tcPr>
          <w:p w14:paraId="1FAA9ADF" w14:textId="77777777" w:rsidR="009075DD" w:rsidRPr="00F07B36" w:rsidRDefault="009075DD" w:rsidP="001453A6">
            <w:pPr>
              <w:rPr>
                <w:rFonts w:ascii="Times New Roman" w:hAnsi="Times New Roman" w:cs="Times New Roman"/>
                <w:lang w:val="es-CR"/>
              </w:rPr>
            </w:pPr>
          </w:p>
        </w:tc>
      </w:tr>
      <w:tr w:rsidR="009075DD" w:rsidRPr="00F07B36" w14:paraId="1E112136" w14:textId="77777777" w:rsidTr="001453A6">
        <w:trPr>
          <w:trHeight w:val="414"/>
          <w:jc w:val="center"/>
        </w:trPr>
        <w:tc>
          <w:tcPr>
            <w:tcW w:w="2972" w:type="dxa"/>
            <w:shd w:val="clear" w:color="auto" w:fill="auto"/>
          </w:tcPr>
          <w:p w14:paraId="0C8E7F57" w14:textId="77777777" w:rsidR="009075DD" w:rsidRPr="00F07B36" w:rsidRDefault="009075DD" w:rsidP="001453A6">
            <w:pPr>
              <w:rPr>
                <w:rFonts w:ascii="Times New Roman" w:hAnsi="Times New Roman" w:cs="Times New Roman"/>
                <w:lang w:val="es-CR"/>
              </w:rPr>
            </w:pPr>
          </w:p>
        </w:tc>
        <w:tc>
          <w:tcPr>
            <w:tcW w:w="1843" w:type="dxa"/>
            <w:shd w:val="clear" w:color="auto" w:fill="auto"/>
          </w:tcPr>
          <w:p w14:paraId="51B7EADF" w14:textId="77777777" w:rsidR="009075DD" w:rsidRPr="00F07B36" w:rsidRDefault="009075DD" w:rsidP="001453A6">
            <w:pPr>
              <w:rPr>
                <w:rFonts w:ascii="Times New Roman" w:hAnsi="Times New Roman" w:cs="Times New Roman"/>
                <w:lang w:val="es-CR"/>
              </w:rPr>
            </w:pPr>
          </w:p>
        </w:tc>
        <w:tc>
          <w:tcPr>
            <w:tcW w:w="2551" w:type="dxa"/>
            <w:shd w:val="clear" w:color="auto" w:fill="auto"/>
          </w:tcPr>
          <w:p w14:paraId="17BA44AE" w14:textId="77777777" w:rsidR="009075DD" w:rsidRPr="00F07B36" w:rsidRDefault="009075DD" w:rsidP="001453A6">
            <w:pPr>
              <w:rPr>
                <w:rFonts w:ascii="Times New Roman" w:hAnsi="Times New Roman" w:cs="Times New Roman"/>
                <w:lang w:val="es-CR"/>
              </w:rPr>
            </w:pPr>
          </w:p>
        </w:tc>
        <w:tc>
          <w:tcPr>
            <w:tcW w:w="1583" w:type="dxa"/>
            <w:shd w:val="clear" w:color="auto" w:fill="auto"/>
          </w:tcPr>
          <w:p w14:paraId="5FE98E9E" w14:textId="77777777" w:rsidR="009075DD" w:rsidRPr="00F07B36" w:rsidRDefault="009075DD" w:rsidP="001453A6">
            <w:pPr>
              <w:rPr>
                <w:rFonts w:ascii="Times New Roman" w:hAnsi="Times New Roman" w:cs="Times New Roman"/>
                <w:lang w:val="es-CR"/>
              </w:rPr>
            </w:pPr>
          </w:p>
        </w:tc>
      </w:tr>
      <w:tr w:rsidR="009075DD" w:rsidRPr="00F07B36" w14:paraId="1E4EAC85" w14:textId="77777777" w:rsidTr="001453A6">
        <w:trPr>
          <w:trHeight w:val="420"/>
          <w:jc w:val="center"/>
        </w:trPr>
        <w:tc>
          <w:tcPr>
            <w:tcW w:w="2972" w:type="dxa"/>
            <w:shd w:val="clear" w:color="auto" w:fill="auto"/>
          </w:tcPr>
          <w:p w14:paraId="1233D7FB" w14:textId="77777777" w:rsidR="009075DD" w:rsidRPr="00F07B36" w:rsidRDefault="009075DD" w:rsidP="001453A6">
            <w:pPr>
              <w:rPr>
                <w:rFonts w:ascii="Times New Roman" w:hAnsi="Times New Roman" w:cs="Times New Roman"/>
                <w:lang w:val="es-CR"/>
              </w:rPr>
            </w:pPr>
          </w:p>
        </w:tc>
        <w:tc>
          <w:tcPr>
            <w:tcW w:w="1843" w:type="dxa"/>
            <w:shd w:val="clear" w:color="auto" w:fill="auto"/>
          </w:tcPr>
          <w:p w14:paraId="69F176F9" w14:textId="77777777" w:rsidR="009075DD" w:rsidRPr="00F07B36" w:rsidRDefault="009075DD" w:rsidP="001453A6">
            <w:pPr>
              <w:rPr>
                <w:rFonts w:ascii="Times New Roman" w:hAnsi="Times New Roman" w:cs="Times New Roman"/>
                <w:lang w:val="es-CR"/>
              </w:rPr>
            </w:pPr>
          </w:p>
        </w:tc>
        <w:tc>
          <w:tcPr>
            <w:tcW w:w="2551" w:type="dxa"/>
            <w:shd w:val="clear" w:color="auto" w:fill="auto"/>
          </w:tcPr>
          <w:p w14:paraId="6F6E1089" w14:textId="77777777" w:rsidR="009075DD" w:rsidRPr="00F07B36" w:rsidRDefault="009075DD" w:rsidP="001453A6">
            <w:pPr>
              <w:rPr>
                <w:rFonts w:ascii="Times New Roman" w:hAnsi="Times New Roman" w:cs="Times New Roman"/>
                <w:lang w:val="es-CR"/>
              </w:rPr>
            </w:pPr>
          </w:p>
        </w:tc>
        <w:tc>
          <w:tcPr>
            <w:tcW w:w="1583" w:type="dxa"/>
            <w:shd w:val="clear" w:color="auto" w:fill="auto"/>
          </w:tcPr>
          <w:p w14:paraId="6C7D4F0E" w14:textId="77777777" w:rsidR="009075DD" w:rsidRPr="00F07B36" w:rsidRDefault="009075DD" w:rsidP="001453A6">
            <w:pPr>
              <w:rPr>
                <w:rFonts w:ascii="Times New Roman" w:hAnsi="Times New Roman" w:cs="Times New Roman"/>
                <w:lang w:val="es-CR"/>
              </w:rPr>
            </w:pPr>
          </w:p>
        </w:tc>
      </w:tr>
      <w:tr w:rsidR="009075DD" w:rsidRPr="00F07B36" w14:paraId="0BE3748E" w14:textId="77777777" w:rsidTr="001453A6">
        <w:trPr>
          <w:trHeight w:val="412"/>
          <w:jc w:val="center"/>
        </w:trPr>
        <w:tc>
          <w:tcPr>
            <w:tcW w:w="2972" w:type="dxa"/>
            <w:shd w:val="clear" w:color="auto" w:fill="auto"/>
          </w:tcPr>
          <w:p w14:paraId="4B3D3B77" w14:textId="77777777" w:rsidR="009075DD" w:rsidRPr="00F07B36" w:rsidRDefault="009075DD" w:rsidP="001453A6">
            <w:pPr>
              <w:rPr>
                <w:rFonts w:ascii="Times New Roman" w:hAnsi="Times New Roman" w:cs="Times New Roman"/>
                <w:lang w:val="es-CR"/>
              </w:rPr>
            </w:pPr>
          </w:p>
        </w:tc>
        <w:tc>
          <w:tcPr>
            <w:tcW w:w="1843" w:type="dxa"/>
            <w:shd w:val="clear" w:color="auto" w:fill="auto"/>
          </w:tcPr>
          <w:p w14:paraId="071F1335" w14:textId="77777777" w:rsidR="009075DD" w:rsidRPr="00F07B36" w:rsidRDefault="009075DD" w:rsidP="001453A6">
            <w:pPr>
              <w:rPr>
                <w:rFonts w:ascii="Times New Roman" w:hAnsi="Times New Roman" w:cs="Times New Roman"/>
                <w:lang w:val="es-CR"/>
              </w:rPr>
            </w:pPr>
          </w:p>
        </w:tc>
        <w:tc>
          <w:tcPr>
            <w:tcW w:w="2551" w:type="dxa"/>
            <w:shd w:val="clear" w:color="auto" w:fill="auto"/>
          </w:tcPr>
          <w:p w14:paraId="4E309CF6" w14:textId="77777777" w:rsidR="009075DD" w:rsidRPr="00F07B36" w:rsidRDefault="009075DD" w:rsidP="001453A6">
            <w:pPr>
              <w:rPr>
                <w:rFonts w:ascii="Times New Roman" w:hAnsi="Times New Roman" w:cs="Times New Roman"/>
                <w:lang w:val="es-CR"/>
              </w:rPr>
            </w:pPr>
          </w:p>
        </w:tc>
        <w:tc>
          <w:tcPr>
            <w:tcW w:w="1583" w:type="dxa"/>
            <w:shd w:val="clear" w:color="auto" w:fill="auto"/>
          </w:tcPr>
          <w:p w14:paraId="3A0278DC" w14:textId="77777777" w:rsidR="009075DD" w:rsidRPr="00F07B36" w:rsidRDefault="009075DD" w:rsidP="001453A6">
            <w:pPr>
              <w:rPr>
                <w:rFonts w:ascii="Times New Roman" w:hAnsi="Times New Roman" w:cs="Times New Roman"/>
                <w:lang w:val="es-CR"/>
              </w:rPr>
            </w:pPr>
          </w:p>
        </w:tc>
      </w:tr>
      <w:tr w:rsidR="009075DD" w:rsidRPr="00F07B36" w14:paraId="7F9FB50E" w14:textId="77777777" w:rsidTr="00531547">
        <w:trPr>
          <w:trHeight w:val="454"/>
          <w:jc w:val="center"/>
        </w:trPr>
        <w:tc>
          <w:tcPr>
            <w:tcW w:w="2972" w:type="dxa"/>
            <w:shd w:val="clear" w:color="auto" w:fill="auto"/>
          </w:tcPr>
          <w:p w14:paraId="2FFB1CE4" w14:textId="77777777" w:rsidR="009075DD" w:rsidRPr="00F07B36" w:rsidRDefault="009075DD" w:rsidP="001453A6">
            <w:pPr>
              <w:rPr>
                <w:rFonts w:ascii="Times New Roman" w:hAnsi="Times New Roman" w:cs="Times New Roman"/>
                <w:lang w:val="es-CR"/>
              </w:rPr>
            </w:pPr>
          </w:p>
        </w:tc>
        <w:tc>
          <w:tcPr>
            <w:tcW w:w="1843" w:type="dxa"/>
            <w:shd w:val="clear" w:color="auto" w:fill="auto"/>
          </w:tcPr>
          <w:p w14:paraId="4F901E3C" w14:textId="77777777" w:rsidR="009075DD" w:rsidRPr="00F07B36" w:rsidRDefault="009075DD" w:rsidP="001453A6">
            <w:pPr>
              <w:rPr>
                <w:rFonts w:ascii="Times New Roman" w:hAnsi="Times New Roman" w:cs="Times New Roman"/>
                <w:lang w:val="es-CR"/>
              </w:rPr>
            </w:pPr>
          </w:p>
        </w:tc>
        <w:tc>
          <w:tcPr>
            <w:tcW w:w="2551" w:type="dxa"/>
            <w:shd w:val="clear" w:color="auto" w:fill="auto"/>
          </w:tcPr>
          <w:p w14:paraId="66E4C19B" w14:textId="77777777" w:rsidR="009075DD" w:rsidRPr="00F07B36" w:rsidRDefault="009075DD" w:rsidP="001453A6">
            <w:pPr>
              <w:rPr>
                <w:rFonts w:ascii="Times New Roman" w:hAnsi="Times New Roman" w:cs="Times New Roman"/>
                <w:lang w:val="es-CR"/>
              </w:rPr>
            </w:pPr>
          </w:p>
        </w:tc>
        <w:tc>
          <w:tcPr>
            <w:tcW w:w="1583" w:type="dxa"/>
            <w:shd w:val="clear" w:color="auto" w:fill="auto"/>
          </w:tcPr>
          <w:p w14:paraId="70E44108" w14:textId="77777777" w:rsidR="009075DD" w:rsidRPr="00F07B36" w:rsidRDefault="009075DD" w:rsidP="001453A6">
            <w:pPr>
              <w:rPr>
                <w:rFonts w:ascii="Times New Roman" w:hAnsi="Times New Roman" w:cs="Times New Roman"/>
                <w:lang w:val="es-CR"/>
              </w:rPr>
            </w:pPr>
          </w:p>
        </w:tc>
      </w:tr>
      <w:tr w:rsidR="009075DD" w:rsidRPr="00F07B36" w14:paraId="6885D4A4" w14:textId="77777777" w:rsidTr="001453A6">
        <w:trPr>
          <w:trHeight w:val="411"/>
          <w:jc w:val="center"/>
        </w:trPr>
        <w:tc>
          <w:tcPr>
            <w:tcW w:w="2972" w:type="dxa"/>
            <w:shd w:val="clear" w:color="auto" w:fill="auto"/>
          </w:tcPr>
          <w:p w14:paraId="2CF1E2AF" w14:textId="77777777" w:rsidR="009075DD" w:rsidRPr="00F07B36" w:rsidRDefault="009075DD" w:rsidP="001453A6">
            <w:pPr>
              <w:rPr>
                <w:rFonts w:ascii="Times New Roman" w:hAnsi="Times New Roman" w:cs="Times New Roman"/>
                <w:lang w:val="es-CR"/>
              </w:rPr>
            </w:pPr>
          </w:p>
        </w:tc>
        <w:tc>
          <w:tcPr>
            <w:tcW w:w="1843" w:type="dxa"/>
            <w:shd w:val="clear" w:color="auto" w:fill="auto"/>
          </w:tcPr>
          <w:p w14:paraId="56920C25" w14:textId="77777777" w:rsidR="009075DD" w:rsidRPr="00F07B36" w:rsidRDefault="009075DD" w:rsidP="001453A6">
            <w:pPr>
              <w:rPr>
                <w:rFonts w:ascii="Times New Roman" w:hAnsi="Times New Roman" w:cs="Times New Roman"/>
                <w:lang w:val="es-CR"/>
              </w:rPr>
            </w:pPr>
          </w:p>
        </w:tc>
        <w:tc>
          <w:tcPr>
            <w:tcW w:w="2551" w:type="dxa"/>
            <w:shd w:val="clear" w:color="auto" w:fill="auto"/>
          </w:tcPr>
          <w:p w14:paraId="3BE8C69A" w14:textId="77777777" w:rsidR="009075DD" w:rsidRPr="00F07B36" w:rsidRDefault="009075DD" w:rsidP="001453A6">
            <w:pPr>
              <w:rPr>
                <w:rFonts w:ascii="Times New Roman" w:hAnsi="Times New Roman" w:cs="Times New Roman"/>
                <w:lang w:val="es-CR"/>
              </w:rPr>
            </w:pPr>
          </w:p>
        </w:tc>
        <w:tc>
          <w:tcPr>
            <w:tcW w:w="1583" w:type="dxa"/>
            <w:shd w:val="clear" w:color="auto" w:fill="auto"/>
          </w:tcPr>
          <w:p w14:paraId="6C17CFA5" w14:textId="77777777" w:rsidR="009075DD" w:rsidRPr="00F07B36" w:rsidRDefault="009075DD" w:rsidP="001453A6">
            <w:pPr>
              <w:rPr>
                <w:rFonts w:ascii="Times New Roman" w:hAnsi="Times New Roman" w:cs="Times New Roman"/>
                <w:lang w:val="es-CR"/>
              </w:rPr>
            </w:pPr>
          </w:p>
        </w:tc>
      </w:tr>
      <w:tr w:rsidR="009075DD" w:rsidRPr="00F07B36" w14:paraId="719309C8" w14:textId="77777777" w:rsidTr="001453A6">
        <w:trPr>
          <w:trHeight w:val="417"/>
          <w:jc w:val="center"/>
        </w:trPr>
        <w:tc>
          <w:tcPr>
            <w:tcW w:w="2972" w:type="dxa"/>
            <w:shd w:val="clear" w:color="auto" w:fill="auto"/>
          </w:tcPr>
          <w:p w14:paraId="713B8066" w14:textId="77777777" w:rsidR="009075DD" w:rsidRPr="00F07B36" w:rsidRDefault="009075DD" w:rsidP="001453A6">
            <w:pPr>
              <w:rPr>
                <w:rFonts w:ascii="Times New Roman" w:hAnsi="Times New Roman" w:cs="Times New Roman"/>
                <w:lang w:val="es-CR"/>
              </w:rPr>
            </w:pPr>
          </w:p>
        </w:tc>
        <w:tc>
          <w:tcPr>
            <w:tcW w:w="1843" w:type="dxa"/>
            <w:shd w:val="clear" w:color="auto" w:fill="auto"/>
          </w:tcPr>
          <w:p w14:paraId="12B9CDAE" w14:textId="77777777" w:rsidR="009075DD" w:rsidRPr="00F07B36" w:rsidRDefault="009075DD" w:rsidP="001453A6">
            <w:pPr>
              <w:rPr>
                <w:rFonts w:ascii="Times New Roman" w:hAnsi="Times New Roman" w:cs="Times New Roman"/>
                <w:lang w:val="es-CR"/>
              </w:rPr>
            </w:pPr>
          </w:p>
        </w:tc>
        <w:tc>
          <w:tcPr>
            <w:tcW w:w="2551" w:type="dxa"/>
            <w:shd w:val="clear" w:color="auto" w:fill="auto"/>
          </w:tcPr>
          <w:p w14:paraId="7D14532A" w14:textId="77777777" w:rsidR="009075DD" w:rsidRPr="00F07B36" w:rsidRDefault="009075DD" w:rsidP="001453A6">
            <w:pPr>
              <w:rPr>
                <w:rFonts w:ascii="Times New Roman" w:hAnsi="Times New Roman" w:cs="Times New Roman"/>
                <w:lang w:val="es-CR"/>
              </w:rPr>
            </w:pPr>
          </w:p>
        </w:tc>
        <w:tc>
          <w:tcPr>
            <w:tcW w:w="1583" w:type="dxa"/>
            <w:shd w:val="clear" w:color="auto" w:fill="auto"/>
          </w:tcPr>
          <w:p w14:paraId="0FC772FD" w14:textId="77777777" w:rsidR="009075DD" w:rsidRPr="00F07B36" w:rsidRDefault="009075DD" w:rsidP="001453A6">
            <w:pPr>
              <w:rPr>
                <w:rFonts w:ascii="Times New Roman" w:hAnsi="Times New Roman" w:cs="Times New Roman"/>
                <w:lang w:val="es-CR"/>
              </w:rPr>
            </w:pPr>
          </w:p>
        </w:tc>
      </w:tr>
      <w:tr w:rsidR="009075DD" w:rsidRPr="00F07B36" w14:paraId="37917D12" w14:textId="77777777" w:rsidTr="001453A6">
        <w:trPr>
          <w:trHeight w:val="422"/>
          <w:jc w:val="center"/>
        </w:trPr>
        <w:tc>
          <w:tcPr>
            <w:tcW w:w="2972" w:type="dxa"/>
            <w:shd w:val="clear" w:color="auto" w:fill="auto"/>
          </w:tcPr>
          <w:p w14:paraId="30EB2E80" w14:textId="77777777" w:rsidR="009075DD" w:rsidRPr="00F07B36" w:rsidRDefault="009075DD" w:rsidP="001453A6">
            <w:pPr>
              <w:rPr>
                <w:rFonts w:ascii="Times New Roman" w:hAnsi="Times New Roman" w:cs="Times New Roman"/>
                <w:lang w:val="es-CR"/>
              </w:rPr>
            </w:pPr>
          </w:p>
        </w:tc>
        <w:tc>
          <w:tcPr>
            <w:tcW w:w="1843" w:type="dxa"/>
            <w:shd w:val="clear" w:color="auto" w:fill="auto"/>
          </w:tcPr>
          <w:p w14:paraId="4963AD41" w14:textId="77777777" w:rsidR="009075DD" w:rsidRPr="00F07B36" w:rsidRDefault="009075DD" w:rsidP="001453A6">
            <w:pPr>
              <w:rPr>
                <w:rFonts w:ascii="Times New Roman" w:hAnsi="Times New Roman" w:cs="Times New Roman"/>
                <w:lang w:val="es-CR"/>
              </w:rPr>
            </w:pPr>
          </w:p>
        </w:tc>
        <w:tc>
          <w:tcPr>
            <w:tcW w:w="2551" w:type="dxa"/>
            <w:shd w:val="clear" w:color="auto" w:fill="auto"/>
          </w:tcPr>
          <w:p w14:paraId="0FFA7EC4" w14:textId="77777777" w:rsidR="009075DD" w:rsidRPr="00F07B36" w:rsidRDefault="009075DD" w:rsidP="001453A6">
            <w:pPr>
              <w:rPr>
                <w:rFonts w:ascii="Times New Roman" w:hAnsi="Times New Roman" w:cs="Times New Roman"/>
                <w:lang w:val="es-CR"/>
              </w:rPr>
            </w:pPr>
          </w:p>
        </w:tc>
        <w:tc>
          <w:tcPr>
            <w:tcW w:w="1583" w:type="dxa"/>
            <w:shd w:val="clear" w:color="auto" w:fill="auto"/>
          </w:tcPr>
          <w:p w14:paraId="17DDEB1D" w14:textId="77777777" w:rsidR="009075DD" w:rsidRPr="00F07B36" w:rsidRDefault="009075DD" w:rsidP="001453A6">
            <w:pPr>
              <w:rPr>
                <w:rFonts w:ascii="Times New Roman" w:hAnsi="Times New Roman" w:cs="Times New Roman"/>
                <w:lang w:val="es-CR"/>
              </w:rPr>
            </w:pPr>
          </w:p>
        </w:tc>
      </w:tr>
      <w:tr w:rsidR="009075DD" w:rsidRPr="00F07B36" w14:paraId="40E1373C" w14:textId="77777777" w:rsidTr="001453A6">
        <w:trPr>
          <w:trHeight w:val="415"/>
          <w:jc w:val="center"/>
        </w:trPr>
        <w:tc>
          <w:tcPr>
            <w:tcW w:w="2972" w:type="dxa"/>
            <w:shd w:val="clear" w:color="auto" w:fill="auto"/>
          </w:tcPr>
          <w:p w14:paraId="6377E498" w14:textId="77777777" w:rsidR="009075DD" w:rsidRPr="00F07B36" w:rsidRDefault="009075DD" w:rsidP="001453A6">
            <w:pPr>
              <w:rPr>
                <w:rFonts w:ascii="Times New Roman" w:hAnsi="Times New Roman" w:cs="Times New Roman"/>
                <w:lang w:val="es-CR"/>
              </w:rPr>
            </w:pPr>
          </w:p>
        </w:tc>
        <w:tc>
          <w:tcPr>
            <w:tcW w:w="1843" w:type="dxa"/>
            <w:shd w:val="clear" w:color="auto" w:fill="auto"/>
          </w:tcPr>
          <w:p w14:paraId="098978E2" w14:textId="77777777" w:rsidR="009075DD" w:rsidRPr="00F07B36" w:rsidRDefault="009075DD" w:rsidP="001453A6">
            <w:pPr>
              <w:rPr>
                <w:rFonts w:ascii="Times New Roman" w:hAnsi="Times New Roman" w:cs="Times New Roman"/>
                <w:lang w:val="es-CR"/>
              </w:rPr>
            </w:pPr>
          </w:p>
        </w:tc>
        <w:tc>
          <w:tcPr>
            <w:tcW w:w="2551" w:type="dxa"/>
            <w:shd w:val="clear" w:color="auto" w:fill="auto"/>
          </w:tcPr>
          <w:p w14:paraId="79EF2B86" w14:textId="77777777" w:rsidR="009075DD" w:rsidRPr="00F07B36" w:rsidRDefault="009075DD" w:rsidP="001453A6">
            <w:pPr>
              <w:rPr>
                <w:rFonts w:ascii="Times New Roman" w:hAnsi="Times New Roman" w:cs="Times New Roman"/>
                <w:lang w:val="es-CR"/>
              </w:rPr>
            </w:pPr>
          </w:p>
        </w:tc>
        <w:tc>
          <w:tcPr>
            <w:tcW w:w="1583" w:type="dxa"/>
            <w:shd w:val="clear" w:color="auto" w:fill="auto"/>
          </w:tcPr>
          <w:p w14:paraId="6765A113" w14:textId="77777777" w:rsidR="009075DD" w:rsidRPr="00F07B36" w:rsidRDefault="009075DD" w:rsidP="001453A6">
            <w:pPr>
              <w:rPr>
                <w:rFonts w:ascii="Times New Roman" w:hAnsi="Times New Roman" w:cs="Times New Roman"/>
                <w:lang w:val="es-CR"/>
              </w:rPr>
            </w:pPr>
          </w:p>
        </w:tc>
      </w:tr>
      <w:tr w:rsidR="009075DD" w:rsidRPr="00F07B36" w14:paraId="45FAD28C" w14:textId="77777777" w:rsidTr="001453A6">
        <w:trPr>
          <w:trHeight w:val="406"/>
          <w:jc w:val="center"/>
        </w:trPr>
        <w:tc>
          <w:tcPr>
            <w:tcW w:w="2972" w:type="dxa"/>
            <w:shd w:val="clear" w:color="auto" w:fill="auto"/>
          </w:tcPr>
          <w:p w14:paraId="1B10D0C4" w14:textId="77777777" w:rsidR="009075DD" w:rsidRPr="00F07B36" w:rsidRDefault="009075DD" w:rsidP="001453A6">
            <w:pPr>
              <w:rPr>
                <w:rFonts w:ascii="Times New Roman" w:hAnsi="Times New Roman" w:cs="Times New Roman"/>
                <w:lang w:val="es-CR"/>
              </w:rPr>
            </w:pPr>
          </w:p>
        </w:tc>
        <w:tc>
          <w:tcPr>
            <w:tcW w:w="1843" w:type="dxa"/>
            <w:shd w:val="clear" w:color="auto" w:fill="auto"/>
          </w:tcPr>
          <w:p w14:paraId="6F25AC1E" w14:textId="77777777" w:rsidR="009075DD" w:rsidRPr="00F07B36" w:rsidRDefault="009075DD" w:rsidP="001453A6">
            <w:pPr>
              <w:rPr>
                <w:rFonts w:ascii="Times New Roman" w:hAnsi="Times New Roman" w:cs="Times New Roman"/>
                <w:lang w:val="es-CR"/>
              </w:rPr>
            </w:pPr>
          </w:p>
        </w:tc>
        <w:tc>
          <w:tcPr>
            <w:tcW w:w="2551" w:type="dxa"/>
            <w:shd w:val="clear" w:color="auto" w:fill="auto"/>
          </w:tcPr>
          <w:p w14:paraId="1348EE97" w14:textId="77777777" w:rsidR="009075DD" w:rsidRPr="00F07B36" w:rsidRDefault="009075DD" w:rsidP="001453A6">
            <w:pPr>
              <w:rPr>
                <w:rFonts w:ascii="Times New Roman" w:hAnsi="Times New Roman" w:cs="Times New Roman"/>
                <w:lang w:val="es-CR"/>
              </w:rPr>
            </w:pPr>
          </w:p>
        </w:tc>
        <w:tc>
          <w:tcPr>
            <w:tcW w:w="1583" w:type="dxa"/>
            <w:shd w:val="clear" w:color="auto" w:fill="auto"/>
          </w:tcPr>
          <w:p w14:paraId="6FF5DBB6" w14:textId="77777777" w:rsidR="009075DD" w:rsidRPr="00F07B36" w:rsidRDefault="009075DD" w:rsidP="001453A6">
            <w:pPr>
              <w:rPr>
                <w:rFonts w:ascii="Times New Roman" w:hAnsi="Times New Roman" w:cs="Times New Roman"/>
                <w:lang w:val="es-CR"/>
              </w:rPr>
            </w:pPr>
          </w:p>
        </w:tc>
      </w:tr>
      <w:tr w:rsidR="009075DD" w:rsidRPr="00F07B36" w14:paraId="4171AD1E" w14:textId="77777777" w:rsidTr="001453A6">
        <w:trPr>
          <w:trHeight w:val="412"/>
          <w:jc w:val="center"/>
        </w:trPr>
        <w:tc>
          <w:tcPr>
            <w:tcW w:w="2972" w:type="dxa"/>
            <w:shd w:val="clear" w:color="auto" w:fill="auto"/>
          </w:tcPr>
          <w:p w14:paraId="426C2165" w14:textId="77777777" w:rsidR="009075DD" w:rsidRPr="00F07B36" w:rsidRDefault="009075DD" w:rsidP="001453A6">
            <w:pPr>
              <w:rPr>
                <w:rFonts w:ascii="Times New Roman" w:hAnsi="Times New Roman" w:cs="Times New Roman"/>
                <w:lang w:val="es-CR"/>
              </w:rPr>
            </w:pPr>
          </w:p>
        </w:tc>
        <w:tc>
          <w:tcPr>
            <w:tcW w:w="1843" w:type="dxa"/>
            <w:shd w:val="clear" w:color="auto" w:fill="auto"/>
          </w:tcPr>
          <w:p w14:paraId="494A060B" w14:textId="77777777" w:rsidR="009075DD" w:rsidRPr="00F07B36" w:rsidRDefault="009075DD" w:rsidP="001453A6">
            <w:pPr>
              <w:rPr>
                <w:rFonts w:ascii="Times New Roman" w:hAnsi="Times New Roman" w:cs="Times New Roman"/>
                <w:lang w:val="es-CR"/>
              </w:rPr>
            </w:pPr>
          </w:p>
        </w:tc>
        <w:tc>
          <w:tcPr>
            <w:tcW w:w="2551" w:type="dxa"/>
            <w:shd w:val="clear" w:color="auto" w:fill="auto"/>
          </w:tcPr>
          <w:p w14:paraId="37D6B27B" w14:textId="77777777" w:rsidR="009075DD" w:rsidRPr="00F07B36" w:rsidRDefault="009075DD" w:rsidP="001453A6">
            <w:pPr>
              <w:rPr>
                <w:rFonts w:ascii="Times New Roman" w:hAnsi="Times New Roman" w:cs="Times New Roman"/>
                <w:lang w:val="es-CR"/>
              </w:rPr>
            </w:pPr>
          </w:p>
        </w:tc>
        <w:tc>
          <w:tcPr>
            <w:tcW w:w="1583" w:type="dxa"/>
            <w:shd w:val="clear" w:color="auto" w:fill="auto"/>
          </w:tcPr>
          <w:p w14:paraId="4289F465" w14:textId="77777777" w:rsidR="009075DD" w:rsidRPr="00F07B36" w:rsidRDefault="009075DD" w:rsidP="001453A6">
            <w:pPr>
              <w:rPr>
                <w:rFonts w:ascii="Times New Roman" w:hAnsi="Times New Roman" w:cs="Times New Roman"/>
                <w:lang w:val="es-CR"/>
              </w:rPr>
            </w:pPr>
          </w:p>
        </w:tc>
      </w:tr>
      <w:tr w:rsidR="009075DD" w:rsidRPr="00F07B36" w14:paraId="0CFD5B32" w14:textId="77777777" w:rsidTr="00531547">
        <w:trPr>
          <w:trHeight w:val="454"/>
          <w:jc w:val="center"/>
        </w:trPr>
        <w:tc>
          <w:tcPr>
            <w:tcW w:w="2972" w:type="dxa"/>
            <w:shd w:val="clear" w:color="auto" w:fill="auto"/>
          </w:tcPr>
          <w:p w14:paraId="410B3D5A" w14:textId="77777777" w:rsidR="009075DD" w:rsidRPr="00F07B36" w:rsidRDefault="009075DD" w:rsidP="001453A6">
            <w:pPr>
              <w:rPr>
                <w:rFonts w:ascii="Times New Roman" w:hAnsi="Times New Roman" w:cs="Times New Roman"/>
                <w:lang w:val="es-CR"/>
              </w:rPr>
            </w:pPr>
          </w:p>
        </w:tc>
        <w:tc>
          <w:tcPr>
            <w:tcW w:w="1843" w:type="dxa"/>
            <w:shd w:val="clear" w:color="auto" w:fill="auto"/>
          </w:tcPr>
          <w:p w14:paraId="673D7D49" w14:textId="77777777" w:rsidR="009075DD" w:rsidRPr="00F07B36" w:rsidRDefault="009075DD" w:rsidP="001453A6">
            <w:pPr>
              <w:rPr>
                <w:rFonts w:ascii="Times New Roman" w:hAnsi="Times New Roman" w:cs="Times New Roman"/>
                <w:lang w:val="es-CR"/>
              </w:rPr>
            </w:pPr>
          </w:p>
        </w:tc>
        <w:tc>
          <w:tcPr>
            <w:tcW w:w="2551" w:type="dxa"/>
            <w:shd w:val="clear" w:color="auto" w:fill="auto"/>
          </w:tcPr>
          <w:p w14:paraId="3CFC4052" w14:textId="77777777" w:rsidR="009075DD" w:rsidRPr="00F07B36" w:rsidRDefault="009075DD" w:rsidP="001453A6">
            <w:pPr>
              <w:rPr>
                <w:rFonts w:ascii="Times New Roman" w:hAnsi="Times New Roman" w:cs="Times New Roman"/>
                <w:lang w:val="es-CR"/>
              </w:rPr>
            </w:pPr>
          </w:p>
        </w:tc>
        <w:tc>
          <w:tcPr>
            <w:tcW w:w="1583" w:type="dxa"/>
            <w:shd w:val="clear" w:color="auto" w:fill="auto"/>
          </w:tcPr>
          <w:p w14:paraId="343C6BB9" w14:textId="77777777" w:rsidR="009075DD" w:rsidRPr="00F07B36" w:rsidRDefault="009075DD" w:rsidP="001453A6">
            <w:pPr>
              <w:rPr>
                <w:rFonts w:ascii="Times New Roman" w:hAnsi="Times New Roman" w:cs="Times New Roman"/>
                <w:lang w:val="es-CR"/>
              </w:rPr>
            </w:pPr>
          </w:p>
        </w:tc>
      </w:tr>
      <w:tr w:rsidR="009075DD" w:rsidRPr="00F07B36" w14:paraId="5211A3A6" w14:textId="77777777" w:rsidTr="001453A6">
        <w:trPr>
          <w:trHeight w:val="382"/>
          <w:jc w:val="center"/>
        </w:trPr>
        <w:tc>
          <w:tcPr>
            <w:tcW w:w="2972" w:type="dxa"/>
            <w:shd w:val="clear" w:color="auto" w:fill="auto"/>
          </w:tcPr>
          <w:p w14:paraId="6EA04F79" w14:textId="77777777" w:rsidR="009075DD" w:rsidRPr="00F07B36" w:rsidRDefault="009075DD" w:rsidP="001453A6">
            <w:pPr>
              <w:rPr>
                <w:rFonts w:ascii="Times New Roman" w:hAnsi="Times New Roman" w:cs="Times New Roman"/>
                <w:lang w:val="es-CR"/>
              </w:rPr>
            </w:pPr>
          </w:p>
        </w:tc>
        <w:tc>
          <w:tcPr>
            <w:tcW w:w="1843" w:type="dxa"/>
            <w:shd w:val="clear" w:color="auto" w:fill="auto"/>
          </w:tcPr>
          <w:p w14:paraId="1715CBA5" w14:textId="77777777" w:rsidR="009075DD" w:rsidRPr="00F07B36" w:rsidRDefault="009075DD" w:rsidP="001453A6">
            <w:pPr>
              <w:rPr>
                <w:rFonts w:ascii="Times New Roman" w:hAnsi="Times New Roman" w:cs="Times New Roman"/>
                <w:lang w:val="es-CR"/>
              </w:rPr>
            </w:pPr>
          </w:p>
        </w:tc>
        <w:tc>
          <w:tcPr>
            <w:tcW w:w="2551" w:type="dxa"/>
            <w:shd w:val="clear" w:color="auto" w:fill="auto"/>
          </w:tcPr>
          <w:p w14:paraId="3A3247FE" w14:textId="77777777" w:rsidR="009075DD" w:rsidRPr="00F07B36" w:rsidRDefault="009075DD" w:rsidP="001453A6">
            <w:pPr>
              <w:rPr>
                <w:rFonts w:ascii="Times New Roman" w:hAnsi="Times New Roman" w:cs="Times New Roman"/>
                <w:lang w:val="es-CR"/>
              </w:rPr>
            </w:pPr>
          </w:p>
        </w:tc>
        <w:tc>
          <w:tcPr>
            <w:tcW w:w="1583" w:type="dxa"/>
            <w:shd w:val="clear" w:color="auto" w:fill="auto"/>
          </w:tcPr>
          <w:p w14:paraId="3600A6F4" w14:textId="77777777" w:rsidR="009075DD" w:rsidRPr="00F07B36" w:rsidRDefault="009075DD" w:rsidP="001453A6">
            <w:pPr>
              <w:rPr>
                <w:rFonts w:ascii="Times New Roman" w:hAnsi="Times New Roman" w:cs="Times New Roman"/>
                <w:lang w:val="es-CR"/>
              </w:rPr>
            </w:pPr>
          </w:p>
        </w:tc>
      </w:tr>
      <w:tr w:rsidR="009075DD" w:rsidRPr="00F07B36" w14:paraId="5ACB6AE2" w14:textId="77777777" w:rsidTr="00531547">
        <w:trPr>
          <w:trHeight w:val="454"/>
          <w:jc w:val="center"/>
        </w:trPr>
        <w:tc>
          <w:tcPr>
            <w:tcW w:w="2972" w:type="dxa"/>
            <w:shd w:val="clear" w:color="auto" w:fill="auto"/>
          </w:tcPr>
          <w:p w14:paraId="09BFFC50" w14:textId="77777777" w:rsidR="009075DD" w:rsidRPr="00F07B36" w:rsidRDefault="009075DD" w:rsidP="001453A6">
            <w:pPr>
              <w:rPr>
                <w:rFonts w:ascii="Times New Roman" w:hAnsi="Times New Roman" w:cs="Times New Roman"/>
                <w:lang w:val="es-CR"/>
              </w:rPr>
            </w:pPr>
          </w:p>
        </w:tc>
        <w:tc>
          <w:tcPr>
            <w:tcW w:w="1843" w:type="dxa"/>
            <w:shd w:val="clear" w:color="auto" w:fill="auto"/>
          </w:tcPr>
          <w:p w14:paraId="253F36D8" w14:textId="77777777" w:rsidR="009075DD" w:rsidRPr="00F07B36" w:rsidRDefault="009075DD" w:rsidP="001453A6">
            <w:pPr>
              <w:rPr>
                <w:rFonts w:ascii="Times New Roman" w:hAnsi="Times New Roman" w:cs="Times New Roman"/>
                <w:lang w:val="es-CR"/>
              </w:rPr>
            </w:pPr>
          </w:p>
        </w:tc>
        <w:tc>
          <w:tcPr>
            <w:tcW w:w="2551" w:type="dxa"/>
            <w:shd w:val="clear" w:color="auto" w:fill="auto"/>
          </w:tcPr>
          <w:p w14:paraId="0527D5A3" w14:textId="77777777" w:rsidR="009075DD" w:rsidRPr="00F07B36" w:rsidRDefault="009075DD" w:rsidP="001453A6">
            <w:pPr>
              <w:rPr>
                <w:rFonts w:ascii="Times New Roman" w:hAnsi="Times New Roman" w:cs="Times New Roman"/>
                <w:lang w:val="es-CR"/>
              </w:rPr>
            </w:pPr>
          </w:p>
        </w:tc>
        <w:tc>
          <w:tcPr>
            <w:tcW w:w="1583" w:type="dxa"/>
            <w:shd w:val="clear" w:color="auto" w:fill="auto"/>
          </w:tcPr>
          <w:p w14:paraId="643B8788" w14:textId="77777777" w:rsidR="009075DD" w:rsidRPr="00F07B36" w:rsidRDefault="009075DD" w:rsidP="001453A6">
            <w:pPr>
              <w:rPr>
                <w:rFonts w:ascii="Times New Roman" w:hAnsi="Times New Roman" w:cs="Times New Roman"/>
                <w:lang w:val="es-CR"/>
              </w:rPr>
            </w:pPr>
          </w:p>
        </w:tc>
      </w:tr>
    </w:tbl>
    <w:p w14:paraId="48D05151" w14:textId="77777777" w:rsidR="009075DD" w:rsidRPr="00F07B36" w:rsidRDefault="009075DD" w:rsidP="00531547">
      <w:pPr>
        <w:rPr>
          <w:rFonts w:ascii="Times New Roman" w:hAnsi="Times New Roman" w:cs="Times New Roman"/>
          <w:sz w:val="22"/>
          <w:lang w:val="es-CR"/>
        </w:rPr>
      </w:pPr>
      <w:r w:rsidRPr="00F07B36">
        <w:rPr>
          <w:rFonts w:ascii="Times New Roman" w:hAnsi="Times New Roman" w:cs="Times New Roman"/>
          <w:sz w:val="22"/>
          <w:lang w:val="es-CR"/>
        </w:rPr>
        <w:t>(Si es necesario más espacio, amplíe esta tabla o detalle la información en un anexo).</w:t>
      </w:r>
    </w:p>
    <w:p w14:paraId="7ACC7BDF" w14:textId="1A85F346" w:rsidR="009075DD" w:rsidRPr="00F07B36" w:rsidRDefault="009075DD" w:rsidP="00531547">
      <w:pPr>
        <w:jc w:val="both"/>
        <w:rPr>
          <w:rFonts w:ascii="Times New Roman" w:hAnsi="Times New Roman" w:cs="Times New Roman"/>
          <w:sz w:val="22"/>
          <w:lang w:val="es-CR"/>
        </w:rPr>
      </w:pPr>
      <w:r w:rsidRPr="00F07B36">
        <w:rPr>
          <w:rFonts w:ascii="Times New Roman" w:hAnsi="Times New Roman" w:cs="Times New Roman"/>
          <w:b/>
          <w:sz w:val="22"/>
          <w:lang w:val="es-CR"/>
        </w:rPr>
        <w:t xml:space="preserve">Nota: </w:t>
      </w:r>
      <w:r w:rsidRPr="00F07B36">
        <w:rPr>
          <w:rFonts w:ascii="Times New Roman" w:hAnsi="Times New Roman" w:cs="Times New Roman"/>
          <w:sz w:val="22"/>
          <w:lang w:val="es-CR"/>
        </w:rPr>
        <w:t xml:space="preserve">Toda persona física o jurídica que fabrique embalaje y requiera del servicio de tratamiento, debe estar inscrita en </w:t>
      </w:r>
      <w:r w:rsidR="00531547" w:rsidRPr="00F07B36">
        <w:rPr>
          <w:rFonts w:ascii="Times New Roman" w:hAnsi="Times New Roman" w:cs="Times New Roman"/>
          <w:sz w:val="22"/>
          <w:lang w:val="es-CR"/>
        </w:rPr>
        <w:t>el registro para tal fin</w:t>
      </w:r>
      <w:r w:rsidRPr="00F07B36">
        <w:rPr>
          <w:rFonts w:ascii="Times New Roman" w:hAnsi="Times New Roman" w:cs="Times New Roman"/>
          <w:sz w:val="22"/>
          <w:lang w:val="es-CR"/>
        </w:rPr>
        <w:t xml:space="preserve"> del Departamento de Certificación Fitosanitaria.</w:t>
      </w:r>
    </w:p>
    <w:p w14:paraId="54A64861" w14:textId="77777777" w:rsidR="00531547" w:rsidRPr="00F07B36" w:rsidRDefault="00531547" w:rsidP="00EB0B70">
      <w:pPr>
        <w:spacing w:line="480" w:lineRule="auto"/>
        <w:jc w:val="center"/>
        <w:rPr>
          <w:rFonts w:ascii="Times New Roman" w:hAnsi="Times New Roman" w:cs="Times New Roman"/>
          <w:b/>
          <w:lang w:val="es-CR"/>
        </w:rPr>
      </w:pPr>
    </w:p>
    <w:p w14:paraId="022764A6" w14:textId="69BB61DD" w:rsidR="009075DD" w:rsidRPr="00F07B36" w:rsidRDefault="009075DD" w:rsidP="001453A6">
      <w:pPr>
        <w:jc w:val="center"/>
        <w:rPr>
          <w:rFonts w:ascii="Times New Roman" w:hAnsi="Times New Roman" w:cs="Times New Roman"/>
          <w:b/>
          <w:lang w:val="es-CR"/>
        </w:rPr>
      </w:pPr>
      <w:r w:rsidRPr="00F07B36">
        <w:rPr>
          <w:rFonts w:ascii="Times New Roman" w:hAnsi="Times New Roman" w:cs="Times New Roman"/>
          <w:b/>
          <w:lang w:val="es-CR"/>
        </w:rPr>
        <w:t>17. COMPROMISO</w:t>
      </w:r>
    </w:p>
    <w:p w14:paraId="3C4CEE73" w14:textId="77777777" w:rsidR="009075DD" w:rsidRPr="00F07B36" w:rsidRDefault="009075DD" w:rsidP="001453A6">
      <w:pPr>
        <w:jc w:val="center"/>
        <w:rPr>
          <w:rFonts w:ascii="Times New Roman" w:hAnsi="Times New Roman" w:cs="Times New Roman"/>
          <w:b/>
          <w:lang w:val="es-CR"/>
        </w:rPr>
      </w:pPr>
    </w:p>
    <w:p w14:paraId="6E6489D1" w14:textId="77777777" w:rsidR="009075DD" w:rsidRPr="00F07B36" w:rsidRDefault="009075DD" w:rsidP="001453A6">
      <w:pPr>
        <w:jc w:val="both"/>
        <w:rPr>
          <w:rFonts w:ascii="Times New Roman" w:hAnsi="Times New Roman" w:cs="Times New Roman"/>
          <w:lang w:val="es-CR"/>
        </w:rPr>
      </w:pPr>
      <w:r w:rsidRPr="00F07B36">
        <w:rPr>
          <w:rFonts w:ascii="Times New Roman" w:hAnsi="Times New Roman" w:cs="Times New Roman"/>
          <w:lang w:val="es-CR"/>
        </w:rPr>
        <w:t>Como representante legal de la empresa indicada anteriormente, mi representada se compromete a:</w:t>
      </w:r>
    </w:p>
    <w:p w14:paraId="2208182E" w14:textId="77777777" w:rsidR="009075DD" w:rsidRPr="00F07B36" w:rsidRDefault="009075DD" w:rsidP="001453A6">
      <w:pPr>
        <w:jc w:val="both"/>
        <w:rPr>
          <w:rFonts w:ascii="Times New Roman" w:hAnsi="Times New Roman" w:cs="Times New Roman"/>
          <w:lang w:val="es-CR"/>
        </w:rPr>
      </w:pPr>
    </w:p>
    <w:p w14:paraId="2B945CED" w14:textId="1119ABFB" w:rsidR="009075DD" w:rsidRPr="00F07B36" w:rsidRDefault="009075DD" w:rsidP="001453A6">
      <w:pPr>
        <w:pStyle w:val="Prrafodelista"/>
        <w:numPr>
          <w:ilvl w:val="0"/>
          <w:numId w:val="18"/>
        </w:numPr>
        <w:contextualSpacing w:val="0"/>
        <w:jc w:val="both"/>
        <w:rPr>
          <w:rFonts w:ascii="Times New Roman" w:hAnsi="Times New Roman" w:cs="Times New Roman"/>
        </w:rPr>
      </w:pPr>
      <w:r w:rsidRPr="00F07B36">
        <w:rPr>
          <w:rFonts w:ascii="Times New Roman" w:hAnsi="Times New Roman" w:cs="Times New Roman"/>
        </w:rPr>
        <w:t>Utilizar el código de identificación que le asigne</w:t>
      </w:r>
      <w:r w:rsidR="00C80CE7" w:rsidRPr="00F07B36">
        <w:rPr>
          <w:rFonts w:ascii="Times New Roman" w:hAnsi="Times New Roman" w:cs="Times New Roman"/>
        </w:rPr>
        <w:t xml:space="preserve"> el Departamento de Certificación Fitosanitaria</w:t>
      </w:r>
      <w:r w:rsidRPr="00F07B36">
        <w:rPr>
          <w:rFonts w:ascii="Times New Roman" w:hAnsi="Times New Roman" w:cs="Times New Roman"/>
        </w:rPr>
        <w:t xml:space="preserve"> para marcar únicamente el embalaje tratado, conforme al proceso detallado.</w:t>
      </w:r>
    </w:p>
    <w:p w14:paraId="75BDBD1F" w14:textId="3A099193" w:rsidR="009075DD" w:rsidRPr="00F07B36" w:rsidRDefault="009075DD" w:rsidP="001453A6">
      <w:pPr>
        <w:pStyle w:val="Prrafodelista"/>
        <w:numPr>
          <w:ilvl w:val="0"/>
          <w:numId w:val="18"/>
        </w:numPr>
        <w:contextualSpacing w:val="0"/>
        <w:jc w:val="both"/>
        <w:rPr>
          <w:rFonts w:ascii="Times New Roman" w:hAnsi="Times New Roman" w:cs="Times New Roman"/>
        </w:rPr>
      </w:pPr>
      <w:r w:rsidRPr="00F07B36">
        <w:rPr>
          <w:rFonts w:ascii="Times New Roman" w:hAnsi="Times New Roman" w:cs="Times New Roman"/>
        </w:rPr>
        <w:t>Mantener los registros de los tratamientos efectuados actualizados y disponibles (gráficos e historial de datos)</w:t>
      </w:r>
      <w:r w:rsidR="00206F9D" w:rsidRPr="00F07B36">
        <w:rPr>
          <w:rFonts w:ascii="Times New Roman" w:hAnsi="Times New Roman" w:cs="Times New Roman"/>
        </w:rPr>
        <w:t>, de conformidad con lo establecido en el artículo 16 del Decreto Ejecutivo 32622 del 04 de agosto de 2005</w:t>
      </w:r>
      <w:r w:rsidRPr="00F07B36">
        <w:rPr>
          <w:rFonts w:ascii="Times New Roman" w:hAnsi="Times New Roman" w:cs="Times New Roman"/>
        </w:rPr>
        <w:t>.</w:t>
      </w:r>
    </w:p>
    <w:p w14:paraId="0B0D43FA" w14:textId="2BABEA52" w:rsidR="009075DD" w:rsidRPr="00F07B36" w:rsidRDefault="009075DD" w:rsidP="001453A6">
      <w:pPr>
        <w:pStyle w:val="Prrafodelista"/>
        <w:numPr>
          <w:ilvl w:val="0"/>
          <w:numId w:val="18"/>
        </w:numPr>
        <w:contextualSpacing w:val="0"/>
        <w:jc w:val="both"/>
        <w:rPr>
          <w:rFonts w:ascii="Times New Roman" w:hAnsi="Times New Roman" w:cs="Times New Roman"/>
        </w:rPr>
      </w:pPr>
      <w:r w:rsidRPr="00F07B36">
        <w:rPr>
          <w:rFonts w:ascii="Times New Roman" w:hAnsi="Times New Roman" w:cs="Times New Roman"/>
        </w:rPr>
        <w:t xml:space="preserve">Recibir sin previo aviso a los inspectores oficiales para que realicen en cualquier momento, las </w:t>
      </w:r>
      <w:r w:rsidR="00C80CE7" w:rsidRPr="00F07B36">
        <w:rPr>
          <w:rFonts w:ascii="Times New Roman" w:hAnsi="Times New Roman" w:cs="Times New Roman"/>
        </w:rPr>
        <w:t>inspecciones</w:t>
      </w:r>
      <w:r w:rsidRPr="00F07B36">
        <w:rPr>
          <w:rFonts w:ascii="Times New Roman" w:hAnsi="Times New Roman" w:cs="Times New Roman"/>
        </w:rPr>
        <w:t xml:space="preserve"> que correspondan y verifiquen el proceso de tratamiento.</w:t>
      </w:r>
    </w:p>
    <w:p w14:paraId="16F58F16" w14:textId="00BF6CAB" w:rsidR="009075DD" w:rsidRPr="00F07B36" w:rsidRDefault="009075DD" w:rsidP="001453A6">
      <w:pPr>
        <w:pStyle w:val="Prrafodelista"/>
        <w:numPr>
          <w:ilvl w:val="0"/>
          <w:numId w:val="18"/>
        </w:numPr>
        <w:contextualSpacing w:val="0"/>
        <w:jc w:val="both"/>
        <w:rPr>
          <w:rFonts w:ascii="Times New Roman" w:hAnsi="Times New Roman" w:cs="Times New Roman"/>
        </w:rPr>
      </w:pPr>
      <w:r w:rsidRPr="00F07B36">
        <w:rPr>
          <w:rFonts w:ascii="Times New Roman" w:hAnsi="Times New Roman" w:cs="Times New Roman"/>
        </w:rPr>
        <w:t>Someterse a re certificaciones del proceso de tratamiento</w:t>
      </w:r>
      <w:r w:rsidR="00B01323" w:rsidRPr="00F07B36">
        <w:rPr>
          <w:rFonts w:ascii="Times New Roman" w:hAnsi="Times New Roman" w:cs="Times New Roman"/>
        </w:rPr>
        <w:t xml:space="preserve"> </w:t>
      </w:r>
      <w:r w:rsidR="000428B2" w:rsidRPr="00F07B36">
        <w:rPr>
          <w:rFonts w:ascii="Times New Roman" w:hAnsi="Times New Roman" w:cs="Times New Roman"/>
        </w:rPr>
        <w:t>por parte del E</w:t>
      </w:r>
      <w:r w:rsidR="00B01323" w:rsidRPr="00F07B36">
        <w:rPr>
          <w:rFonts w:ascii="Times New Roman" w:hAnsi="Times New Roman" w:cs="Times New Roman"/>
        </w:rPr>
        <w:t xml:space="preserve">nte autorizado </w:t>
      </w:r>
      <w:r w:rsidRPr="00F07B36">
        <w:rPr>
          <w:rFonts w:ascii="Times New Roman" w:hAnsi="Times New Roman" w:cs="Times New Roman"/>
        </w:rPr>
        <w:t>para verificar la eficacia del mismo.</w:t>
      </w:r>
    </w:p>
    <w:p w14:paraId="657EFA7C" w14:textId="77777777" w:rsidR="009075DD" w:rsidRPr="00F07B36" w:rsidRDefault="009075DD" w:rsidP="001453A6">
      <w:pPr>
        <w:jc w:val="both"/>
        <w:rPr>
          <w:rFonts w:ascii="Times New Roman" w:hAnsi="Times New Roman" w:cs="Times New Roman"/>
          <w:lang w:val="es-CR"/>
        </w:rPr>
      </w:pPr>
    </w:p>
    <w:p w14:paraId="535C496D" w14:textId="77777777" w:rsidR="009075DD" w:rsidRPr="00F07B36" w:rsidRDefault="009075DD" w:rsidP="001453A6">
      <w:pPr>
        <w:jc w:val="center"/>
        <w:rPr>
          <w:rFonts w:ascii="Times New Roman" w:hAnsi="Times New Roman" w:cs="Times New Roman"/>
          <w:b/>
          <w:lang w:val="es-CR"/>
        </w:rPr>
      </w:pPr>
    </w:p>
    <w:tbl>
      <w:tblPr>
        <w:tblStyle w:val="Tablaconcuadrcula"/>
        <w:tblW w:w="104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984"/>
        <w:gridCol w:w="2383"/>
        <w:gridCol w:w="1054"/>
        <w:gridCol w:w="907"/>
        <w:gridCol w:w="1464"/>
        <w:gridCol w:w="851"/>
        <w:gridCol w:w="851"/>
      </w:tblGrid>
      <w:tr w:rsidR="009075DD" w:rsidRPr="00F07B36" w14:paraId="62028E42" w14:textId="77777777" w:rsidTr="001453A6">
        <w:trPr>
          <w:trHeight w:val="454"/>
          <w:jc w:val="center"/>
        </w:trPr>
        <w:tc>
          <w:tcPr>
            <w:tcW w:w="2977" w:type="dxa"/>
            <w:gridSpan w:val="2"/>
            <w:vAlign w:val="bottom"/>
          </w:tcPr>
          <w:p w14:paraId="1679C765" w14:textId="77777777" w:rsidR="009075DD" w:rsidRPr="00F07B36" w:rsidRDefault="009075DD" w:rsidP="001453A6">
            <w:pPr>
              <w:rPr>
                <w:rFonts w:ascii="Times New Roman" w:hAnsi="Times New Roman" w:cs="Times New Roman"/>
                <w:lang w:val="es-CR"/>
              </w:rPr>
            </w:pPr>
            <w:r w:rsidRPr="00F07B36">
              <w:rPr>
                <w:rFonts w:ascii="Times New Roman" w:hAnsi="Times New Roman" w:cs="Times New Roman"/>
                <w:lang w:val="es-CR"/>
              </w:rPr>
              <w:t>En fe de lo anterior firmo en</w:t>
            </w:r>
          </w:p>
        </w:tc>
        <w:tc>
          <w:tcPr>
            <w:tcW w:w="2381" w:type="dxa"/>
            <w:tcBorders>
              <w:bottom w:val="single" w:sz="4" w:space="0" w:color="auto"/>
            </w:tcBorders>
            <w:vAlign w:val="bottom"/>
          </w:tcPr>
          <w:p w14:paraId="58E33DA4" w14:textId="77777777" w:rsidR="009075DD" w:rsidRPr="00F07B36" w:rsidRDefault="009075DD" w:rsidP="001453A6">
            <w:pPr>
              <w:rPr>
                <w:rFonts w:ascii="Times New Roman" w:hAnsi="Times New Roman" w:cs="Times New Roman"/>
                <w:lang w:val="es-CR"/>
              </w:rPr>
            </w:pPr>
          </w:p>
        </w:tc>
        <w:tc>
          <w:tcPr>
            <w:tcW w:w="1054" w:type="dxa"/>
            <w:vAlign w:val="bottom"/>
          </w:tcPr>
          <w:p w14:paraId="20C08F27" w14:textId="77777777" w:rsidR="009075DD" w:rsidRPr="00F07B36" w:rsidRDefault="009075DD" w:rsidP="001453A6">
            <w:pPr>
              <w:rPr>
                <w:rFonts w:ascii="Times New Roman" w:hAnsi="Times New Roman" w:cs="Times New Roman"/>
                <w:lang w:val="es-CR"/>
              </w:rPr>
            </w:pPr>
            <w:r w:rsidRPr="00F07B36">
              <w:rPr>
                <w:rFonts w:ascii="Times New Roman" w:hAnsi="Times New Roman" w:cs="Times New Roman"/>
                <w:lang w:val="es-CR"/>
              </w:rPr>
              <w:t>a las</w:t>
            </w:r>
          </w:p>
        </w:tc>
        <w:tc>
          <w:tcPr>
            <w:tcW w:w="907" w:type="dxa"/>
            <w:tcBorders>
              <w:bottom w:val="single" w:sz="4" w:space="0" w:color="auto"/>
            </w:tcBorders>
            <w:vAlign w:val="bottom"/>
          </w:tcPr>
          <w:p w14:paraId="16408517" w14:textId="77777777" w:rsidR="009075DD" w:rsidRPr="00F07B36" w:rsidRDefault="009075DD" w:rsidP="001453A6">
            <w:pPr>
              <w:rPr>
                <w:rFonts w:ascii="Times New Roman" w:hAnsi="Times New Roman" w:cs="Times New Roman"/>
                <w:lang w:val="es-CR"/>
              </w:rPr>
            </w:pPr>
          </w:p>
        </w:tc>
        <w:tc>
          <w:tcPr>
            <w:tcW w:w="1464" w:type="dxa"/>
            <w:vAlign w:val="bottom"/>
          </w:tcPr>
          <w:p w14:paraId="443E867E" w14:textId="77777777" w:rsidR="009075DD" w:rsidRPr="00F07B36" w:rsidRDefault="009075DD" w:rsidP="001453A6">
            <w:pPr>
              <w:rPr>
                <w:rFonts w:ascii="Times New Roman" w:hAnsi="Times New Roman" w:cs="Times New Roman"/>
                <w:lang w:val="es-CR"/>
              </w:rPr>
            </w:pPr>
            <w:r w:rsidRPr="00F07B36">
              <w:rPr>
                <w:rFonts w:ascii="Times New Roman" w:hAnsi="Times New Roman" w:cs="Times New Roman"/>
                <w:lang w:val="es-CR"/>
              </w:rPr>
              <w:t>horas del día</w:t>
            </w:r>
          </w:p>
        </w:tc>
        <w:tc>
          <w:tcPr>
            <w:tcW w:w="1702" w:type="dxa"/>
            <w:gridSpan w:val="2"/>
            <w:tcBorders>
              <w:bottom w:val="single" w:sz="4" w:space="0" w:color="auto"/>
            </w:tcBorders>
            <w:vAlign w:val="bottom"/>
          </w:tcPr>
          <w:p w14:paraId="2DBA6006" w14:textId="77777777" w:rsidR="009075DD" w:rsidRPr="00F07B36" w:rsidRDefault="009075DD" w:rsidP="001453A6">
            <w:pPr>
              <w:rPr>
                <w:rFonts w:ascii="Times New Roman" w:hAnsi="Times New Roman" w:cs="Times New Roman"/>
                <w:lang w:val="es-CR"/>
              </w:rPr>
            </w:pPr>
          </w:p>
        </w:tc>
      </w:tr>
      <w:tr w:rsidR="009075DD" w:rsidRPr="00F07B36" w14:paraId="7771E17B" w14:textId="77777777" w:rsidTr="001453A6">
        <w:trPr>
          <w:trHeight w:val="454"/>
          <w:jc w:val="center"/>
        </w:trPr>
        <w:tc>
          <w:tcPr>
            <w:tcW w:w="993" w:type="dxa"/>
            <w:vAlign w:val="bottom"/>
          </w:tcPr>
          <w:p w14:paraId="17187024" w14:textId="39B74534" w:rsidR="009075DD" w:rsidRPr="00F07B36" w:rsidRDefault="00C80CE7" w:rsidP="001453A6">
            <w:pPr>
              <w:rPr>
                <w:rFonts w:ascii="Times New Roman" w:hAnsi="Times New Roman" w:cs="Times New Roman"/>
                <w:lang w:val="es-CR"/>
              </w:rPr>
            </w:pPr>
            <w:r w:rsidRPr="00F07B36">
              <w:rPr>
                <w:rFonts w:ascii="Times New Roman" w:hAnsi="Times New Roman" w:cs="Times New Roman"/>
                <w:lang w:val="es-CR"/>
              </w:rPr>
              <w:t>d</w:t>
            </w:r>
            <w:r w:rsidR="009075DD" w:rsidRPr="00F07B36">
              <w:rPr>
                <w:rFonts w:ascii="Times New Roman" w:hAnsi="Times New Roman" w:cs="Times New Roman"/>
                <w:lang w:val="es-CR"/>
              </w:rPr>
              <w:t>e</w:t>
            </w:r>
            <w:r w:rsidRPr="00F07B36">
              <w:rPr>
                <w:rFonts w:ascii="Times New Roman" w:hAnsi="Times New Roman" w:cs="Times New Roman"/>
                <w:lang w:val="es-CR"/>
              </w:rPr>
              <w:t>l mes</w:t>
            </w:r>
          </w:p>
        </w:tc>
        <w:tc>
          <w:tcPr>
            <w:tcW w:w="4367" w:type="dxa"/>
            <w:gridSpan w:val="2"/>
            <w:tcBorders>
              <w:bottom w:val="single" w:sz="4" w:space="0" w:color="auto"/>
            </w:tcBorders>
            <w:vAlign w:val="bottom"/>
          </w:tcPr>
          <w:p w14:paraId="1F92D9B7" w14:textId="77777777" w:rsidR="009075DD" w:rsidRPr="00F07B36" w:rsidRDefault="009075DD" w:rsidP="001453A6">
            <w:pPr>
              <w:rPr>
                <w:rFonts w:ascii="Times New Roman" w:hAnsi="Times New Roman" w:cs="Times New Roman"/>
                <w:lang w:val="es-CR"/>
              </w:rPr>
            </w:pPr>
          </w:p>
        </w:tc>
        <w:tc>
          <w:tcPr>
            <w:tcW w:w="1054" w:type="dxa"/>
            <w:vAlign w:val="bottom"/>
          </w:tcPr>
          <w:p w14:paraId="5FB703A4" w14:textId="77777777" w:rsidR="009075DD" w:rsidRPr="00F07B36" w:rsidRDefault="009075DD" w:rsidP="001453A6">
            <w:pPr>
              <w:rPr>
                <w:rFonts w:ascii="Times New Roman" w:hAnsi="Times New Roman" w:cs="Times New Roman"/>
                <w:lang w:val="es-CR"/>
              </w:rPr>
            </w:pPr>
            <w:r w:rsidRPr="00F07B36">
              <w:rPr>
                <w:rFonts w:ascii="Times New Roman" w:hAnsi="Times New Roman" w:cs="Times New Roman"/>
                <w:lang w:val="es-CR"/>
              </w:rPr>
              <w:t>del año</w:t>
            </w:r>
          </w:p>
        </w:tc>
        <w:tc>
          <w:tcPr>
            <w:tcW w:w="907" w:type="dxa"/>
            <w:tcBorders>
              <w:top w:val="single" w:sz="4" w:space="0" w:color="auto"/>
              <w:bottom w:val="single" w:sz="4" w:space="0" w:color="auto"/>
            </w:tcBorders>
            <w:vAlign w:val="bottom"/>
          </w:tcPr>
          <w:p w14:paraId="0B139355" w14:textId="77777777" w:rsidR="009075DD" w:rsidRPr="00F07B36" w:rsidRDefault="009075DD" w:rsidP="001453A6">
            <w:pPr>
              <w:rPr>
                <w:rFonts w:ascii="Times New Roman" w:hAnsi="Times New Roman" w:cs="Times New Roman"/>
                <w:lang w:val="es-CR"/>
              </w:rPr>
            </w:pPr>
          </w:p>
        </w:tc>
        <w:tc>
          <w:tcPr>
            <w:tcW w:w="1464" w:type="dxa"/>
            <w:vAlign w:val="bottom"/>
          </w:tcPr>
          <w:p w14:paraId="0907D4D0" w14:textId="77777777" w:rsidR="009075DD" w:rsidRPr="00F07B36" w:rsidRDefault="009075DD" w:rsidP="001453A6">
            <w:pPr>
              <w:rPr>
                <w:rFonts w:ascii="Times New Roman" w:hAnsi="Times New Roman" w:cs="Times New Roman"/>
                <w:lang w:val="es-CR"/>
              </w:rPr>
            </w:pPr>
          </w:p>
        </w:tc>
        <w:tc>
          <w:tcPr>
            <w:tcW w:w="851" w:type="dxa"/>
            <w:vAlign w:val="bottom"/>
          </w:tcPr>
          <w:p w14:paraId="0C7BD422" w14:textId="77777777" w:rsidR="009075DD" w:rsidRPr="00F07B36" w:rsidRDefault="009075DD" w:rsidP="001453A6">
            <w:pPr>
              <w:rPr>
                <w:rFonts w:ascii="Times New Roman" w:hAnsi="Times New Roman" w:cs="Times New Roman"/>
                <w:lang w:val="es-CR"/>
              </w:rPr>
            </w:pPr>
          </w:p>
        </w:tc>
        <w:tc>
          <w:tcPr>
            <w:tcW w:w="851" w:type="dxa"/>
            <w:vAlign w:val="bottom"/>
          </w:tcPr>
          <w:p w14:paraId="0585C20B" w14:textId="77777777" w:rsidR="009075DD" w:rsidRPr="00F07B36" w:rsidRDefault="009075DD" w:rsidP="001453A6">
            <w:pPr>
              <w:rPr>
                <w:rFonts w:ascii="Times New Roman" w:hAnsi="Times New Roman" w:cs="Times New Roman"/>
                <w:lang w:val="es-CR"/>
              </w:rPr>
            </w:pPr>
          </w:p>
        </w:tc>
      </w:tr>
    </w:tbl>
    <w:p w14:paraId="66E42271" w14:textId="77777777" w:rsidR="009075DD" w:rsidRPr="00F07B36" w:rsidRDefault="009075DD" w:rsidP="001453A6">
      <w:pPr>
        <w:jc w:val="both"/>
        <w:rPr>
          <w:rFonts w:ascii="Times New Roman" w:hAnsi="Times New Roman" w:cs="Times New Roman"/>
          <w:lang w:val="es-CR"/>
        </w:rPr>
      </w:pPr>
    </w:p>
    <w:p w14:paraId="590A4581" w14:textId="77777777" w:rsidR="009075DD" w:rsidRPr="00F07B36" w:rsidRDefault="009075DD" w:rsidP="001453A6">
      <w:pPr>
        <w:jc w:val="both"/>
        <w:rPr>
          <w:rFonts w:ascii="Times New Roman" w:hAnsi="Times New Roman" w:cs="Times New Roman"/>
          <w:lang w:val="es-CR"/>
        </w:rPr>
      </w:pPr>
    </w:p>
    <w:tbl>
      <w:tblPr>
        <w:tblStyle w:val="Tablaconcuadrcula"/>
        <w:tblW w:w="100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283"/>
        <w:gridCol w:w="3118"/>
        <w:gridCol w:w="283"/>
        <w:gridCol w:w="2551"/>
      </w:tblGrid>
      <w:tr w:rsidR="009075DD" w:rsidRPr="00F07B36" w14:paraId="0D5CC814" w14:textId="77777777" w:rsidTr="00453AF2">
        <w:trPr>
          <w:trHeight w:val="850"/>
          <w:jc w:val="center"/>
        </w:trPr>
        <w:tc>
          <w:tcPr>
            <w:tcW w:w="3798" w:type="dxa"/>
            <w:tcBorders>
              <w:top w:val="single" w:sz="4" w:space="0" w:color="auto"/>
              <w:left w:val="single" w:sz="4" w:space="0" w:color="auto"/>
              <w:bottom w:val="single" w:sz="4" w:space="0" w:color="auto"/>
              <w:right w:val="single" w:sz="4" w:space="0" w:color="auto"/>
            </w:tcBorders>
            <w:vAlign w:val="center"/>
          </w:tcPr>
          <w:p w14:paraId="7A195AC0" w14:textId="77777777" w:rsidR="009075DD" w:rsidRPr="00F07B36" w:rsidRDefault="009075DD" w:rsidP="001453A6">
            <w:pPr>
              <w:jc w:val="center"/>
              <w:rPr>
                <w:rFonts w:ascii="Times New Roman" w:hAnsi="Times New Roman" w:cs="Times New Roman"/>
                <w:lang w:val="es-CR"/>
              </w:rPr>
            </w:pPr>
          </w:p>
        </w:tc>
        <w:tc>
          <w:tcPr>
            <w:tcW w:w="283" w:type="dxa"/>
            <w:tcBorders>
              <w:left w:val="single" w:sz="4" w:space="0" w:color="auto"/>
              <w:right w:val="single" w:sz="4" w:space="0" w:color="auto"/>
            </w:tcBorders>
            <w:vAlign w:val="center"/>
          </w:tcPr>
          <w:p w14:paraId="39BB5F60" w14:textId="77777777" w:rsidR="009075DD" w:rsidRPr="00F07B36" w:rsidRDefault="009075DD" w:rsidP="001453A6">
            <w:pPr>
              <w:jc w:val="center"/>
              <w:rPr>
                <w:rFonts w:ascii="Times New Roman" w:hAnsi="Times New Roman" w:cs="Times New Roman"/>
                <w:lang w:val="es-CR"/>
              </w:rPr>
            </w:pPr>
          </w:p>
        </w:tc>
        <w:tc>
          <w:tcPr>
            <w:tcW w:w="3118" w:type="dxa"/>
            <w:tcBorders>
              <w:top w:val="single" w:sz="4" w:space="0" w:color="auto"/>
              <w:left w:val="single" w:sz="4" w:space="0" w:color="auto"/>
              <w:bottom w:val="single" w:sz="4" w:space="0" w:color="auto"/>
              <w:right w:val="single" w:sz="4" w:space="0" w:color="auto"/>
            </w:tcBorders>
            <w:vAlign w:val="center"/>
          </w:tcPr>
          <w:p w14:paraId="6446C7CE" w14:textId="77777777" w:rsidR="009075DD" w:rsidRPr="00F07B36" w:rsidRDefault="009075DD" w:rsidP="001453A6">
            <w:pPr>
              <w:jc w:val="center"/>
              <w:rPr>
                <w:rFonts w:ascii="Times New Roman" w:hAnsi="Times New Roman" w:cs="Times New Roman"/>
                <w:lang w:val="es-CR"/>
              </w:rPr>
            </w:pPr>
          </w:p>
        </w:tc>
        <w:tc>
          <w:tcPr>
            <w:tcW w:w="283" w:type="dxa"/>
            <w:tcBorders>
              <w:left w:val="single" w:sz="4" w:space="0" w:color="auto"/>
              <w:right w:val="single" w:sz="4" w:space="0" w:color="auto"/>
            </w:tcBorders>
            <w:vAlign w:val="center"/>
          </w:tcPr>
          <w:p w14:paraId="0A6C1330" w14:textId="77777777" w:rsidR="009075DD" w:rsidRPr="00F07B36" w:rsidRDefault="009075DD" w:rsidP="001453A6">
            <w:pPr>
              <w:jc w:val="center"/>
              <w:rPr>
                <w:rFonts w:ascii="Times New Roman" w:hAnsi="Times New Roman" w:cs="Times New Roman"/>
                <w:lang w:val="es-CR"/>
              </w:rPr>
            </w:pPr>
          </w:p>
        </w:tc>
        <w:tc>
          <w:tcPr>
            <w:tcW w:w="2551" w:type="dxa"/>
            <w:tcBorders>
              <w:top w:val="single" w:sz="4" w:space="0" w:color="auto"/>
              <w:left w:val="single" w:sz="4" w:space="0" w:color="auto"/>
              <w:bottom w:val="single" w:sz="4" w:space="0" w:color="auto"/>
              <w:right w:val="single" w:sz="4" w:space="0" w:color="auto"/>
            </w:tcBorders>
            <w:vAlign w:val="center"/>
          </w:tcPr>
          <w:p w14:paraId="6F28DABF" w14:textId="77777777" w:rsidR="009075DD" w:rsidRPr="00F07B36" w:rsidRDefault="009075DD" w:rsidP="001453A6">
            <w:pPr>
              <w:jc w:val="center"/>
              <w:rPr>
                <w:rFonts w:ascii="Times New Roman" w:hAnsi="Times New Roman" w:cs="Times New Roman"/>
                <w:lang w:val="es-CR"/>
              </w:rPr>
            </w:pPr>
          </w:p>
        </w:tc>
      </w:tr>
      <w:tr w:rsidR="009075DD" w:rsidRPr="00F07B36" w14:paraId="7A9C4643" w14:textId="77777777" w:rsidTr="00453AF2">
        <w:trPr>
          <w:trHeight w:val="567"/>
          <w:jc w:val="center"/>
        </w:trPr>
        <w:tc>
          <w:tcPr>
            <w:tcW w:w="3798" w:type="dxa"/>
            <w:tcBorders>
              <w:top w:val="single" w:sz="4" w:space="0" w:color="auto"/>
            </w:tcBorders>
          </w:tcPr>
          <w:p w14:paraId="3B744FF4" w14:textId="77777777" w:rsidR="009075DD" w:rsidRPr="00F07B36" w:rsidRDefault="009075DD" w:rsidP="001453A6">
            <w:pPr>
              <w:jc w:val="center"/>
              <w:rPr>
                <w:rFonts w:ascii="Times New Roman" w:hAnsi="Times New Roman" w:cs="Times New Roman"/>
                <w:lang w:val="es-CR"/>
              </w:rPr>
            </w:pPr>
            <w:r w:rsidRPr="00F07B36">
              <w:rPr>
                <w:rFonts w:ascii="Times New Roman" w:hAnsi="Times New Roman" w:cs="Times New Roman"/>
                <w:lang w:val="es-CR"/>
              </w:rPr>
              <w:t>NOMBRE</w:t>
            </w:r>
          </w:p>
        </w:tc>
        <w:tc>
          <w:tcPr>
            <w:tcW w:w="283" w:type="dxa"/>
          </w:tcPr>
          <w:p w14:paraId="782C0F51" w14:textId="77777777" w:rsidR="009075DD" w:rsidRPr="00F07B36" w:rsidRDefault="009075DD" w:rsidP="001453A6">
            <w:pPr>
              <w:jc w:val="center"/>
              <w:rPr>
                <w:rFonts w:ascii="Times New Roman" w:hAnsi="Times New Roman" w:cs="Times New Roman"/>
                <w:lang w:val="es-CR"/>
              </w:rPr>
            </w:pPr>
          </w:p>
        </w:tc>
        <w:tc>
          <w:tcPr>
            <w:tcW w:w="3118" w:type="dxa"/>
            <w:tcBorders>
              <w:top w:val="single" w:sz="4" w:space="0" w:color="auto"/>
            </w:tcBorders>
          </w:tcPr>
          <w:p w14:paraId="4D5481CC" w14:textId="77777777" w:rsidR="009075DD" w:rsidRPr="00F07B36" w:rsidRDefault="009075DD" w:rsidP="001453A6">
            <w:pPr>
              <w:jc w:val="center"/>
              <w:rPr>
                <w:rFonts w:ascii="Times New Roman" w:hAnsi="Times New Roman" w:cs="Times New Roman"/>
                <w:lang w:val="es-CR"/>
              </w:rPr>
            </w:pPr>
            <w:r w:rsidRPr="00F07B36">
              <w:rPr>
                <w:rFonts w:ascii="Times New Roman" w:hAnsi="Times New Roman" w:cs="Times New Roman"/>
                <w:lang w:val="es-CR"/>
              </w:rPr>
              <w:t>FIRMA</w:t>
            </w:r>
          </w:p>
        </w:tc>
        <w:tc>
          <w:tcPr>
            <w:tcW w:w="283" w:type="dxa"/>
          </w:tcPr>
          <w:p w14:paraId="3E045430" w14:textId="77777777" w:rsidR="009075DD" w:rsidRPr="00F07B36" w:rsidRDefault="009075DD" w:rsidP="001453A6">
            <w:pPr>
              <w:jc w:val="center"/>
              <w:rPr>
                <w:rFonts w:ascii="Times New Roman" w:hAnsi="Times New Roman" w:cs="Times New Roman"/>
                <w:lang w:val="es-CR"/>
              </w:rPr>
            </w:pPr>
          </w:p>
        </w:tc>
        <w:tc>
          <w:tcPr>
            <w:tcW w:w="2551" w:type="dxa"/>
            <w:tcBorders>
              <w:top w:val="single" w:sz="4" w:space="0" w:color="auto"/>
            </w:tcBorders>
          </w:tcPr>
          <w:p w14:paraId="471E908D" w14:textId="6ACDCECC" w:rsidR="009075DD" w:rsidRPr="00F07B36" w:rsidRDefault="009075DD" w:rsidP="008479C8">
            <w:pPr>
              <w:jc w:val="center"/>
              <w:rPr>
                <w:rFonts w:ascii="Times New Roman" w:hAnsi="Times New Roman" w:cs="Times New Roman"/>
                <w:lang w:val="es-CR"/>
              </w:rPr>
            </w:pPr>
            <w:r w:rsidRPr="00F07B36">
              <w:rPr>
                <w:rFonts w:ascii="Times New Roman" w:hAnsi="Times New Roman" w:cs="Times New Roman"/>
                <w:lang w:val="es-CR"/>
              </w:rPr>
              <w:t xml:space="preserve">NÚMERO </w:t>
            </w:r>
            <w:r w:rsidR="008479C8">
              <w:rPr>
                <w:rFonts w:ascii="Times New Roman" w:hAnsi="Times New Roman" w:cs="Times New Roman"/>
                <w:lang w:val="es-CR"/>
              </w:rPr>
              <w:t>DE IDENTIFICACIÓN</w:t>
            </w:r>
          </w:p>
        </w:tc>
      </w:tr>
    </w:tbl>
    <w:p w14:paraId="2F7C50FF" w14:textId="118EB2D2" w:rsidR="00ED11F6" w:rsidRPr="00F07B36" w:rsidRDefault="00F2365A" w:rsidP="00305A63">
      <w:pPr>
        <w:pStyle w:val="NormalWeb"/>
        <w:spacing w:line="360" w:lineRule="auto"/>
        <w:jc w:val="center"/>
        <w:rPr>
          <w:rFonts w:ascii="Times New Roman" w:hAnsi="Times New Roman" w:cs="Times New Roman"/>
          <w:b/>
          <w:bCs/>
          <w:lang w:val="es-CR"/>
        </w:rPr>
      </w:pPr>
      <w:r w:rsidRPr="00F07B36">
        <w:rPr>
          <w:rFonts w:ascii="Times New Roman" w:hAnsi="Times New Roman" w:cs="Times New Roman"/>
          <w:b/>
          <w:bCs/>
          <w:lang w:val="es-CR"/>
        </w:rPr>
        <w:lastRenderedPageBreak/>
        <w:t xml:space="preserve">ANEXO 4. DECLARACIÓN JURADA PARA INSCRIPCIÓN DE TRATANTES DE EMBALAJE DE MADERA </w:t>
      </w:r>
      <w:r w:rsidR="00ED11F6" w:rsidRPr="00F07B36">
        <w:rPr>
          <w:rFonts w:ascii="Times New Roman" w:hAnsi="Times New Roman" w:cs="Times New Roman"/>
          <w:b/>
          <w:bCs/>
          <w:lang w:val="es-CR"/>
        </w:rPr>
        <w:t>UTILIZADO EN EL COMERCIO INTERNACIONAL.</w:t>
      </w:r>
    </w:p>
    <w:p w14:paraId="1C57D34C" w14:textId="388398AE" w:rsidR="00F2365A" w:rsidRPr="00F07B36" w:rsidRDefault="00F2365A" w:rsidP="00EB0B70">
      <w:pPr>
        <w:spacing w:after="160" w:line="480" w:lineRule="auto"/>
        <w:jc w:val="center"/>
        <w:rPr>
          <w:rFonts w:ascii="Times New Roman" w:hAnsi="Times New Roman" w:cs="Times New Roman"/>
          <w:bCs/>
          <w:color w:val="000000"/>
          <w:lang w:val="es-CR"/>
        </w:rPr>
      </w:pPr>
    </w:p>
    <w:tbl>
      <w:tblPr>
        <w:tblStyle w:val="Tablaconcuadrcula"/>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7"/>
      </w:tblGrid>
      <w:tr w:rsidR="00F2365A" w:rsidRPr="00F07B36" w14:paraId="66507129" w14:textId="77777777" w:rsidTr="00F2365A">
        <w:tc>
          <w:tcPr>
            <w:tcW w:w="9117" w:type="dxa"/>
          </w:tcPr>
          <w:p w14:paraId="229A40A6" w14:textId="7CF5A216" w:rsidR="00F2365A" w:rsidRPr="00F07B36" w:rsidRDefault="00F2365A" w:rsidP="00305A63">
            <w:pPr>
              <w:pStyle w:val="NormalWeb"/>
              <w:spacing w:before="0" w:beforeAutospacing="0" w:after="0" w:afterAutospacing="0" w:line="360" w:lineRule="auto"/>
              <w:rPr>
                <w:rFonts w:ascii="Times New Roman" w:hAnsi="Times New Roman" w:cs="Times New Roman"/>
                <w:b/>
                <w:bCs/>
                <w:lang w:val="es-CR"/>
              </w:rPr>
            </w:pPr>
            <w:r w:rsidRPr="00F07B36">
              <w:rPr>
                <w:rFonts w:ascii="Times New Roman" w:hAnsi="Times New Roman" w:cs="Times New Roman"/>
                <w:b/>
                <w:bCs/>
                <w:lang w:val="es-CR"/>
              </w:rPr>
              <w:t>Señores</w:t>
            </w:r>
          </w:p>
          <w:p w14:paraId="12AEDAAD" w14:textId="77777777" w:rsidR="00F2365A" w:rsidRPr="00F07B36" w:rsidRDefault="00F2365A" w:rsidP="00305A63">
            <w:pPr>
              <w:pStyle w:val="NormalWeb"/>
              <w:spacing w:before="0" w:beforeAutospacing="0" w:after="0" w:afterAutospacing="0" w:line="360" w:lineRule="auto"/>
              <w:rPr>
                <w:rFonts w:ascii="Times New Roman" w:hAnsi="Times New Roman" w:cs="Times New Roman"/>
                <w:b/>
                <w:bCs/>
                <w:lang w:val="es-CR"/>
              </w:rPr>
            </w:pPr>
            <w:r w:rsidRPr="00F07B36">
              <w:rPr>
                <w:rFonts w:ascii="Times New Roman" w:hAnsi="Times New Roman" w:cs="Times New Roman"/>
                <w:b/>
                <w:bCs/>
                <w:lang w:val="es-CR"/>
              </w:rPr>
              <w:t>Servicio Fitosanitario del Estado</w:t>
            </w:r>
          </w:p>
          <w:p w14:paraId="5907E56E" w14:textId="77777777" w:rsidR="00F2365A" w:rsidRPr="00F07B36" w:rsidRDefault="00F2365A" w:rsidP="00305A63">
            <w:pPr>
              <w:pStyle w:val="NormalWeb"/>
              <w:spacing w:before="0" w:beforeAutospacing="0" w:after="0" w:afterAutospacing="0" w:line="360" w:lineRule="auto"/>
              <w:rPr>
                <w:rFonts w:ascii="Times New Roman" w:hAnsi="Times New Roman" w:cs="Times New Roman"/>
                <w:bCs/>
                <w:lang w:val="es-CR"/>
              </w:rPr>
            </w:pPr>
          </w:p>
          <w:p w14:paraId="1EF98AD9" w14:textId="77777777" w:rsidR="00F2365A" w:rsidRPr="00F07B36" w:rsidRDefault="00F2365A" w:rsidP="00305A63">
            <w:pPr>
              <w:pStyle w:val="NormalWeb"/>
              <w:spacing w:before="0" w:beforeAutospacing="0" w:after="0" w:afterAutospacing="0" w:line="360" w:lineRule="auto"/>
              <w:rPr>
                <w:rFonts w:ascii="Times New Roman" w:hAnsi="Times New Roman" w:cs="Times New Roman"/>
                <w:bCs/>
                <w:lang w:val="es-CR"/>
              </w:rPr>
            </w:pPr>
            <w:r w:rsidRPr="00F07B36">
              <w:rPr>
                <w:rFonts w:ascii="Times New Roman" w:hAnsi="Times New Roman" w:cs="Times New Roman"/>
                <w:bCs/>
                <w:lang w:val="es-CR"/>
              </w:rPr>
              <w:t>Estimados señores:</w:t>
            </w:r>
          </w:p>
        </w:tc>
      </w:tr>
    </w:tbl>
    <w:p w14:paraId="371212ED" w14:textId="77777777" w:rsidR="00F2365A" w:rsidRPr="00F07B36" w:rsidRDefault="00F2365A" w:rsidP="00EB0B70">
      <w:pPr>
        <w:pStyle w:val="NormalWeb"/>
        <w:spacing w:before="0" w:beforeAutospacing="0" w:after="0" w:afterAutospacing="0" w:line="480" w:lineRule="auto"/>
        <w:rPr>
          <w:rFonts w:ascii="Times New Roman" w:hAnsi="Times New Roman" w:cs="Times New Roman"/>
          <w:bCs/>
          <w:lang w:val="es-CR"/>
        </w:rPr>
      </w:pPr>
    </w:p>
    <w:tbl>
      <w:tblPr>
        <w:tblStyle w:val="Tablaconcuadrcula"/>
        <w:tblW w:w="964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4"/>
        <w:gridCol w:w="1512"/>
        <w:gridCol w:w="937"/>
        <w:gridCol w:w="276"/>
        <w:gridCol w:w="341"/>
        <w:gridCol w:w="1905"/>
        <w:gridCol w:w="276"/>
        <w:gridCol w:w="371"/>
        <w:gridCol w:w="1984"/>
        <w:gridCol w:w="284"/>
      </w:tblGrid>
      <w:tr w:rsidR="00F2365A" w:rsidRPr="00F07B36" w14:paraId="4A994A9B" w14:textId="77777777" w:rsidTr="00F2365A">
        <w:tc>
          <w:tcPr>
            <w:tcW w:w="1754" w:type="dxa"/>
          </w:tcPr>
          <w:p w14:paraId="4B6CF08E" w14:textId="77777777" w:rsidR="00F2365A" w:rsidRPr="00F07B36" w:rsidRDefault="00F2365A" w:rsidP="00305A63">
            <w:pPr>
              <w:pStyle w:val="NormalWeb"/>
              <w:spacing w:line="360" w:lineRule="auto"/>
              <w:rPr>
                <w:rFonts w:ascii="Times New Roman" w:hAnsi="Times New Roman" w:cs="Times New Roman"/>
                <w:bCs/>
                <w:lang w:val="es-CR"/>
              </w:rPr>
            </w:pPr>
            <w:r w:rsidRPr="00F07B36">
              <w:rPr>
                <w:rFonts w:ascii="Times New Roman" w:hAnsi="Times New Roman" w:cs="Times New Roman"/>
                <w:bCs/>
                <w:lang w:val="es-CR"/>
              </w:rPr>
              <w:t>Quien suscribe,</w:t>
            </w:r>
          </w:p>
        </w:tc>
        <w:tc>
          <w:tcPr>
            <w:tcW w:w="7602" w:type="dxa"/>
            <w:gridSpan w:val="8"/>
            <w:tcBorders>
              <w:bottom w:val="single" w:sz="4" w:space="0" w:color="auto"/>
            </w:tcBorders>
            <w:shd w:val="clear" w:color="auto" w:fill="auto"/>
          </w:tcPr>
          <w:p w14:paraId="2D5544FD" w14:textId="77777777" w:rsidR="00F2365A" w:rsidRPr="00F07B36" w:rsidRDefault="00F2365A" w:rsidP="00305A63">
            <w:pPr>
              <w:pStyle w:val="NormalWeb"/>
              <w:spacing w:line="360" w:lineRule="auto"/>
              <w:rPr>
                <w:rFonts w:ascii="Times New Roman" w:hAnsi="Times New Roman" w:cs="Times New Roman"/>
                <w:bCs/>
                <w:lang w:val="es-CR"/>
              </w:rPr>
            </w:pPr>
          </w:p>
        </w:tc>
        <w:tc>
          <w:tcPr>
            <w:tcW w:w="284" w:type="dxa"/>
          </w:tcPr>
          <w:p w14:paraId="3B4469BD" w14:textId="77777777" w:rsidR="00F2365A" w:rsidRPr="00F07B36" w:rsidRDefault="00F2365A" w:rsidP="00305A63">
            <w:pPr>
              <w:pStyle w:val="NormalWeb"/>
              <w:spacing w:line="360" w:lineRule="auto"/>
              <w:rPr>
                <w:rFonts w:ascii="Times New Roman" w:hAnsi="Times New Roman" w:cs="Times New Roman"/>
                <w:bCs/>
                <w:lang w:val="es-CR"/>
              </w:rPr>
            </w:pPr>
            <w:r w:rsidRPr="00F07B36">
              <w:rPr>
                <w:rFonts w:ascii="Times New Roman" w:hAnsi="Times New Roman" w:cs="Times New Roman"/>
                <w:bCs/>
                <w:lang w:val="es-CR"/>
              </w:rPr>
              <w:t>,</w:t>
            </w:r>
          </w:p>
        </w:tc>
      </w:tr>
      <w:tr w:rsidR="00F2365A" w:rsidRPr="00F07B36" w14:paraId="0FEB0086" w14:textId="77777777" w:rsidTr="00F2365A">
        <w:tc>
          <w:tcPr>
            <w:tcW w:w="1754" w:type="dxa"/>
          </w:tcPr>
          <w:p w14:paraId="75CFF911" w14:textId="77777777" w:rsidR="00F2365A" w:rsidRPr="00F07B36" w:rsidRDefault="00F2365A" w:rsidP="00305A63">
            <w:pPr>
              <w:pStyle w:val="NormalWeb"/>
              <w:spacing w:line="360" w:lineRule="auto"/>
              <w:rPr>
                <w:rFonts w:ascii="Times New Roman" w:hAnsi="Times New Roman" w:cs="Times New Roman"/>
                <w:bCs/>
                <w:sz w:val="18"/>
                <w:szCs w:val="18"/>
                <w:lang w:val="es-CR"/>
              </w:rPr>
            </w:pPr>
          </w:p>
        </w:tc>
        <w:tc>
          <w:tcPr>
            <w:tcW w:w="7886" w:type="dxa"/>
            <w:gridSpan w:val="9"/>
          </w:tcPr>
          <w:p w14:paraId="4692FC6F" w14:textId="1FAE94A1" w:rsidR="00F2365A" w:rsidRPr="00F07B36" w:rsidRDefault="005C4F9B" w:rsidP="00305A63">
            <w:pPr>
              <w:pStyle w:val="NormalWeb"/>
              <w:spacing w:line="360" w:lineRule="auto"/>
              <w:jc w:val="center"/>
              <w:rPr>
                <w:rFonts w:ascii="Times New Roman" w:hAnsi="Times New Roman" w:cs="Times New Roman"/>
                <w:bCs/>
                <w:sz w:val="18"/>
                <w:szCs w:val="18"/>
                <w:lang w:val="es-CR"/>
              </w:rPr>
            </w:pPr>
            <w:r w:rsidRPr="00F07B36">
              <w:rPr>
                <w:rFonts w:ascii="Times New Roman" w:hAnsi="Times New Roman" w:cs="Times New Roman"/>
                <w:bCs/>
                <w:sz w:val="18"/>
                <w:szCs w:val="18"/>
                <w:lang w:val="es-CR"/>
              </w:rPr>
              <w:t>Nombre</w:t>
            </w:r>
            <w:r w:rsidR="00F2365A" w:rsidRPr="00F07B36">
              <w:rPr>
                <w:rFonts w:ascii="Times New Roman" w:hAnsi="Times New Roman" w:cs="Times New Roman"/>
                <w:bCs/>
                <w:sz w:val="18"/>
                <w:szCs w:val="18"/>
                <w:lang w:val="es-CR"/>
              </w:rPr>
              <w:t xml:space="preserve"> del representante legal o persona física según corresponda.</w:t>
            </w:r>
          </w:p>
        </w:tc>
      </w:tr>
      <w:tr w:rsidR="00F2365A" w:rsidRPr="00F07B36" w14:paraId="7754C775" w14:textId="77777777" w:rsidTr="00F2365A">
        <w:tc>
          <w:tcPr>
            <w:tcW w:w="1754" w:type="dxa"/>
          </w:tcPr>
          <w:p w14:paraId="457FD21F" w14:textId="77777777" w:rsidR="00F2365A" w:rsidRPr="00F07B36" w:rsidRDefault="00F2365A" w:rsidP="00305A63">
            <w:pPr>
              <w:pStyle w:val="NormalWeb"/>
              <w:spacing w:line="360" w:lineRule="auto"/>
              <w:rPr>
                <w:rFonts w:ascii="Times New Roman" w:hAnsi="Times New Roman" w:cs="Times New Roman"/>
                <w:bCs/>
                <w:lang w:val="es-CR"/>
              </w:rPr>
            </w:pPr>
            <w:r w:rsidRPr="00F07B36">
              <w:rPr>
                <w:rFonts w:ascii="Times New Roman" w:hAnsi="Times New Roman" w:cs="Times New Roman"/>
                <w:bCs/>
                <w:lang w:val="es-CR"/>
              </w:rPr>
              <w:t>vecino de</w:t>
            </w:r>
          </w:p>
        </w:tc>
        <w:tc>
          <w:tcPr>
            <w:tcW w:w="2449" w:type="dxa"/>
            <w:gridSpan w:val="2"/>
            <w:tcBorders>
              <w:bottom w:val="single" w:sz="4" w:space="0" w:color="auto"/>
            </w:tcBorders>
            <w:shd w:val="clear" w:color="auto" w:fill="auto"/>
          </w:tcPr>
          <w:p w14:paraId="53ACC700" w14:textId="77777777" w:rsidR="00F2365A" w:rsidRPr="00F07B36" w:rsidRDefault="00F2365A" w:rsidP="00305A63">
            <w:pPr>
              <w:pStyle w:val="NormalWeb"/>
              <w:spacing w:line="360" w:lineRule="auto"/>
              <w:rPr>
                <w:rFonts w:ascii="Times New Roman" w:hAnsi="Times New Roman" w:cs="Times New Roman"/>
                <w:bCs/>
                <w:lang w:val="es-CR"/>
              </w:rPr>
            </w:pPr>
          </w:p>
        </w:tc>
        <w:tc>
          <w:tcPr>
            <w:tcW w:w="276" w:type="dxa"/>
          </w:tcPr>
          <w:p w14:paraId="265B3FBD" w14:textId="77777777" w:rsidR="00F2365A" w:rsidRPr="00F07B36" w:rsidRDefault="00F2365A" w:rsidP="00305A63">
            <w:pPr>
              <w:pStyle w:val="NormalWeb"/>
              <w:spacing w:line="360" w:lineRule="auto"/>
              <w:rPr>
                <w:rFonts w:ascii="Times New Roman" w:hAnsi="Times New Roman" w:cs="Times New Roman"/>
                <w:bCs/>
                <w:lang w:val="es-CR"/>
              </w:rPr>
            </w:pPr>
            <w:r w:rsidRPr="00F07B36">
              <w:rPr>
                <w:rFonts w:ascii="Times New Roman" w:hAnsi="Times New Roman" w:cs="Times New Roman"/>
                <w:bCs/>
                <w:lang w:val="es-CR"/>
              </w:rPr>
              <w:t>,</w:t>
            </w:r>
          </w:p>
        </w:tc>
        <w:tc>
          <w:tcPr>
            <w:tcW w:w="2246" w:type="dxa"/>
            <w:gridSpan w:val="2"/>
            <w:tcBorders>
              <w:bottom w:val="single" w:sz="4" w:space="0" w:color="auto"/>
            </w:tcBorders>
            <w:shd w:val="clear" w:color="auto" w:fill="auto"/>
          </w:tcPr>
          <w:p w14:paraId="15A90F5A" w14:textId="77777777" w:rsidR="00F2365A" w:rsidRPr="00F07B36" w:rsidRDefault="00F2365A" w:rsidP="00305A63">
            <w:pPr>
              <w:pStyle w:val="NormalWeb"/>
              <w:spacing w:line="360" w:lineRule="auto"/>
              <w:rPr>
                <w:rFonts w:ascii="Times New Roman" w:hAnsi="Times New Roman" w:cs="Times New Roman"/>
                <w:bCs/>
                <w:lang w:val="es-CR"/>
              </w:rPr>
            </w:pPr>
          </w:p>
        </w:tc>
        <w:tc>
          <w:tcPr>
            <w:tcW w:w="276" w:type="dxa"/>
          </w:tcPr>
          <w:p w14:paraId="11BEB36F" w14:textId="77777777" w:rsidR="00F2365A" w:rsidRPr="00F07B36" w:rsidRDefault="00F2365A" w:rsidP="00305A63">
            <w:pPr>
              <w:pStyle w:val="NormalWeb"/>
              <w:spacing w:line="360" w:lineRule="auto"/>
              <w:rPr>
                <w:rFonts w:ascii="Times New Roman" w:hAnsi="Times New Roman" w:cs="Times New Roman"/>
                <w:bCs/>
                <w:lang w:val="es-CR"/>
              </w:rPr>
            </w:pPr>
            <w:r w:rsidRPr="00F07B36">
              <w:rPr>
                <w:rFonts w:ascii="Times New Roman" w:hAnsi="Times New Roman" w:cs="Times New Roman"/>
                <w:bCs/>
                <w:lang w:val="es-CR"/>
              </w:rPr>
              <w:t>,</w:t>
            </w:r>
          </w:p>
        </w:tc>
        <w:tc>
          <w:tcPr>
            <w:tcW w:w="2355" w:type="dxa"/>
            <w:gridSpan w:val="2"/>
            <w:tcBorders>
              <w:bottom w:val="single" w:sz="4" w:space="0" w:color="auto"/>
            </w:tcBorders>
            <w:shd w:val="clear" w:color="auto" w:fill="auto"/>
          </w:tcPr>
          <w:p w14:paraId="5BF66497" w14:textId="77777777" w:rsidR="00F2365A" w:rsidRPr="00F07B36" w:rsidRDefault="00F2365A" w:rsidP="00305A63">
            <w:pPr>
              <w:pStyle w:val="NormalWeb"/>
              <w:spacing w:line="360" w:lineRule="auto"/>
              <w:jc w:val="center"/>
              <w:rPr>
                <w:rFonts w:ascii="Times New Roman" w:hAnsi="Times New Roman" w:cs="Times New Roman"/>
                <w:bCs/>
                <w:lang w:val="es-CR"/>
              </w:rPr>
            </w:pPr>
          </w:p>
        </w:tc>
        <w:tc>
          <w:tcPr>
            <w:tcW w:w="284" w:type="dxa"/>
          </w:tcPr>
          <w:p w14:paraId="167DE8B3" w14:textId="77777777" w:rsidR="00F2365A" w:rsidRPr="00F07B36" w:rsidRDefault="00F2365A" w:rsidP="00305A63">
            <w:pPr>
              <w:pStyle w:val="NormalWeb"/>
              <w:spacing w:line="360" w:lineRule="auto"/>
              <w:jc w:val="center"/>
              <w:rPr>
                <w:rFonts w:ascii="Times New Roman" w:hAnsi="Times New Roman" w:cs="Times New Roman"/>
                <w:bCs/>
                <w:lang w:val="es-CR"/>
              </w:rPr>
            </w:pPr>
            <w:r w:rsidRPr="00F07B36">
              <w:rPr>
                <w:rFonts w:ascii="Times New Roman" w:hAnsi="Times New Roman" w:cs="Times New Roman"/>
                <w:bCs/>
                <w:lang w:val="es-CR"/>
              </w:rPr>
              <w:t>,</w:t>
            </w:r>
          </w:p>
        </w:tc>
      </w:tr>
      <w:tr w:rsidR="00F2365A" w:rsidRPr="00F07B36" w14:paraId="03A66AC4" w14:textId="77777777" w:rsidTr="00F2365A">
        <w:tc>
          <w:tcPr>
            <w:tcW w:w="1754" w:type="dxa"/>
          </w:tcPr>
          <w:p w14:paraId="0A74C8B2" w14:textId="77777777" w:rsidR="00F2365A" w:rsidRPr="00F07B36" w:rsidRDefault="00F2365A" w:rsidP="00305A63">
            <w:pPr>
              <w:pStyle w:val="NormalWeb"/>
              <w:spacing w:line="360" w:lineRule="auto"/>
              <w:rPr>
                <w:rFonts w:ascii="Times New Roman" w:hAnsi="Times New Roman" w:cs="Times New Roman"/>
                <w:bCs/>
                <w:sz w:val="18"/>
                <w:szCs w:val="18"/>
                <w:lang w:val="es-CR"/>
              </w:rPr>
            </w:pPr>
          </w:p>
        </w:tc>
        <w:tc>
          <w:tcPr>
            <w:tcW w:w="2449" w:type="dxa"/>
            <w:gridSpan w:val="2"/>
            <w:tcBorders>
              <w:top w:val="single" w:sz="4" w:space="0" w:color="auto"/>
            </w:tcBorders>
          </w:tcPr>
          <w:p w14:paraId="3D440B70" w14:textId="77777777" w:rsidR="00F2365A" w:rsidRPr="00F07B36" w:rsidRDefault="00F2365A" w:rsidP="00305A63">
            <w:pPr>
              <w:pStyle w:val="NormalWeb"/>
              <w:spacing w:line="360" w:lineRule="auto"/>
              <w:jc w:val="center"/>
              <w:rPr>
                <w:rFonts w:ascii="Times New Roman" w:hAnsi="Times New Roman" w:cs="Times New Roman"/>
                <w:bCs/>
                <w:sz w:val="18"/>
                <w:szCs w:val="18"/>
                <w:lang w:val="es-CR"/>
              </w:rPr>
            </w:pPr>
            <w:r w:rsidRPr="00F07B36">
              <w:rPr>
                <w:rFonts w:ascii="Times New Roman" w:hAnsi="Times New Roman" w:cs="Times New Roman"/>
                <w:bCs/>
                <w:sz w:val="18"/>
                <w:szCs w:val="18"/>
                <w:lang w:val="es-CR"/>
              </w:rPr>
              <w:t>Provincia</w:t>
            </w:r>
          </w:p>
        </w:tc>
        <w:tc>
          <w:tcPr>
            <w:tcW w:w="276" w:type="dxa"/>
          </w:tcPr>
          <w:p w14:paraId="7677990E" w14:textId="77777777" w:rsidR="00F2365A" w:rsidRPr="00F07B36" w:rsidRDefault="00F2365A" w:rsidP="00305A63">
            <w:pPr>
              <w:pStyle w:val="NormalWeb"/>
              <w:spacing w:line="360" w:lineRule="auto"/>
              <w:jc w:val="center"/>
              <w:rPr>
                <w:rFonts w:ascii="Times New Roman" w:hAnsi="Times New Roman" w:cs="Times New Roman"/>
                <w:bCs/>
                <w:sz w:val="18"/>
                <w:szCs w:val="18"/>
                <w:lang w:val="es-CR"/>
              </w:rPr>
            </w:pPr>
          </w:p>
        </w:tc>
        <w:tc>
          <w:tcPr>
            <w:tcW w:w="2246" w:type="dxa"/>
            <w:gridSpan w:val="2"/>
          </w:tcPr>
          <w:p w14:paraId="6537B854" w14:textId="77777777" w:rsidR="00F2365A" w:rsidRPr="00F07B36" w:rsidRDefault="00F2365A" w:rsidP="00305A63">
            <w:pPr>
              <w:pStyle w:val="NormalWeb"/>
              <w:spacing w:line="360" w:lineRule="auto"/>
              <w:jc w:val="center"/>
              <w:rPr>
                <w:rFonts w:ascii="Times New Roman" w:hAnsi="Times New Roman" w:cs="Times New Roman"/>
                <w:bCs/>
                <w:sz w:val="18"/>
                <w:szCs w:val="18"/>
                <w:lang w:val="es-CR"/>
              </w:rPr>
            </w:pPr>
            <w:r w:rsidRPr="00F07B36">
              <w:rPr>
                <w:rFonts w:ascii="Times New Roman" w:hAnsi="Times New Roman" w:cs="Times New Roman"/>
                <w:bCs/>
                <w:sz w:val="18"/>
                <w:szCs w:val="18"/>
                <w:lang w:val="es-CR"/>
              </w:rPr>
              <w:t>Cantón</w:t>
            </w:r>
          </w:p>
        </w:tc>
        <w:tc>
          <w:tcPr>
            <w:tcW w:w="276" w:type="dxa"/>
          </w:tcPr>
          <w:p w14:paraId="25A74D4D" w14:textId="77777777" w:rsidR="00F2365A" w:rsidRPr="00F07B36" w:rsidRDefault="00F2365A" w:rsidP="00305A63">
            <w:pPr>
              <w:pStyle w:val="NormalWeb"/>
              <w:spacing w:line="360" w:lineRule="auto"/>
              <w:jc w:val="center"/>
              <w:rPr>
                <w:rFonts w:ascii="Times New Roman" w:hAnsi="Times New Roman" w:cs="Times New Roman"/>
                <w:bCs/>
                <w:sz w:val="18"/>
                <w:szCs w:val="18"/>
                <w:lang w:val="es-CR"/>
              </w:rPr>
            </w:pPr>
          </w:p>
        </w:tc>
        <w:tc>
          <w:tcPr>
            <w:tcW w:w="2355" w:type="dxa"/>
            <w:gridSpan w:val="2"/>
          </w:tcPr>
          <w:p w14:paraId="1E4D5433" w14:textId="77777777" w:rsidR="00F2365A" w:rsidRPr="00F07B36" w:rsidRDefault="00F2365A" w:rsidP="00305A63">
            <w:pPr>
              <w:pStyle w:val="NormalWeb"/>
              <w:spacing w:line="360" w:lineRule="auto"/>
              <w:jc w:val="center"/>
              <w:rPr>
                <w:rFonts w:ascii="Times New Roman" w:hAnsi="Times New Roman" w:cs="Times New Roman"/>
                <w:bCs/>
                <w:sz w:val="18"/>
                <w:szCs w:val="18"/>
                <w:lang w:val="es-CR"/>
              </w:rPr>
            </w:pPr>
            <w:r w:rsidRPr="00F07B36">
              <w:rPr>
                <w:rFonts w:ascii="Times New Roman" w:hAnsi="Times New Roman" w:cs="Times New Roman"/>
                <w:bCs/>
                <w:sz w:val="18"/>
                <w:szCs w:val="18"/>
                <w:lang w:val="es-CR"/>
              </w:rPr>
              <w:t>Distrito</w:t>
            </w:r>
          </w:p>
        </w:tc>
        <w:tc>
          <w:tcPr>
            <w:tcW w:w="284" w:type="dxa"/>
          </w:tcPr>
          <w:p w14:paraId="17A3D81C" w14:textId="77777777" w:rsidR="00F2365A" w:rsidRPr="00F07B36" w:rsidRDefault="00F2365A" w:rsidP="00305A63">
            <w:pPr>
              <w:pStyle w:val="NormalWeb"/>
              <w:spacing w:line="360" w:lineRule="auto"/>
              <w:jc w:val="center"/>
              <w:rPr>
                <w:rFonts w:ascii="Times New Roman" w:hAnsi="Times New Roman" w:cs="Times New Roman"/>
                <w:bCs/>
                <w:sz w:val="18"/>
                <w:szCs w:val="18"/>
                <w:lang w:val="es-CR"/>
              </w:rPr>
            </w:pPr>
          </w:p>
        </w:tc>
      </w:tr>
      <w:tr w:rsidR="00F2365A" w:rsidRPr="00F07B36" w14:paraId="1A939354" w14:textId="77777777" w:rsidTr="00F2365A">
        <w:tc>
          <w:tcPr>
            <w:tcW w:w="9356" w:type="dxa"/>
            <w:gridSpan w:val="9"/>
            <w:tcBorders>
              <w:bottom w:val="single" w:sz="4" w:space="0" w:color="auto"/>
            </w:tcBorders>
            <w:shd w:val="clear" w:color="auto" w:fill="auto"/>
          </w:tcPr>
          <w:p w14:paraId="225A8459" w14:textId="77777777" w:rsidR="00F2365A" w:rsidRPr="00F07B36" w:rsidRDefault="00F2365A" w:rsidP="00305A63">
            <w:pPr>
              <w:pStyle w:val="NormalWeb"/>
              <w:spacing w:line="360" w:lineRule="auto"/>
              <w:jc w:val="left"/>
              <w:rPr>
                <w:rFonts w:ascii="Times New Roman" w:hAnsi="Times New Roman" w:cs="Times New Roman"/>
                <w:bCs/>
                <w:lang w:val="es-CR"/>
              </w:rPr>
            </w:pPr>
          </w:p>
        </w:tc>
        <w:tc>
          <w:tcPr>
            <w:tcW w:w="284" w:type="dxa"/>
          </w:tcPr>
          <w:p w14:paraId="05940514" w14:textId="77777777" w:rsidR="00F2365A" w:rsidRPr="00F07B36" w:rsidRDefault="00F2365A" w:rsidP="00305A63">
            <w:pPr>
              <w:pStyle w:val="NormalWeb"/>
              <w:spacing w:line="360" w:lineRule="auto"/>
              <w:jc w:val="center"/>
              <w:rPr>
                <w:rFonts w:ascii="Times New Roman" w:hAnsi="Times New Roman" w:cs="Times New Roman"/>
                <w:bCs/>
                <w:lang w:val="es-CR"/>
              </w:rPr>
            </w:pPr>
            <w:r w:rsidRPr="00F07B36">
              <w:rPr>
                <w:rFonts w:ascii="Times New Roman" w:hAnsi="Times New Roman" w:cs="Times New Roman"/>
                <w:bCs/>
                <w:lang w:val="es-CR"/>
              </w:rPr>
              <w:t>,</w:t>
            </w:r>
          </w:p>
        </w:tc>
      </w:tr>
      <w:tr w:rsidR="00F2365A" w:rsidRPr="00F07B36" w14:paraId="35E24C50" w14:textId="77777777" w:rsidTr="00F2365A">
        <w:tc>
          <w:tcPr>
            <w:tcW w:w="9640" w:type="dxa"/>
            <w:gridSpan w:val="10"/>
          </w:tcPr>
          <w:p w14:paraId="2A87C6CC" w14:textId="77777777" w:rsidR="00F2365A" w:rsidRPr="00F07B36" w:rsidRDefault="00F2365A" w:rsidP="00305A63">
            <w:pPr>
              <w:pStyle w:val="NormalWeb"/>
              <w:spacing w:line="360" w:lineRule="auto"/>
              <w:jc w:val="center"/>
              <w:rPr>
                <w:rFonts w:ascii="Times New Roman" w:hAnsi="Times New Roman" w:cs="Times New Roman"/>
                <w:bCs/>
                <w:sz w:val="18"/>
                <w:szCs w:val="18"/>
                <w:lang w:val="es-CR"/>
              </w:rPr>
            </w:pPr>
            <w:r w:rsidRPr="00F07B36">
              <w:rPr>
                <w:rFonts w:ascii="Times New Roman" w:hAnsi="Times New Roman" w:cs="Times New Roman"/>
                <w:bCs/>
                <w:sz w:val="18"/>
                <w:szCs w:val="18"/>
                <w:lang w:val="es-CR"/>
              </w:rPr>
              <w:t>Otras señas</w:t>
            </w:r>
          </w:p>
        </w:tc>
      </w:tr>
      <w:tr w:rsidR="00F2365A" w:rsidRPr="00F07B36" w14:paraId="79D765ED" w14:textId="77777777" w:rsidTr="00F2365A">
        <w:tc>
          <w:tcPr>
            <w:tcW w:w="4820" w:type="dxa"/>
            <w:gridSpan w:val="5"/>
          </w:tcPr>
          <w:p w14:paraId="4596687D" w14:textId="77777777" w:rsidR="00F2365A" w:rsidRPr="00F07B36" w:rsidRDefault="00F2365A" w:rsidP="00305A63">
            <w:pPr>
              <w:pStyle w:val="NormalWeb"/>
              <w:spacing w:line="360" w:lineRule="auto"/>
              <w:jc w:val="left"/>
              <w:rPr>
                <w:rFonts w:ascii="Times New Roman" w:hAnsi="Times New Roman" w:cs="Times New Roman"/>
                <w:bCs/>
                <w:lang w:val="es-CR"/>
              </w:rPr>
            </w:pPr>
            <w:r w:rsidRPr="00F07B36">
              <w:rPr>
                <w:rFonts w:ascii="Times New Roman" w:hAnsi="Times New Roman" w:cs="Times New Roman"/>
                <w:bCs/>
                <w:lang w:val="es-CR"/>
              </w:rPr>
              <w:t>portador del documento de identidad número</w:t>
            </w:r>
          </w:p>
        </w:tc>
        <w:tc>
          <w:tcPr>
            <w:tcW w:w="2552" w:type="dxa"/>
            <w:gridSpan w:val="3"/>
            <w:tcBorders>
              <w:bottom w:val="single" w:sz="4" w:space="0" w:color="auto"/>
            </w:tcBorders>
            <w:shd w:val="clear" w:color="auto" w:fill="auto"/>
          </w:tcPr>
          <w:p w14:paraId="36334B91" w14:textId="77777777" w:rsidR="00F2365A" w:rsidRPr="00F07B36" w:rsidRDefault="00F2365A" w:rsidP="00305A63">
            <w:pPr>
              <w:pStyle w:val="NormalWeb"/>
              <w:spacing w:line="360" w:lineRule="auto"/>
              <w:jc w:val="center"/>
              <w:rPr>
                <w:rFonts w:ascii="Times New Roman" w:hAnsi="Times New Roman" w:cs="Times New Roman"/>
                <w:bCs/>
                <w:lang w:val="es-CR"/>
              </w:rPr>
            </w:pPr>
          </w:p>
        </w:tc>
        <w:tc>
          <w:tcPr>
            <w:tcW w:w="2268" w:type="dxa"/>
            <w:gridSpan w:val="2"/>
          </w:tcPr>
          <w:p w14:paraId="68E6D071" w14:textId="77777777" w:rsidR="00F2365A" w:rsidRPr="00F07B36" w:rsidRDefault="00F2365A" w:rsidP="00305A63">
            <w:pPr>
              <w:pStyle w:val="NormalWeb"/>
              <w:spacing w:line="360" w:lineRule="auto"/>
              <w:jc w:val="center"/>
              <w:rPr>
                <w:rFonts w:ascii="Times New Roman" w:hAnsi="Times New Roman" w:cs="Times New Roman"/>
                <w:bCs/>
                <w:lang w:val="es-CR"/>
              </w:rPr>
            </w:pPr>
            <w:r w:rsidRPr="00F07B36">
              <w:rPr>
                <w:rFonts w:ascii="Times New Roman" w:hAnsi="Times New Roman" w:cs="Times New Roman"/>
                <w:bCs/>
                <w:lang w:val="es-CR"/>
              </w:rPr>
              <w:t>, en mi condición de</w:t>
            </w:r>
          </w:p>
        </w:tc>
      </w:tr>
      <w:tr w:rsidR="00F2365A" w:rsidRPr="00F07B36" w14:paraId="2DB9FF0C" w14:textId="77777777" w:rsidTr="00F2365A">
        <w:tc>
          <w:tcPr>
            <w:tcW w:w="4820" w:type="dxa"/>
            <w:gridSpan w:val="5"/>
          </w:tcPr>
          <w:p w14:paraId="576E1DFF" w14:textId="77777777" w:rsidR="00F2365A" w:rsidRPr="00F07B36" w:rsidRDefault="00F2365A" w:rsidP="00305A63">
            <w:pPr>
              <w:pStyle w:val="NormalWeb"/>
              <w:spacing w:line="360" w:lineRule="auto"/>
              <w:jc w:val="center"/>
              <w:rPr>
                <w:rFonts w:ascii="Times New Roman" w:hAnsi="Times New Roman" w:cs="Times New Roman"/>
                <w:bCs/>
                <w:sz w:val="18"/>
                <w:szCs w:val="18"/>
                <w:lang w:val="es-CR"/>
              </w:rPr>
            </w:pPr>
          </w:p>
        </w:tc>
        <w:tc>
          <w:tcPr>
            <w:tcW w:w="2552" w:type="dxa"/>
            <w:gridSpan w:val="3"/>
          </w:tcPr>
          <w:p w14:paraId="3681A4DE" w14:textId="77777777" w:rsidR="00F2365A" w:rsidRPr="00F07B36" w:rsidRDefault="00F2365A" w:rsidP="00305A63">
            <w:pPr>
              <w:pStyle w:val="NormalWeb"/>
              <w:spacing w:line="360" w:lineRule="auto"/>
              <w:jc w:val="center"/>
              <w:rPr>
                <w:rFonts w:ascii="Times New Roman" w:hAnsi="Times New Roman" w:cs="Times New Roman"/>
                <w:bCs/>
                <w:sz w:val="18"/>
                <w:szCs w:val="18"/>
                <w:lang w:val="es-CR"/>
              </w:rPr>
            </w:pPr>
            <w:r w:rsidRPr="00F07B36">
              <w:rPr>
                <w:rFonts w:ascii="Times New Roman" w:hAnsi="Times New Roman" w:cs="Times New Roman"/>
                <w:bCs/>
                <w:sz w:val="18"/>
                <w:szCs w:val="18"/>
                <w:lang w:val="es-CR"/>
              </w:rPr>
              <w:t>Número de identidad</w:t>
            </w:r>
          </w:p>
        </w:tc>
        <w:tc>
          <w:tcPr>
            <w:tcW w:w="2268" w:type="dxa"/>
            <w:gridSpan w:val="2"/>
          </w:tcPr>
          <w:p w14:paraId="269E9B56" w14:textId="77777777" w:rsidR="00F2365A" w:rsidRPr="00F07B36" w:rsidRDefault="00F2365A" w:rsidP="00305A63">
            <w:pPr>
              <w:pStyle w:val="NormalWeb"/>
              <w:spacing w:line="360" w:lineRule="auto"/>
              <w:jc w:val="center"/>
              <w:rPr>
                <w:rFonts w:ascii="Times New Roman" w:hAnsi="Times New Roman" w:cs="Times New Roman"/>
                <w:bCs/>
                <w:sz w:val="18"/>
                <w:szCs w:val="18"/>
                <w:lang w:val="es-CR"/>
              </w:rPr>
            </w:pPr>
          </w:p>
        </w:tc>
      </w:tr>
      <w:tr w:rsidR="00F2365A" w:rsidRPr="00F07B36" w14:paraId="47B05CBB" w14:textId="77777777" w:rsidTr="00F2365A">
        <w:tc>
          <w:tcPr>
            <w:tcW w:w="3266" w:type="dxa"/>
            <w:gridSpan w:val="2"/>
            <w:tcBorders>
              <w:bottom w:val="single" w:sz="4" w:space="0" w:color="auto"/>
            </w:tcBorders>
            <w:shd w:val="clear" w:color="auto" w:fill="auto"/>
          </w:tcPr>
          <w:p w14:paraId="537A29CD" w14:textId="77777777" w:rsidR="00F2365A" w:rsidRPr="00F07B36" w:rsidRDefault="00F2365A" w:rsidP="00305A63">
            <w:pPr>
              <w:pStyle w:val="NormalWeb"/>
              <w:spacing w:line="360" w:lineRule="auto"/>
              <w:jc w:val="left"/>
              <w:rPr>
                <w:rFonts w:ascii="Times New Roman" w:hAnsi="Times New Roman" w:cs="Times New Roman"/>
                <w:bCs/>
                <w:lang w:val="es-CR"/>
              </w:rPr>
            </w:pPr>
          </w:p>
        </w:tc>
        <w:tc>
          <w:tcPr>
            <w:tcW w:w="6374" w:type="dxa"/>
            <w:gridSpan w:val="8"/>
          </w:tcPr>
          <w:p w14:paraId="10A29164" w14:textId="56A5A7DD" w:rsidR="00F2365A" w:rsidRPr="00F07B36" w:rsidRDefault="00F2365A" w:rsidP="00305A63">
            <w:pPr>
              <w:pStyle w:val="NormalWeb"/>
              <w:spacing w:line="360" w:lineRule="auto"/>
              <w:jc w:val="center"/>
              <w:rPr>
                <w:rFonts w:ascii="Times New Roman" w:hAnsi="Times New Roman" w:cs="Times New Roman"/>
                <w:bCs/>
                <w:lang w:val="es-CR"/>
              </w:rPr>
            </w:pPr>
            <w:r w:rsidRPr="00F07B36">
              <w:rPr>
                <w:rFonts w:ascii="Times New Roman" w:hAnsi="Times New Roman" w:cs="Times New Roman"/>
                <w:bCs/>
                <w:lang w:val="es-CR"/>
              </w:rPr>
              <w:t>de la empresa tratante de embalaje de madera denominada</w:t>
            </w:r>
          </w:p>
        </w:tc>
      </w:tr>
      <w:tr w:rsidR="00F2365A" w:rsidRPr="00F07B36" w14:paraId="279DAB6C" w14:textId="77777777" w:rsidTr="00F2365A">
        <w:tc>
          <w:tcPr>
            <w:tcW w:w="3266" w:type="dxa"/>
            <w:gridSpan w:val="2"/>
            <w:tcBorders>
              <w:top w:val="single" w:sz="4" w:space="0" w:color="auto"/>
            </w:tcBorders>
          </w:tcPr>
          <w:p w14:paraId="53E23CA3" w14:textId="77777777" w:rsidR="00F2365A" w:rsidRPr="00F07B36" w:rsidRDefault="00F2365A" w:rsidP="00305A63">
            <w:pPr>
              <w:pStyle w:val="NormalWeb"/>
              <w:spacing w:line="360" w:lineRule="auto"/>
              <w:jc w:val="center"/>
              <w:rPr>
                <w:rFonts w:ascii="Times New Roman" w:hAnsi="Times New Roman" w:cs="Times New Roman"/>
                <w:bCs/>
                <w:sz w:val="18"/>
                <w:szCs w:val="18"/>
                <w:lang w:val="es-CR"/>
              </w:rPr>
            </w:pPr>
            <w:r w:rsidRPr="00F07B36">
              <w:rPr>
                <w:rFonts w:ascii="Times New Roman" w:hAnsi="Times New Roman" w:cs="Times New Roman"/>
                <w:bCs/>
                <w:sz w:val="18"/>
                <w:szCs w:val="18"/>
                <w:lang w:val="es-CR"/>
              </w:rPr>
              <w:t>Representante legal, apoderado generalísimo, etc.</w:t>
            </w:r>
          </w:p>
        </w:tc>
        <w:tc>
          <w:tcPr>
            <w:tcW w:w="6374" w:type="dxa"/>
            <w:gridSpan w:val="8"/>
          </w:tcPr>
          <w:p w14:paraId="293D16BA" w14:textId="77777777" w:rsidR="00F2365A" w:rsidRPr="00F07B36" w:rsidRDefault="00F2365A" w:rsidP="00305A63">
            <w:pPr>
              <w:pStyle w:val="NormalWeb"/>
              <w:spacing w:line="360" w:lineRule="auto"/>
              <w:jc w:val="center"/>
              <w:rPr>
                <w:rFonts w:ascii="Times New Roman" w:hAnsi="Times New Roman" w:cs="Times New Roman"/>
                <w:bCs/>
                <w:sz w:val="18"/>
                <w:szCs w:val="18"/>
                <w:lang w:val="es-CR"/>
              </w:rPr>
            </w:pPr>
          </w:p>
        </w:tc>
      </w:tr>
      <w:tr w:rsidR="00F2365A" w:rsidRPr="00F07B36" w14:paraId="5B64B835" w14:textId="77777777" w:rsidTr="00F2365A">
        <w:tc>
          <w:tcPr>
            <w:tcW w:w="4820" w:type="dxa"/>
            <w:gridSpan w:val="5"/>
            <w:tcBorders>
              <w:bottom w:val="single" w:sz="4" w:space="0" w:color="auto"/>
            </w:tcBorders>
            <w:shd w:val="clear" w:color="auto" w:fill="auto"/>
          </w:tcPr>
          <w:p w14:paraId="66C61D82" w14:textId="77777777" w:rsidR="00F2365A" w:rsidRPr="00F07B36" w:rsidRDefault="00F2365A" w:rsidP="00305A63">
            <w:pPr>
              <w:pStyle w:val="NormalWeb"/>
              <w:spacing w:line="360" w:lineRule="auto"/>
              <w:jc w:val="left"/>
              <w:rPr>
                <w:rFonts w:ascii="Times New Roman" w:hAnsi="Times New Roman" w:cs="Times New Roman"/>
                <w:bCs/>
                <w:lang w:val="es-CR"/>
              </w:rPr>
            </w:pPr>
          </w:p>
        </w:tc>
        <w:tc>
          <w:tcPr>
            <w:tcW w:w="4820" w:type="dxa"/>
            <w:gridSpan w:val="5"/>
          </w:tcPr>
          <w:p w14:paraId="5966E4CF" w14:textId="77777777" w:rsidR="00F2365A" w:rsidRPr="00F07B36" w:rsidRDefault="00F2365A" w:rsidP="00305A63">
            <w:pPr>
              <w:pStyle w:val="NormalWeb"/>
              <w:spacing w:line="360" w:lineRule="auto"/>
              <w:jc w:val="left"/>
              <w:rPr>
                <w:rFonts w:ascii="Times New Roman" w:hAnsi="Times New Roman" w:cs="Times New Roman"/>
                <w:bCs/>
                <w:lang w:val="es-CR"/>
              </w:rPr>
            </w:pPr>
            <w:r w:rsidRPr="00F07B36">
              <w:rPr>
                <w:rFonts w:ascii="Times New Roman" w:hAnsi="Times New Roman" w:cs="Times New Roman"/>
                <w:bCs/>
                <w:lang w:val="es-CR"/>
              </w:rPr>
              <w:t>, conocedor de las penas con que se castigan</w:t>
            </w:r>
          </w:p>
        </w:tc>
      </w:tr>
      <w:tr w:rsidR="00F2365A" w:rsidRPr="00F07B36" w14:paraId="612D8C65" w14:textId="77777777" w:rsidTr="00F2365A">
        <w:tc>
          <w:tcPr>
            <w:tcW w:w="4820" w:type="dxa"/>
            <w:gridSpan w:val="5"/>
            <w:tcBorders>
              <w:top w:val="single" w:sz="4" w:space="0" w:color="auto"/>
            </w:tcBorders>
          </w:tcPr>
          <w:p w14:paraId="41FBAF62" w14:textId="77777777" w:rsidR="00F2365A" w:rsidRPr="00F07B36" w:rsidRDefault="00F2365A" w:rsidP="00305A63">
            <w:pPr>
              <w:pStyle w:val="NormalWeb"/>
              <w:spacing w:line="360" w:lineRule="auto"/>
              <w:jc w:val="center"/>
              <w:rPr>
                <w:rFonts w:ascii="Times New Roman" w:hAnsi="Times New Roman" w:cs="Times New Roman"/>
                <w:bCs/>
                <w:sz w:val="18"/>
                <w:szCs w:val="18"/>
                <w:lang w:val="es-CR"/>
              </w:rPr>
            </w:pPr>
            <w:r w:rsidRPr="00F07B36">
              <w:rPr>
                <w:rFonts w:ascii="Times New Roman" w:hAnsi="Times New Roman" w:cs="Times New Roman"/>
                <w:bCs/>
                <w:sz w:val="18"/>
                <w:szCs w:val="18"/>
                <w:lang w:val="es-CR"/>
              </w:rPr>
              <w:t>Nombre de la empresa</w:t>
            </w:r>
          </w:p>
        </w:tc>
        <w:tc>
          <w:tcPr>
            <w:tcW w:w="2552" w:type="dxa"/>
            <w:gridSpan w:val="3"/>
          </w:tcPr>
          <w:p w14:paraId="6F840C2E" w14:textId="77777777" w:rsidR="00F2365A" w:rsidRPr="00F07B36" w:rsidRDefault="00F2365A" w:rsidP="00305A63">
            <w:pPr>
              <w:pStyle w:val="NormalWeb"/>
              <w:spacing w:line="360" w:lineRule="auto"/>
              <w:jc w:val="center"/>
              <w:rPr>
                <w:rFonts w:ascii="Times New Roman" w:hAnsi="Times New Roman" w:cs="Times New Roman"/>
                <w:bCs/>
                <w:sz w:val="18"/>
                <w:szCs w:val="18"/>
                <w:lang w:val="es-CR"/>
              </w:rPr>
            </w:pPr>
          </w:p>
        </w:tc>
        <w:tc>
          <w:tcPr>
            <w:tcW w:w="2268" w:type="dxa"/>
            <w:gridSpan w:val="2"/>
          </w:tcPr>
          <w:p w14:paraId="37D428CA" w14:textId="77777777" w:rsidR="00F2365A" w:rsidRPr="00F07B36" w:rsidRDefault="00F2365A" w:rsidP="00305A63">
            <w:pPr>
              <w:pStyle w:val="NormalWeb"/>
              <w:spacing w:line="360" w:lineRule="auto"/>
              <w:jc w:val="center"/>
              <w:rPr>
                <w:rFonts w:ascii="Times New Roman" w:hAnsi="Times New Roman" w:cs="Times New Roman"/>
                <w:bCs/>
                <w:sz w:val="18"/>
                <w:szCs w:val="18"/>
                <w:lang w:val="es-CR"/>
              </w:rPr>
            </w:pPr>
          </w:p>
        </w:tc>
      </w:tr>
      <w:tr w:rsidR="00F2365A" w:rsidRPr="00F07B36" w14:paraId="0130D8C6" w14:textId="77777777" w:rsidTr="00F2365A">
        <w:tc>
          <w:tcPr>
            <w:tcW w:w="9640" w:type="dxa"/>
            <w:gridSpan w:val="10"/>
          </w:tcPr>
          <w:p w14:paraId="2B6FF5AE" w14:textId="77777777" w:rsidR="00F2365A" w:rsidRPr="00F07B36" w:rsidRDefault="00F2365A" w:rsidP="00305A63">
            <w:pPr>
              <w:pStyle w:val="NormalWeb"/>
              <w:spacing w:line="360" w:lineRule="auto"/>
              <w:rPr>
                <w:rFonts w:ascii="Times New Roman" w:hAnsi="Times New Roman" w:cs="Times New Roman"/>
                <w:bCs/>
                <w:lang w:val="es-CR"/>
              </w:rPr>
            </w:pPr>
            <w:r w:rsidRPr="00F07B36">
              <w:rPr>
                <w:rFonts w:ascii="Times New Roman" w:hAnsi="Times New Roman" w:cs="Times New Roman"/>
                <w:bCs/>
                <w:lang w:val="es-CR"/>
              </w:rPr>
              <w:t xml:space="preserve">los delitos de falso testimonio y perjurio en el Código Penal, DECLARO BAJO FE DE JURAMENTO lo siguiente: </w:t>
            </w:r>
          </w:p>
        </w:tc>
      </w:tr>
      <w:tr w:rsidR="00F2365A" w:rsidRPr="00F07B36" w14:paraId="6B949522" w14:textId="77777777" w:rsidTr="00F2365A">
        <w:trPr>
          <w:trHeight w:val="294"/>
        </w:trPr>
        <w:tc>
          <w:tcPr>
            <w:tcW w:w="9640" w:type="dxa"/>
            <w:gridSpan w:val="10"/>
          </w:tcPr>
          <w:p w14:paraId="49F8DF1F" w14:textId="77777777" w:rsidR="00F2365A" w:rsidRPr="00F07B36" w:rsidRDefault="00F2365A" w:rsidP="00305A63">
            <w:pPr>
              <w:pStyle w:val="NormalWeb"/>
              <w:spacing w:line="360" w:lineRule="auto"/>
              <w:jc w:val="left"/>
              <w:rPr>
                <w:rFonts w:ascii="Times New Roman" w:hAnsi="Times New Roman" w:cs="Times New Roman"/>
                <w:bCs/>
                <w:lang w:val="es-CR"/>
              </w:rPr>
            </w:pPr>
          </w:p>
        </w:tc>
      </w:tr>
    </w:tbl>
    <w:p w14:paraId="3E2A1BBC" w14:textId="2BFFE370" w:rsidR="00F2365A" w:rsidRPr="00F07B36" w:rsidRDefault="00F2365A" w:rsidP="00305A63">
      <w:pPr>
        <w:pStyle w:val="NormalWeb"/>
        <w:spacing w:before="0" w:beforeAutospacing="0" w:after="0" w:afterAutospacing="0" w:line="360" w:lineRule="auto"/>
        <w:rPr>
          <w:rFonts w:ascii="Times New Roman" w:hAnsi="Times New Roman" w:cs="Times New Roman"/>
          <w:bCs/>
          <w:lang w:val="es-CR"/>
        </w:rPr>
      </w:pPr>
      <w:r w:rsidRPr="00F07B36">
        <w:rPr>
          <w:rFonts w:ascii="Times New Roman" w:hAnsi="Times New Roman" w:cs="Times New Roman"/>
          <w:bCs/>
          <w:lang w:val="es-CR"/>
        </w:rPr>
        <w:t>1. Que la instalación de tratamiento de embalaje de madera con el nombre indicado anteriormente, cumple con los</w:t>
      </w:r>
      <w:r w:rsidR="00F20BFE" w:rsidRPr="00F07B36">
        <w:rPr>
          <w:rFonts w:ascii="Times New Roman" w:hAnsi="Times New Roman" w:cs="Times New Roman"/>
          <w:bCs/>
          <w:lang w:val="es-CR"/>
        </w:rPr>
        <w:t xml:space="preserve"> requisitos establecidos en el I</w:t>
      </w:r>
      <w:r w:rsidRPr="00F07B36">
        <w:rPr>
          <w:rFonts w:ascii="Times New Roman" w:hAnsi="Times New Roman" w:cs="Times New Roman"/>
          <w:bCs/>
          <w:lang w:val="es-CR"/>
        </w:rPr>
        <w:t xml:space="preserve">nstructivo para </w:t>
      </w:r>
      <w:r w:rsidR="00CF6263">
        <w:rPr>
          <w:rFonts w:ascii="Times New Roman" w:hAnsi="Times New Roman" w:cs="Times New Roman"/>
          <w:bCs/>
          <w:lang w:val="es-CR"/>
        </w:rPr>
        <w:t xml:space="preserve">inspección de </w:t>
      </w:r>
      <w:r w:rsidRPr="00F07B36">
        <w:rPr>
          <w:rFonts w:ascii="Times New Roman" w:hAnsi="Times New Roman" w:cs="Times New Roman"/>
          <w:bCs/>
          <w:lang w:val="es-CR"/>
        </w:rPr>
        <w:t xml:space="preserve">instalaciones de tratamiento de embalaje de madera </w:t>
      </w:r>
      <w:r w:rsidR="00BC1B28" w:rsidRPr="00F07B36">
        <w:rPr>
          <w:rFonts w:ascii="Times New Roman" w:hAnsi="Times New Roman" w:cs="Times New Roman"/>
          <w:bCs/>
          <w:lang w:val="es-CR"/>
        </w:rPr>
        <w:t>utilizado en el comercio internacional</w:t>
      </w:r>
      <w:r w:rsidRPr="00F07B36">
        <w:rPr>
          <w:rFonts w:ascii="Times New Roman" w:hAnsi="Times New Roman" w:cs="Times New Roman"/>
          <w:bCs/>
          <w:lang w:val="es-CR"/>
        </w:rPr>
        <w:t>, ubicado en el Área Temática de Exportaciones del sitio web oficial del SFE.</w:t>
      </w:r>
    </w:p>
    <w:p w14:paraId="7076C1CD" w14:textId="77777777" w:rsidR="00F2365A" w:rsidRPr="00F07B36" w:rsidRDefault="00F2365A" w:rsidP="00305A63">
      <w:pPr>
        <w:pStyle w:val="NormalWeb"/>
        <w:spacing w:before="0" w:beforeAutospacing="0" w:after="0" w:afterAutospacing="0" w:line="360" w:lineRule="auto"/>
        <w:rPr>
          <w:rFonts w:ascii="Times New Roman" w:hAnsi="Times New Roman" w:cs="Times New Roman"/>
          <w:bCs/>
          <w:lang w:val="es-CR"/>
        </w:rPr>
      </w:pPr>
    </w:p>
    <w:p w14:paraId="16F5D2C1" w14:textId="77777777" w:rsidR="00F2365A" w:rsidRPr="00F07B36" w:rsidRDefault="00F2365A" w:rsidP="00305A63">
      <w:pPr>
        <w:pStyle w:val="NormalWeb"/>
        <w:spacing w:before="0" w:beforeAutospacing="0" w:after="0" w:afterAutospacing="0" w:line="360" w:lineRule="auto"/>
        <w:rPr>
          <w:rFonts w:ascii="Times New Roman" w:hAnsi="Times New Roman" w:cs="Times New Roman"/>
          <w:bCs/>
          <w:lang w:val="es-CR"/>
        </w:rPr>
      </w:pPr>
      <w:r w:rsidRPr="00F07B36">
        <w:rPr>
          <w:rFonts w:ascii="Times New Roman" w:hAnsi="Times New Roman" w:cs="Times New Roman"/>
          <w:bCs/>
          <w:lang w:val="es-CR"/>
        </w:rPr>
        <w:t xml:space="preserve">2. Quedo apercibido de las consecuencias legales y judiciales, con que la legislación castiga el delito de perjurio. Asimismo, exonero de toda responsabilidad a las autoridades del </w:t>
      </w:r>
      <w:r w:rsidRPr="00F07B36">
        <w:rPr>
          <w:rFonts w:ascii="Times New Roman" w:hAnsi="Times New Roman" w:cs="Times New Roman"/>
          <w:bCs/>
          <w:lang w:val="es-CR"/>
        </w:rPr>
        <w:lastRenderedPageBreak/>
        <w:t>Servicio Fitosanitario del Estado por el otorgamiento de este registro con base en la presente declaración jurada. Además: conocedor de las consecuencias legales y administrativas de la presente declaración jurada, manifiesto y autorizo en forma expresa para que el Servicio Fitosanitario del Estado, proceda a suspender o cancelar mi registro, según corresponda, si se llegase a corroborar alguna falsedad, errores u omisiones en la presente declaración. ES TODO.</w:t>
      </w:r>
    </w:p>
    <w:p w14:paraId="6FA30490" w14:textId="77777777" w:rsidR="00F2365A" w:rsidRPr="00F07B36" w:rsidRDefault="00F2365A" w:rsidP="00EB0B70">
      <w:pPr>
        <w:pStyle w:val="Textodebloque"/>
        <w:spacing w:line="480" w:lineRule="auto"/>
        <w:ind w:left="0" w:right="-47"/>
        <w:rPr>
          <w:rFonts w:ascii="Times New Roman" w:hAnsi="Times New Roman"/>
          <w:sz w:val="24"/>
          <w:lang w:val="es-CR"/>
        </w:rPr>
      </w:pPr>
    </w:p>
    <w:p w14:paraId="5BF2E8F8" w14:textId="77777777" w:rsidR="00F2365A" w:rsidRPr="00F07B36" w:rsidRDefault="00F2365A" w:rsidP="00305A63">
      <w:pPr>
        <w:pStyle w:val="NormalWeb"/>
        <w:spacing w:before="0" w:beforeAutospacing="0" w:after="0" w:afterAutospacing="0" w:line="360" w:lineRule="auto"/>
        <w:rPr>
          <w:rFonts w:ascii="Times New Roman" w:hAnsi="Times New Roman" w:cs="Times New Roman"/>
          <w:bCs/>
          <w:lang w:val="es-CR"/>
        </w:rPr>
      </w:pPr>
      <w:r w:rsidRPr="00F07B36">
        <w:rPr>
          <w:rFonts w:ascii="Times New Roman" w:hAnsi="Times New Roman" w:cs="Times New Roman"/>
          <w:bCs/>
          <w:lang w:val="es-CR"/>
        </w:rPr>
        <w:t>Firmo en _____________________ a las ______ horas del día _______ del mes de _______________________ del año _________.</w:t>
      </w:r>
    </w:p>
    <w:p w14:paraId="10E05839" w14:textId="77777777" w:rsidR="00F2365A" w:rsidRPr="00F07B36" w:rsidRDefault="00F2365A" w:rsidP="00EB0B70">
      <w:pPr>
        <w:pStyle w:val="NormalWeb"/>
        <w:spacing w:before="0" w:beforeAutospacing="0" w:after="0" w:afterAutospacing="0" w:line="480" w:lineRule="auto"/>
        <w:rPr>
          <w:rFonts w:ascii="Times New Roman" w:hAnsi="Times New Roman" w:cs="Times New Roman"/>
          <w:bCs/>
          <w:lang w:val="es-CR"/>
        </w:rPr>
      </w:pPr>
    </w:p>
    <w:p w14:paraId="09A54C4A" w14:textId="77777777" w:rsidR="00F2365A" w:rsidRPr="00F07B36" w:rsidRDefault="00F2365A" w:rsidP="00EB0B70">
      <w:pPr>
        <w:pStyle w:val="NormalWeb"/>
        <w:spacing w:before="0" w:beforeAutospacing="0" w:after="0" w:afterAutospacing="0" w:line="480" w:lineRule="auto"/>
        <w:rPr>
          <w:rFonts w:ascii="Times New Roman" w:hAnsi="Times New Roman" w:cs="Times New Roman"/>
          <w:bCs/>
          <w:lang w:val="es-CR"/>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683"/>
      </w:tblGrid>
      <w:tr w:rsidR="00F2365A" w:rsidRPr="00F07B36" w14:paraId="42696E56" w14:textId="77777777" w:rsidTr="00F2365A">
        <w:trPr>
          <w:trHeight w:val="1059"/>
          <w:jc w:val="center"/>
        </w:trPr>
        <w:tc>
          <w:tcPr>
            <w:tcW w:w="1980" w:type="dxa"/>
            <w:vAlign w:val="center"/>
          </w:tcPr>
          <w:p w14:paraId="256C7499" w14:textId="77777777" w:rsidR="00F2365A" w:rsidRPr="00F07B36" w:rsidRDefault="00F2365A" w:rsidP="00EB0B70">
            <w:pPr>
              <w:pStyle w:val="NormalWeb"/>
              <w:spacing w:line="480" w:lineRule="auto"/>
              <w:jc w:val="left"/>
              <w:rPr>
                <w:rFonts w:ascii="Times New Roman" w:hAnsi="Times New Roman" w:cs="Times New Roman"/>
                <w:bCs/>
                <w:lang w:val="es-CR"/>
              </w:rPr>
            </w:pPr>
            <w:r w:rsidRPr="00F07B36">
              <w:rPr>
                <w:rFonts w:ascii="Times New Roman" w:hAnsi="Times New Roman" w:cs="Times New Roman"/>
                <w:bCs/>
                <w:lang w:val="es-CR"/>
              </w:rPr>
              <w:t>Firma:</w:t>
            </w:r>
          </w:p>
        </w:tc>
        <w:tc>
          <w:tcPr>
            <w:tcW w:w="4683" w:type="dxa"/>
            <w:tcBorders>
              <w:bottom w:val="single" w:sz="4" w:space="0" w:color="auto"/>
            </w:tcBorders>
          </w:tcPr>
          <w:p w14:paraId="4CC1D085" w14:textId="77777777" w:rsidR="00F2365A" w:rsidRPr="00F07B36" w:rsidRDefault="00F2365A" w:rsidP="00EB0B70">
            <w:pPr>
              <w:pStyle w:val="NormalWeb"/>
              <w:spacing w:line="480" w:lineRule="auto"/>
              <w:rPr>
                <w:rFonts w:ascii="Times New Roman" w:hAnsi="Times New Roman" w:cs="Times New Roman"/>
                <w:bCs/>
                <w:lang w:val="es-CR"/>
              </w:rPr>
            </w:pPr>
          </w:p>
        </w:tc>
      </w:tr>
    </w:tbl>
    <w:p w14:paraId="027F74D1" w14:textId="5DD65419" w:rsidR="00C32B02" w:rsidRPr="00F07B36" w:rsidRDefault="00C32B02" w:rsidP="00EB0B70">
      <w:pPr>
        <w:pStyle w:val="NormalWeb"/>
        <w:spacing w:line="480" w:lineRule="auto"/>
        <w:jc w:val="center"/>
        <w:rPr>
          <w:rFonts w:ascii="Times New Roman" w:hAnsi="Times New Roman" w:cs="Times New Roman"/>
          <w:b/>
          <w:bCs/>
          <w:lang w:val="es-CR"/>
        </w:rPr>
      </w:pPr>
    </w:p>
    <w:p w14:paraId="689241BE" w14:textId="77777777" w:rsidR="00885A4C" w:rsidRPr="00F07B36" w:rsidRDefault="00885A4C" w:rsidP="00EB0B70">
      <w:pPr>
        <w:pStyle w:val="NormalWeb"/>
        <w:spacing w:line="480" w:lineRule="auto"/>
        <w:jc w:val="center"/>
        <w:rPr>
          <w:rFonts w:ascii="Times New Roman" w:hAnsi="Times New Roman" w:cs="Times New Roman"/>
          <w:b/>
          <w:bCs/>
          <w:lang w:val="es-CR"/>
        </w:rPr>
        <w:sectPr w:rsidR="00885A4C" w:rsidRPr="00F07B36" w:rsidSect="00EF5EB0">
          <w:pgSz w:w="12240" w:h="15840" w:code="1"/>
          <w:pgMar w:top="1417" w:right="1701" w:bottom="1417" w:left="1701" w:header="708" w:footer="708" w:gutter="0"/>
          <w:cols w:space="708"/>
          <w:docGrid w:linePitch="360"/>
        </w:sectPr>
      </w:pPr>
    </w:p>
    <w:p w14:paraId="6C0C95B1" w14:textId="72978AC7" w:rsidR="0082272A" w:rsidRPr="00F07B36" w:rsidRDefault="0082272A" w:rsidP="00305A63">
      <w:pPr>
        <w:pStyle w:val="NormalWeb"/>
        <w:spacing w:line="360" w:lineRule="auto"/>
        <w:jc w:val="center"/>
        <w:rPr>
          <w:rFonts w:ascii="Times New Roman" w:hAnsi="Times New Roman" w:cs="Times New Roman"/>
          <w:b/>
          <w:bCs/>
          <w:lang w:val="es-CR"/>
        </w:rPr>
      </w:pPr>
      <w:r w:rsidRPr="00F07B36">
        <w:rPr>
          <w:rFonts w:ascii="Times New Roman" w:hAnsi="Times New Roman" w:cs="Times New Roman"/>
          <w:b/>
          <w:bCs/>
          <w:lang w:val="es-CR"/>
        </w:rPr>
        <w:lastRenderedPageBreak/>
        <w:t xml:space="preserve">ANEXO </w:t>
      </w:r>
      <w:r w:rsidR="00F2365A" w:rsidRPr="00F07B36">
        <w:rPr>
          <w:rFonts w:ascii="Times New Roman" w:hAnsi="Times New Roman" w:cs="Times New Roman"/>
          <w:b/>
          <w:bCs/>
          <w:lang w:val="es-CR"/>
        </w:rPr>
        <w:t>5</w:t>
      </w:r>
      <w:r w:rsidRPr="00F07B36">
        <w:rPr>
          <w:rFonts w:ascii="Times New Roman" w:hAnsi="Times New Roman" w:cs="Times New Roman"/>
          <w:b/>
          <w:bCs/>
          <w:lang w:val="es-CR"/>
        </w:rPr>
        <w:t>. DECLARACIÓN JURADA PARA RENOVACIÓN EN EL REGISTRO</w:t>
      </w:r>
      <w:r w:rsidR="00305A63" w:rsidRPr="00F07B36">
        <w:rPr>
          <w:rFonts w:ascii="Times New Roman" w:hAnsi="Times New Roman" w:cs="Times New Roman"/>
          <w:b/>
          <w:bCs/>
          <w:lang w:val="es-CR"/>
        </w:rPr>
        <w:t xml:space="preserve"> DE TRATANTES Y FABRICANTES DE EMBALAJE DE MADERA UTILIZADO EN EL COMERCIO INTERNACIONAL</w:t>
      </w:r>
    </w:p>
    <w:p w14:paraId="04D15D5B" w14:textId="44E0B0FB" w:rsidR="00731B85" w:rsidRPr="00F07B36" w:rsidRDefault="00731B85" w:rsidP="00EB0B70">
      <w:pPr>
        <w:pStyle w:val="NormalWeb"/>
        <w:spacing w:after="0" w:afterAutospacing="0" w:line="480" w:lineRule="auto"/>
        <w:rPr>
          <w:rFonts w:ascii="Times New Roman" w:hAnsi="Times New Roman" w:cs="Times New Roman"/>
          <w:bCs/>
          <w:lang w:val="es-CR"/>
        </w:rPr>
      </w:pPr>
    </w:p>
    <w:tbl>
      <w:tblPr>
        <w:tblStyle w:val="Tablaconcuadrcula"/>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7"/>
      </w:tblGrid>
      <w:tr w:rsidR="00CF5B79" w:rsidRPr="00F07B36" w14:paraId="1E304A35" w14:textId="77777777" w:rsidTr="00CF5B79">
        <w:tc>
          <w:tcPr>
            <w:tcW w:w="9117" w:type="dxa"/>
          </w:tcPr>
          <w:p w14:paraId="50D9D0E5" w14:textId="77777777" w:rsidR="00CF5B79" w:rsidRPr="00F07B36" w:rsidRDefault="00CF5B79" w:rsidP="00305A63">
            <w:pPr>
              <w:pStyle w:val="NormalWeb"/>
              <w:spacing w:before="0" w:beforeAutospacing="0" w:after="0" w:afterAutospacing="0" w:line="360" w:lineRule="auto"/>
              <w:rPr>
                <w:rFonts w:ascii="Times New Roman" w:hAnsi="Times New Roman" w:cs="Times New Roman"/>
                <w:b/>
                <w:bCs/>
                <w:lang w:val="es-CR"/>
              </w:rPr>
            </w:pPr>
            <w:r w:rsidRPr="00F07B36">
              <w:rPr>
                <w:rFonts w:ascii="Times New Roman" w:hAnsi="Times New Roman" w:cs="Times New Roman"/>
                <w:b/>
                <w:bCs/>
                <w:lang w:val="es-CR"/>
              </w:rPr>
              <w:t>Señores</w:t>
            </w:r>
          </w:p>
          <w:p w14:paraId="4F2FB782" w14:textId="77777777" w:rsidR="00CF5B79" w:rsidRPr="00F07B36" w:rsidRDefault="00CF5B79" w:rsidP="00305A63">
            <w:pPr>
              <w:pStyle w:val="NormalWeb"/>
              <w:spacing w:before="0" w:beforeAutospacing="0" w:after="0" w:afterAutospacing="0" w:line="360" w:lineRule="auto"/>
              <w:rPr>
                <w:rFonts w:ascii="Times New Roman" w:hAnsi="Times New Roman" w:cs="Times New Roman"/>
                <w:b/>
                <w:bCs/>
                <w:lang w:val="es-CR"/>
              </w:rPr>
            </w:pPr>
            <w:r w:rsidRPr="00F07B36">
              <w:rPr>
                <w:rFonts w:ascii="Times New Roman" w:hAnsi="Times New Roman" w:cs="Times New Roman"/>
                <w:b/>
                <w:bCs/>
                <w:lang w:val="es-CR"/>
              </w:rPr>
              <w:t>Servicio Fitosanitario del Estado</w:t>
            </w:r>
          </w:p>
          <w:p w14:paraId="4D21A128" w14:textId="359B9A8F" w:rsidR="00CF5B79" w:rsidRPr="00F07B36" w:rsidRDefault="00CF5B79" w:rsidP="00305A63">
            <w:pPr>
              <w:pStyle w:val="NormalWeb"/>
              <w:spacing w:after="0" w:afterAutospacing="0" w:line="360" w:lineRule="auto"/>
              <w:rPr>
                <w:rFonts w:ascii="Times New Roman" w:hAnsi="Times New Roman" w:cs="Times New Roman"/>
                <w:bCs/>
                <w:lang w:val="es-CR"/>
              </w:rPr>
            </w:pPr>
            <w:r w:rsidRPr="00F07B36">
              <w:rPr>
                <w:rFonts w:ascii="Times New Roman" w:hAnsi="Times New Roman" w:cs="Times New Roman"/>
                <w:bCs/>
                <w:lang w:val="es-CR"/>
              </w:rPr>
              <w:t>Estimados señores:</w:t>
            </w:r>
          </w:p>
        </w:tc>
      </w:tr>
    </w:tbl>
    <w:p w14:paraId="40C78117" w14:textId="77777777" w:rsidR="00CF5B79" w:rsidRPr="00F07B36" w:rsidRDefault="00CF5B79" w:rsidP="00EB0B70">
      <w:pPr>
        <w:pStyle w:val="NormalWeb"/>
        <w:spacing w:after="0" w:afterAutospacing="0" w:line="480" w:lineRule="auto"/>
        <w:rPr>
          <w:rFonts w:ascii="Times New Roman" w:hAnsi="Times New Roman" w:cs="Times New Roman"/>
          <w:bCs/>
          <w:lang w:val="es-CR"/>
        </w:rPr>
      </w:pPr>
    </w:p>
    <w:tbl>
      <w:tblPr>
        <w:tblStyle w:val="Tablaconcuadrcula"/>
        <w:tblW w:w="964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4"/>
        <w:gridCol w:w="662"/>
        <w:gridCol w:w="1787"/>
        <w:gridCol w:w="276"/>
        <w:gridCol w:w="341"/>
        <w:gridCol w:w="714"/>
        <w:gridCol w:w="279"/>
        <w:gridCol w:w="912"/>
        <w:gridCol w:w="85"/>
        <w:gridCol w:w="191"/>
        <w:gridCol w:w="371"/>
        <w:gridCol w:w="1984"/>
        <w:gridCol w:w="284"/>
      </w:tblGrid>
      <w:tr w:rsidR="00B92841" w:rsidRPr="00F07B36" w14:paraId="4A0C573E" w14:textId="77777777" w:rsidTr="00CF5B79">
        <w:tc>
          <w:tcPr>
            <w:tcW w:w="1754" w:type="dxa"/>
          </w:tcPr>
          <w:p w14:paraId="69FAA12E" w14:textId="77777777" w:rsidR="00B92841" w:rsidRPr="00F07B36" w:rsidRDefault="00B92841" w:rsidP="00305A63">
            <w:pPr>
              <w:pStyle w:val="NormalWeb"/>
              <w:spacing w:line="360" w:lineRule="auto"/>
              <w:rPr>
                <w:rFonts w:ascii="Times New Roman" w:hAnsi="Times New Roman" w:cs="Times New Roman"/>
                <w:bCs/>
                <w:lang w:val="es-CR"/>
              </w:rPr>
            </w:pPr>
            <w:r w:rsidRPr="00F07B36">
              <w:rPr>
                <w:rFonts w:ascii="Times New Roman" w:hAnsi="Times New Roman" w:cs="Times New Roman"/>
                <w:bCs/>
                <w:lang w:val="es-CR"/>
              </w:rPr>
              <w:t>Quien suscribe,</w:t>
            </w:r>
          </w:p>
        </w:tc>
        <w:tc>
          <w:tcPr>
            <w:tcW w:w="7602" w:type="dxa"/>
            <w:gridSpan w:val="11"/>
            <w:tcBorders>
              <w:bottom w:val="single" w:sz="4" w:space="0" w:color="auto"/>
            </w:tcBorders>
            <w:shd w:val="clear" w:color="auto" w:fill="auto"/>
          </w:tcPr>
          <w:p w14:paraId="4F06497C" w14:textId="77777777" w:rsidR="00B92841" w:rsidRPr="00F07B36" w:rsidRDefault="00B92841" w:rsidP="00305A63">
            <w:pPr>
              <w:pStyle w:val="NormalWeb"/>
              <w:spacing w:line="360" w:lineRule="auto"/>
              <w:rPr>
                <w:rFonts w:ascii="Times New Roman" w:hAnsi="Times New Roman" w:cs="Times New Roman"/>
                <w:bCs/>
                <w:lang w:val="es-CR"/>
              </w:rPr>
            </w:pPr>
          </w:p>
        </w:tc>
        <w:tc>
          <w:tcPr>
            <w:tcW w:w="284" w:type="dxa"/>
          </w:tcPr>
          <w:p w14:paraId="3F3E09D7" w14:textId="77777777" w:rsidR="00B92841" w:rsidRPr="00F07B36" w:rsidRDefault="00B92841" w:rsidP="00305A63">
            <w:pPr>
              <w:pStyle w:val="NormalWeb"/>
              <w:spacing w:line="360" w:lineRule="auto"/>
              <w:rPr>
                <w:rFonts w:ascii="Times New Roman" w:hAnsi="Times New Roman" w:cs="Times New Roman"/>
                <w:bCs/>
                <w:lang w:val="es-CR"/>
              </w:rPr>
            </w:pPr>
            <w:r w:rsidRPr="00F07B36">
              <w:rPr>
                <w:rFonts w:ascii="Times New Roman" w:hAnsi="Times New Roman" w:cs="Times New Roman"/>
                <w:bCs/>
                <w:lang w:val="es-CR"/>
              </w:rPr>
              <w:t>,</w:t>
            </w:r>
          </w:p>
        </w:tc>
      </w:tr>
      <w:tr w:rsidR="00B92841" w:rsidRPr="00F07B36" w14:paraId="7AFF3F22" w14:textId="77777777" w:rsidTr="00AF44CD">
        <w:tc>
          <w:tcPr>
            <w:tcW w:w="1754" w:type="dxa"/>
          </w:tcPr>
          <w:p w14:paraId="567BD311" w14:textId="77777777" w:rsidR="00B92841" w:rsidRPr="00F07B36" w:rsidRDefault="00B92841" w:rsidP="00305A63">
            <w:pPr>
              <w:pStyle w:val="NormalWeb"/>
              <w:spacing w:line="360" w:lineRule="auto"/>
              <w:rPr>
                <w:rFonts w:ascii="Times New Roman" w:hAnsi="Times New Roman" w:cs="Times New Roman"/>
                <w:bCs/>
                <w:sz w:val="18"/>
                <w:szCs w:val="18"/>
                <w:lang w:val="es-CR"/>
              </w:rPr>
            </w:pPr>
          </w:p>
        </w:tc>
        <w:tc>
          <w:tcPr>
            <w:tcW w:w="7886" w:type="dxa"/>
            <w:gridSpan w:val="12"/>
          </w:tcPr>
          <w:p w14:paraId="675D2271" w14:textId="092EE7E5" w:rsidR="00B92841" w:rsidRPr="00F07B36" w:rsidRDefault="00B95AD8" w:rsidP="00305A63">
            <w:pPr>
              <w:pStyle w:val="NormalWeb"/>
              <w:spacing w:line="360" w:lineRule="auto"/>
              <w:jc w:val="center"/>
              <w:rPr>
                <w:rFonts w:ascii="Times New Roman" w:hAnsi="Times New Roman" w:cs="Times New Roman"/>
                <w:bCs/>
                <w:sz w:val="18"/>
                <w:szCs w:val="18"/>
                <w:lang w:val="es-CR"/>
              </w:rPr>
            </w:pPr>
            <w:r w:rsidRPr="00F07B36">
              <w:rPr>
                <w:rFonts w:ascii="Times New Roman" w:hAnsi="Times New Roman" w:cs="Times New Roman"/>
                <w:bCs/>
                <w:sz w:val="18"/>
                <w:szCs w:val="18"/>
                <w:lang w:val="es-CR"/>
              </w:rPr>
              <w:t>Nombre</w:t>
            </w:r>
            <w:r w:rsidR="00327A1A" w:rsidRPr="00F07B36">
              <w:rPr>
                <w:rFonts w:ascii="Times New Roman" w:hAnsi="Times New Roman" w:cs="Times New Roman"/>
                <w:bCs/>
                <w:sz w:val="18"/>
                <w:szCs w:val="18"/>
                <w:lang w:val="es-CR"/>
              </w:rPr>
              <w:t xml:space="preserve"> del representante legal o persona física según corresponda.</w:t>
            </w:r>
          </w:p>
        </w:tc>
      </w:tr>
      <w:tr w:rsidR="00CF5B79" w:rsidRPr="00F07B36" w14:paraId="27173FC1" w14:textId="77777777" w:rsidTr="00CF5B79">
        <w:tc>
          <w:tcPr>
            <w:tcW w:w="1754" w:type="dxa"/>
          </w:tcPr>
          <w:p w14:paraId="2D2605BF" w14:textId="77777777" w:rsidR="00B92841" w:rsidRPr="00F07B36" w:rsidRDefault="00B92841" w:rsidP="00305A63">
            <w:pPr>
              <w:pStyle w:val="NormalWeb"/>
              <w:spacing w:line="360" w:lineRule="auto"/>
              <w:rPr>
                <w:rFonts w:ascii="Times New Roman" w:hAnsi="Times New Roman" w:cs="Times New Roman"/>
                <w:bCs/>
                <w:lang w:val="es-CR"/>
              </w:rPr>
            </w:pPr>
            <w:r w:rsidRPr="00F07B36">
              <w:rPr>
                <w:rFonts w:ascii="Times New Roman" w:hAnsi="Times New Roman" w:cs="Times New Roman"/>
                <w:bCs/>
                <w:lang w:val="es-CR"/>
              </w:rPr>
              <w:t>vecino de</w:t>
            </w:r>
          </w:p>
        </w:tc>
        <w:tc>
          <w:tcPr>
            <w:tcW w:w="2449" w:type="dxa"/>
            <w:gridSpan w:val="2"/>
            <w:tcBorders>
              <w:bottom w:val="single" w:sz="4" w:space="0" w:color="auto"/>
            </w:tcBorders>
            <w:shd w:val="clear" w:color="auto" w:fill="auto"/>
          </w:tcPr>
          <w:p w14:paraId="26B736BF" w14:textId="77777777" w:rsidR="00B92841" w:rsidRPr="00F07B36" w:rsidRDefault="00B92841" w:rsidP="00305A63">
            <w:pPr>
              <w:pStyle w:val="NormalWeb"/>
              <w:spacing w:line="360" w:lineRule="auto"/>
              <w:rPr>
                <w:rFonts w:ascii="Times New Roman" w:hAnsi="Times New Roman" w:cs="Times New Roman"/>
                <w:bCs/>
                <w:lang w:val="es-CR"/>
              </w:rPr>
            </w:pPr>
          </w:p>
        </w:tc>
        <w:tc>
          <w:tcPr>
            <w:tcW w:w="276" w:type="dxa"/>
          </w:tcPr>
          <w:p w14:paraId="5DBC065E" w14:textId="77777777" w:rsidR="00B92841" w:rsidRPr="00F07B36" w:rsidRDefault="00B92841" w:rsidP="00305A63">
            <w:pPr>
              <w:pStyle w:val="NormalWeb"/>
              <w:spacing w:line="360" w:lineRule="auto"/>
              <w:rPr>
                <w:rFonts w:ascii="Times New Roman" w:hAnsi="Times New Roman" w:cs="Times New Roman"/>
                <w:bCs/>
                <w:lang w:val="es-CR"/>
              </w:rPr>
            </w:pPr>
            <w:r w:rsidRPr="00F07B36">
              <w:rPr>
                <w:rFonts w:ascii="Times New Roman" w:hAnsi="Times New Roman" w:cs="Times New Roman"/>
                <w:bCs/>
                <w:lang w:val="es-CR"/>
              </w:rPr>
              <w:t>,</w:t>
            </w:r>
          </w:p>
        </w:tc>
        <w:tc>
          <w:tcPr>
            <w:tcW w:w="2246" w:type="dxa"/>
            <w:gridSpan w:val="4"/>
            <w:tcBorders>
              <w:bottom w:val="single" w:sz="4" w:space="0" w:color="auto"/>
            </w:tcBorders>
            <w:shd w:val="clear" w:color="auto" w:fill="auto"/>
          </w:tcPr>
          <w:p w14:paraId="114D1AD8" w14:textId="77777777" w:rsidR="00B92841" w:rsidRPr="00F07B36" w:rsidRDefault="00B92841" w:rsidP="00305A63">
            <w:pPr>
              <w:pStyle w:val="NormalWeb"/>
              <w:spacing w:line="360" w:lineRule="auto"/>
              <w:rPr>
                <w:rFonts w:ascii="Times New Roman" w:hAnsi="Times New Roman" w:cs="Times New Roman"/>
                <w:bCs/>
                <w:lang w:val="es-CR"/>
              </w:rPr>
            </w:pPr>
          </w:p>
        </w:tc>
        <w:tc>
          <w:tcPr>
            <w:tcW w:w="276" w:type="dxa"/>
            <w:gridSpan w:val="2"/>
          </w:tcPr>
          <w:p w14:paraId="560B8A03" w14:textId="77777777" w:rsidR="00B92841" w:rsidRPr="00F07B36" w:rsidRDefault="00B92841" w:rsidP="00305A63">
            <w:pPr>
              <w:pStyle w:val="NormalWeb"/>
              <w:spacing w:line="360" w:lineRule="auto"/>
              <w:rPr>
                <w:rFonts w:ascii="Times New Roman" w:hAnsi="Times New Roman" w:cs="Times New Roman"/>
                <w:bCs/>
                <w:lang w:val="es-CR"/>
              </w:rPr>
            </w:pPr>
            <w:r w:rsidRPr="00F07B36">
              <w:rPr>
                <w:rFonts w:ascii="Times New Roman" w:hAnsi="Times New Roman" w:cs="Times New Roman"/>
                <w:bCs/>
                <w:lang w:val="es-CR"/>
              </w:rPr>
              <w:t>,</w:t>
            </w:r>
          </w:p>
        </w:tc>
        <w:tc>
          <w:tcPr>
            <w:tcW w:w="2355" w:type="dxa"/>
            <w:gridSpan w:val="2"/>
            <w:tcBorders>
              <w:bottom w:val="single" w:sz="4" w:space="0" w:color="auto"/>
            </w:tcBorders>
            <w:shd w:val="clear" w:color="auto" w:fill="auto"/>
          </w:tcPr>
          <w:p w14:paraId="13BA821D" w14:textId="77777777" w:rsidR="00B92841" w:rsidRPr="00F07B36" w:rsidRDefault="00B92841" w:rsidP="00305A63">
            <w:pPr>
              <w:pStyle w:val="NormalWeb"/>
              <w:spacing w:line="360" w:lineRule="auto"/>
              <w:jc w:val="center"/>
              <w:rPr>
                <w:rFonts w:ascii="Times New Roman" w:hAnsi="Times New Roman" w:cs="Times New Roman"/>
                <w:bCs/>
                <w:lang w:val="es-CR"/>
              </w:rPr>
            </w:pPr>
          </w:p>
        </w:tc>
        <w:tc>
          <w:tcPr>
            <w:tcW w:w="284" w:type="dxa"/>
          </w:tcPr>
          <w:p w14:paraId="751E5106" w14:textId="77777777" w:rsidR="00B92841" w:rsidRPr="00F07B36" w:rsidRDefault="00B92841" w:rsidP="00305A63">
            <w:pPr>
              <w:pStyle w:val="NormalWeb"/>
              <w:spacing w:line="360" w:lineRule="auto"/>
              <w:jc w:val="center"/>
              <w:rPr>
                <w:rFonts w:ascii="Times New Roman" w:hAnsi="Times New Roman" w:cs="Times New Roman"/>
                <w:bCs/>
                <w:lang w:val="es-CR"/>
              </w:rPr>
            </w:pPr>
            <w:r w:rsidRPr="00F07B36">
              <w:rPr>
                <w:rFonts w:ascii="Times New Roman" w:hAnsi="Times New Roman" w:cs="Times New Roman"/>
                <w:bCs/>
                <w:lang w:val="es-CR"/>
              </w:rPr>
              <w:t>,</w:t>
            </w:r>
          </w:p>
        </w:tc>
      </w:tr>
      <w:tr w:rsidR="00B92841" w:rsidRPr="00F07B36" w14:paraId="5765CCD7" w14:textId="77777777" w:rsidTr="00AF44CD">
        <w:tc>
          <w:tcPr>
            <w:tcW w:w="1754" w:type="dxa"/>
          </w:tcPr>
          <w:p w14:paraId="41F58A3B" w14:textId="77777777" w:rsidR="00B92841" w:rsidRPr="00F07B36" w:rsidRDefault="00B92841" w:rsidP="00305A63">
            <w:pPr>
              <w:pStyle w:val="NormalWeb"/>
              <w:spacing w:line="360" w:lineRule="auto"/>
              <w:rPr>
                <w:rFonts w:ascii="Times New Roman" w:hAnsi="Times New Roman" w:cs="Times New Roman"/>
                <w:bCs/>
                <w:sz w:val="18"/>
                <w:szCs w:val="18"/>
                <w:lang w:val="es-CR"/>
              </w:rPr>
            </w:pPr>
          </w:p>
        </w:tc>
        <w:tc>
          <w:tcPr>
            <w:tcW w:w="2449" w:type="dxa"/>
            <w:gridSpan w:val="2"/>
            <w:tcBorders>
              <w:top w:val="single" w:sz="4" w:space="0" w:color="auto"/>
            </w:tcBorders>
          </w:tcPr>
          <w:p w14:paraId="03C4DF57" w14:textId="77777777" w:rsidR="00B92841" w:rsidRPr="00F07B36" w:rsidRDefault="00B92841" w:rsidP="00305A63">
            <w:pPr>
              <w:pStyle w:val="NormalWeb"/>
              <w:spacing w:line="360" w:lineRule="auto"/>
              <w:jc w:val="center"/>
              <w:rPr>
                <w:rFonts w:ascii="Times New Roman" w:hAnsi="Times New Roman" w:cs="Times New Roman"/>
                <w:bCs/>
                <w:sz w:val="18"/>
                <w:szCs w:val="18"/>
                <w:lang w:val="es-CR"/>
              </w:rPr>
            </w:pPr>
            <w:r w:rsidRPr="00F07B36">
              <w:rPr>
                <w:rFonts w:ascii="Times New Roman" w:hAnsi="Times New Roman" w:cs="Times New Roman"/>
                <w:bCs/>
                <w:sz w:val="18"/>
                <w:szCs w:val="18"/>
                <w:lang w:val="es-CR"/>
              </w:rPr>
              <w:t>Provincia</w:t>
            </w:r>
          </w:p>
        </w:tc>
        <w:tc>
          <w:tcPr>
            <w:tcW w:w="276" w:type="dxa"/>
          </w:tcPr>
          <w:p w14:paraId="32B8C148" w14:textId="77777777" w:rsidR="00B92841" w:rsidRPr="00F07B36" w:rsidRDefault="00B92841" w:rsidP="00305A63">
            <w:pPr>
              <w:pStyle w:val="NormalWeb"/>
              <w:spacing w:line="360" w:lineRule="auto"/>
              <w:jc w:val="center"/>
              <w:rPr>
                <w:rFonts w:ascii="Times New Roman" w:hAnsi="Times New Roman" w:cs="Times New Roman"/>
                <w:bCs/>
                <w:sz w:val="18"/>
                <w:szCs w:val="18"/>
                <w:lang w:val="es-CR"/>
              </w:rPr>
            </w:pPr>
          </w:p>
        </w:tc>
        <w:tc>
          <w:tcPr>
            <w:tcW w:w="2246" w:type="dxa"/>
            <w:gridSpan w:val="4"/>
          </w:tcPr>
          <w:p w14:paraId="74DBB53B" w14:textId="77777777" w:rsidR="00B92841" w:rsidRPr="00F07B36" w:rsidRDefault="00B92841" w:rsidP="00305A63">
            <w:pPr>
              <w:pStyle w:val="NormalWeb"/>
              <w:spacing w:line="360" w:lineRule="auto"/>
              <w:jc w:val="center"/>
              <w:rPr>
                <w:rFonts w:ascii="Times New Roman" w:hAnsi="Times New Roman" w:cs="Times New Roman"/>
                <w:bCs/>
                <w:sz w:val="18"/>
                <w:szCs w:val="18"/>
                <w:lang w:val="es-CR"/>
              </w:rPr>
            </w:pPr>
            <w:r w:rsidRPr="00F07B36">
              <w:rPr>
                <w:rFonts w:ascii="Times New Roman" w:hAnsi="Times New Roman" w:cs="Times New Roman"/>
                <w:bCs/>
                <w:sz w:val="18"/>
                <w:szCs w:val="18"/>
                <w:lang w:val="es-CR"/>
              </w:rPr>
              <w:t>Cantón</w:t>
            </w:r>
          </w:p>
        </w:tc>
        <w:tc>
          <w:tcPr>
            <w:tcW w:w="276" w:type="dxa"/>
            <w:gridSpan w:val="2"/>
          </w:tcPr>
          <w:p w14:paraId="2BC47C9D" w14:textId="77777777" w:rsidR="00B92841" w:rsidRPr="00F07B36" w:rsidRDefault="00B92841" w:rsidP="00305A63">
            <w:pPr>
              <w:pStyle w:val="NormalWeb"/>
              <w:spacing w:line="360" w:lineRule="auto"/>
              <w:jc w:val="center"/>
              <w:rPr>
                <w:rFonts w:ascii="Times New Roman" w:hAnsi="Times New Roman" w:cs="Times New Roman"/>
                <w:bCs/>
                <w:sz w:val="18"/>
                <w:szCs w:val="18"/>
                <w:lang w:val="es-CR"/>
              </w:rPr>
            </w:pPr>
          </w:p>
        </w:tc>
        <w:tc>
          <w:tcPr>
            <w:tcW w:w="2355" w:type="dxa"/>
            <w:gridSpan w:val="2"/>
          </w:tcPr>
          <w:p w14:paraId="2BED6755" w14:textId="77777777" w:rsidR="00B92841" w:rsidRPr="00F07B36" w:rsidRDefault="00B92841" w:rsidP="00305A63">
            <w:pPr>
              <w:pStyle w:val="NormalWeb"/>
              <w:spacing w:line="360" w:lineRule="auto"/>
              <w:jc w:val="center"/>
              <w:rPr>
                <w:rFonts w:ascii="Times New Roman" w:hAnsi="Times New Roman" w:cs="Times New Roman"/>
                <w:bCs/>
                <w:sz w:val="18"/>
                <w:szCs w:val="18"/>
                <w:lang w:val="es-CR"/>
              </w:rPr>
            </w:pPr>
            <w:r w:rsidRPr="00F07B36">
              <w:rPr>
                <w:rFonts w:ascii="Times New Roman" w:hAnsi="Times New Roman" w:cs="Times New Roman"/>
                <w:bCs/>
                <w:sz w:val="18"/>
                <w:szCs w:val="18"/>
                <w:lang w:val="es-CR"/>
              </w:rPr>
              <w:t>Distrito</w:t>
            </w:r>
          </w:p>
        </w:tc>
        <w:tc>
          <w:tcPr>
            <w:tcW w:w="284" w:type="dxa"/>
          </w:tcPr>
          <w:p w14:paraId="4DA1E89E" w14:textId="77777777" w:rsidR="00B92841" w:rsidRPr="00F07B36" w:rsidRDefault="00B92841" w:rsidP="00305A63">
            <w:pPr>
              <w:pStyle w:val="NormalWeb"/>
              <w:spacing w:line="360" w:lineRule="auto"/>
              <w:jc w:val="center"/>
              <w:rPr>
                <w:rFonts w:ascii="Times New Roman" w:hAnsi="Times New Roman" w:cs="Times New Roman"/>
                <w:bCs/>
                <w:sz w:val="18"/>
                <w:szCs w:val="18"/>
                <w:lang w:val="es-CR"/>
              </w:rPr>
            </w:pPr>
          </w:p>
        </w:tc>
      </w:tr>
      <w:tr w:rsidR="00B92841" w:rsidRPr="00F07B36" w14:paraId="56CEE960" w14:textId="77777777" w:rsidTr="00CF5B79">
        <w:tc>
          <w:tcPr>
            <w:tcW w:w="9356" w:type="dxa"/>
            <w:gridSpan w:val="12"/>
            <w:tcBorders>
              <w:bottom w:val="single" w:sz="4" w:space="0" w:color="auto"/>
            </w:tcBorders>
            <w:shd w:val="clear" w:color="auto" w:fill="auto"/>
          </w:tcPr>
          <w:p w14:paraId="77702CF8" w14:textId="77777777" w:rsidR="00B92841" w:rsidRPr="00F07B36" w:rsidRDefault="00B92841" w:rsidP="00305A63">
            <w:pPr>
              <w:pStyle w:val="NormalWeb"/>
              <w:spacing w:line="360" w:lineRule="auto"/>
              <w:jc w:val="left"/>
              <w:rPr>
                <w:rFonts w:ascii="Times New Roman" w:hAnsi="Times New Roman" w:cs="Times New Roman"/>
                <w:bCs/>
                <w:lang w:val="es-CR"/>
              </w:rPr>
            </w:pPr>
          </w:p>
        </w:tc>
        <w:tc>
          <w:tcPr>
            <w:tcW w:w="284" w:type="dxa"/>
          </w:tcPr>
          <w:p w14:paraId="257A1045" w14:textId="77777777" w:rsidR="00B92841" w:rsidRPr="00F07B36" w:rsidRDefault="00B92841" w:rsidP="00305A63">
            <w:pPr>
              <w:pStyle w:val="NormalWeb"/>
              <w:spacing w:line="360" w:lineRule="auto"/>
              <w:jc w:val="center"/>
              <w:rPr>
                <w:rFonts w:ascii="Times New Roman" w:hAnsi="Times New Roman" w:cs="Times New Roman"/>
                <w:bCs/>
                <w:lang w:val="es-CR"/>
              </w:rPr>
            </w:pPr>
            <w:r w:rsidRPr="00F07B36">
              <w:rPr>
                <w:rFonts w:ascii="Times New Roman" w:hAnsi="Times New Roman" w:cs="Times New Roman"/>
                <w:bCs/>
                <w:lang w:val="es-CR"/>
              </w:rPr>
              <w:t>,</w:t>
            </w:r>
          </w:p>
        </w:tc>
      </w:tr>
      <w:tr w:rsidR="00B92841" w:rsidRPr="00F07B36" w14:paraId="44C1A95D" w14:textId="77777777" w:rsidTr="00AF44CD">
        <w:tc>
          <w:tcPr>
            <w:tcW w:w="9640" w:type="dxa"/>
            <w:gridSpan w:val="13"/>
          </w:tcPr>
          <w:p w14:paraId="5ADBFE8F" w14:textId="77777777" w:rsidR="00B92841" w:rsidRPr="00F07B36" w:rsidRDefault="00B92841" w:rsidP="00305A63">
            <w:pPr>
              <w:pStyle w:val="NormalWeb"/>
              <w:spacing w:line="360" w:lineRule="auto"/>
              <w:jc w:val="center"/>
              <w:rPr>
                <w:rFonts w:ascii="Times New Roman" w:hAnsi="Times New Roman" w:cs="Times New Roman"/>
                <w:bCs/>
                <w:sz w:val="18"/>
                <w:szCs w:val="18"/>
                <w:lang w:val="es-CR"/>
              </w:rPr>
            </w:pPr>
            <w:r w:rsidRPr="00F07B36">
              <w:rPr>
                <w:rFonts w:ascii="Times New Roman" w:hAnsi="Times New Roman" w:cs="Times New Roman"/>
                <w:bCs/>
                <w:sz w:val="18"/>
                <w:szCs w:val="18"/>
                <w:lang w:val="es-CR"/>
              </w:rPr>
              <w:t>Otras señas</w:t>
            </w:r>
          </w:p>
        </w:tc>
      </w:tr>
      <w:tr w:rsidR="00B92841" w:rsidRPr="00F07B36" w14:paraId="059C07EB" w14:textId="77777777" w:rsidTr="00CF5B79">
        <w:tc>
          <w:tcPr>
            <w:tcW w:w="4820" w:type="dxa"/>
            <w:gridSpan w:val="5"/>
          </w:tcPr>
          <w:p w14:paraId="16263D6B" w14:textId="77777777" w:rsidR="00B92841" w:rsidRPr="00F07B36" w:rsidRDefault="00B92841" w:rsidP="00305A63">
            <w:pPr>
              <w:pStyle w:val="NormalWeb"/>
              <w:spacing w:line="360" w:lineRule="auto"/>
              <w:jc w:val="left"/>
              <w:rPr>
                <w:rFonts w:ascii="Times New Roman" w:hAnsi="Times New Roman" w:cs="Times New Roman"/>
                <w:bCs/>
                <w:lang w:val="es-CR"/>
              </w:rPr>
            </w:pPr>
            <w:r w:rsidRPr="00F07B36">
              <w:rPr>
                <w:rFonts w:ascii="Times New Roman" w:hAnsi="Times New Roman" w:cs="Times New Roman"/>
                <w:bCs/>
                <w:lang w:val="es-CR"/>
              </w:rPr>
              <w:t>portador del documento de identidad número</w:t>
            </w:r>
          </w:p>
        </w:tc>
        <w:tc>
          <w:tcPr>
            <w:tcW w:w="2552" w:type="dxa"/>
            <w:gridSpan w:val="6"/>
            <w:tcBorders>
              <w:bottom w:val="single" w:sz="4" w:space="0" w:color="auto"/>
            </w:tcBorders>
            <w:shd w:val="clear" w:color="auto" w:fill="auto"/>
          </w:tcPr>
          <w:p w14:paraId="540EF0E3" w14:textId="77777777" w:rsidR="00B92841" w:rsidRPr="00F07B36" w:rsidRDefault="00B92841" w:rsidP="00305A63">
            <w:pPr>
              <w:pStyle w:val="NormalWeb"/>
              <w:spacing w:line="360" w:lineRule="auto"/>
              <w:jc w:val="center"/>
              <w:rPr>
                <w:rFonts w:ascii="Times New Roman" w:hAnsi="Times New Roman" w:cs="Times New Roman"/>
                <w:bCs/>
                <w:lang w:val="es-CR"/>
              </w:rPr>
            </w:pPr>
          </w:p>
        </w:tc>
        <w:tc>
          <w:tcPr>
            <w:tcW w:w="2268" w:type="dxa"/>
            <w:gridSpan w:val="2"/>
          </w:tcPr>
          <w:p w14:paraId="5C3C0516" w14:textId="77777777" w:rsidR="00B92841" w:rsidRPr="00F07B36" w:rsidRDefault="00B92841" w:rsidP="00305A63">
            <w:pPr>
              <w:pStyle w:val="NormalWeb"/>
              <w:spacing w:line="360" w:lineRule="auto"/>
              <w:jc w:val="center"/>
              <w:rPr>
                <w:rFonts w:ascii="Times New Roman" w:hAnsi="Times New Roman" w:cs="Times New Roman"/>
                <w:bCs/>
                <w:lang w:val="es-CR"/>
              </w:rPr>
            </w:pPr>
            <w:r w:rsidRPr="00F07B36">
              <w:rPr>
                <w:rFonts w:ascii="Times New Roman" w:hAnsi="Times New Roman" w:cs="Times New Roman"/>
                <w:bCs/>
                <w:lang w:val="es-CR"/>
              </w:rPr>
              <w:t>, en mi condición de</w:t>
            </w:r>
          </w:p>
        </w:tc>
      </w:tr>
      <w:tr w:rsidR="00B92841" w:rsidRPr="00F07B36" w14:paraId="195855BA" w14:textId="77777777" w:rsidTr="00AF44CD">
        <w:tc>
          <w:tcPr>
            <w:tcW w:w="4820" w:type="dxa"/>
            <w:gridSpan w:val="5"/>
          </w:tcPr>
          <w:p w14:paraId="4DE87D90" w14:textId="77777777" w:rsidR="00B92841" w:rsidRPr="00F07B36" w:rsidRDefault="00B92841" w:rsidP="00305A63">
            <w:pPr>
              <w:pStyle w:val="NormalWeb"/>
              <w:spacing w:line="360" w:lineRule="auto"/>
              <w:jc w:val="center"/>
              <w:rPr>
                <w:rFonts w:ascii="Times New Roman" w:hAnsi="Times New Roman" w:cs="Times New Roman"/>
                <w:bCs/>
                <w:sz w:val="18"/>
                <w:szCs w:val="18"/>
                <w:lang w:val="es-CR"/>
              </w:rPr>
            </w:pPr>
          </w:p>
        </w:tc>
        <w:tc>
          <w:tcPr>
            <w:tcW w:w="2552" w:type="dxa"/>
            <w:gridSpan w:val="6"/>
          </w:tcPr>
          <w:p w14:paraId="6B25EA2E" w14:textId="590A95EC" w:rsidR="00B92841" w:rsidRPr="00F07B36" w:rsidRDefault="00B92841" w:rsidP="00305A63">
            <w:pPr>
              <w:pStyle w:val="NormalWeb"/>
              <w:spacing w:line="360" w:lineRule="auto"/>
              <w:jc w:val="center"/>
              <w:rPr>
                <w:rFonts w:ascii="Times New Roman" w:hAnsi="Times New Roman" w:cs="Times New Roman"/>
                <w:bCs/>
                <w:sz w:val="18"/>
                <w:szCs w:val="18"/>
                <w:lang w:val="es-CR"/>
              </w:rPr>
            </w:pPr>
            <w:r w:rsidRPr="00F07B36">
              <w:rPr>
                <w:rFonts w:ascii="Times New Roman" w:hAnsi="Times New Roman" w:cs="Times New Roman"/>
                <w:bCs/>
                <w:sz w:val="18"/>
                <w:szCs w:val="18"/>
                <w:lang w:val="es-CR"/>
              </w:rPr>
              <w:t xml:space="preserve">Número de </w:t>
            </w:r>
            <w:r w:rsidR="00327A1A" w:rsidRPr="00F07B36">
              <w:rPr>
                <w:rFonts w:ascii="Times New Roman" w:hAnsi="Times New Roman" w:cs="Times New Roman"/>
                <w:bCs/>
                <w:sz w:val="18"/>
                <w:szCs w:val="18"/>
                <w:lang w:val="es-CR"/>
              </w:rPr>
              <w:t>identidad</w:t>
            </w:r>
          </w:p>
        </w:tc>
        <w:tc>
          <w:tcPr>
            <w:tcW w:w="2268" w:type="dxa"/>
            <w:gridSpan w:val="2"/>
          </w:tcPr>
          <w:p w14:paraId="2895E3FE" w14:textId="77777777" w:rsidR="00B92841" w:rsidRPr="00F07B36" w:rsidRDefault="00B92841" w:rsidP="00305A63">
            <w:pPr>
              <w:pStyle w:val="NormalWeb"/>
              <w:spacing w:line="360" w:lineRule="auto"/>
              <w:jc w:val="center"/>
              <w:rPr>
                <w:rFonts w:ascii="Times New Roman" w:hAnsi="Times New Roman" w:cs="Times New Roman"/>
                <w:bCs/>
                <w:sz w:val="18"/>
                <w:szCs w:val="18"/>
                <w:lang w:val="es-CR"/>
              </w:rPr>
            </w:pPr>
          </w:p>
        </w:tc>
      </w:tr>
      <w:tr w:rsidR="00B92841" w:rsidRPr="00F07B36" w14:paraId="525D2A6C" w14:textId="77777777" w:rsidTr="00CF5B79">
        <w:tc>
          <w:tcPr>
            <w:tcW w:w="5813" w:type="dxa"/>
            <w:gridSpan w:val="7"/>
            <w:tcBorders>
              <w:bottom w:val="single" w:sz="4" w:space="0" w:color="auto"/>
            </w:tcBorders>
            <w:shd w:val="clear" w:color="auto" w:fill="auto"/>
          </w:tcPr>
          <w:p w14:paraId="6CDD7ADD" w14:textId="77777777" w:rsidR="00B92841" w:rsidRPr="00F07B36" w:rsidRDefault="00B92841" w:rsidP="00305A63">
            <w:pPr>
              <w:pStyle w:val="NormalWeb"/>
              <w:spacing w:line="360" w:lineRule="auto"/>
              <w:jc w:val="left"/>
              <w:rPr>
                <w:rFonts w:ascii="Times New Roman" w:hAnsi="Times New Roman" w:cs="Times New Roman"/>
                <w:bCs/>
                <w:lang w:val="es-CR"/>
              </w:rPr>
            </w:pPr>
          </w:p>
        </w:tc>
        <w:tc>
          <w:tcPr>
            <w:tcW w:w="3827" w:type="dxa"/>
            <w:gridSpan w:val="6"/>
          </w:tcPr>
          <w:p w14:paraId="07BF5644" w14:textId="77777777" w:rsidR="00B92841" w:rsidRPr="00F07B36" w:rsidRDefault="00B92841" w:rsidP="00305A63">
            <w:pPr>
              <w:pStyle w:val="NormalWeb"/>
              <w:spacing w:line="360" w:lineRule="auto"/>
              <w:jc w:val="center"/>
              <w:rPr>
                <w:rFonts w:ascii="Times New Roman" w:hAnsi="Times New Roman" w:cs="Times New Roman"/>
                <w:bCs/>
                <w:lang w:val="es-CR"/>
              </w:rPr>
            </w:pPr>
            <w:r w:rsidRPr="00F07B36">
              <w:rPr>
                <w:rFonts w:ascii="Times New Roman" w:hAnsi="Times New Roman" w:cs="Times New Roman"/>
                <w:bCs/>
                <w:lang w:val="es-CR"/>
              </w:rPr>
              <w:t>del establecimiento denominado</w:t>
            </w:r>
          </w:p>
        </w:tc>
      </w:tr>
      <w:tr w:rsidR="00B92841" w:rsidRPr="00F07B36" w14:paraId="73674CCD" w14:textId="77777777" w:rsidTr="00AF44CD">
        <w:tc>
          <w:tcPr>
            <w:tcW w:w="5813" w:type="dxa"/>
            <w:gridSpan w:val="7"/>
            <w:tcBorders>
              <w:top w:val="single" w:sz="4" w:space="0" w:color="auto"/>
            </w:tcBorders>
          </w:tcPr>
          <w:p w14:paraId="5B314228" w14:textId="77777777" w:rsidR="00B92841" w:rsidRPr="00F07B36" w:rsidRDefault="00B92841" w:rsidP="00305A63">
            <w:pPr>
              <w:pStyle w:val="NormalWeb"/>
              <w:spacing w:line="360" w:lineRule="auto"/>
              <w:jc w:val="center"/>
              <w:rPr>
                <w:rFonts w:ascii="Times New Roman" w:hAnsi="Times New Roman" w:cs="Times New Roman"/>
                <w:bCs/>
                <w:sz w:val="18"/>
                <w:szCs w:val="18"/>
                <w:lang w:val="es-CR"/>
              </w:rPr>
            </w:pPr>
            <w:r w:rsidRPr="00F07B36">
              <w:rPr>
                <w:rFonts w:ascii="Times New Roman" w:hAnsi="Times New Roman" w:cs="Times New Roman"/>
                <w:bCs/>
                <w:sz w:val="18"/>
                <w:szCs w:val="18"/>
                <w:lang w:val="es-CR"/>
              </w:rPr>
              <w:t>Representante legal, apoderado generalísimo, etc.</w:t>
            </w:r>
          </w:p>
        </w:tc>
        <w:tc>
          <w:tcPr>
            <w:tcW w:w="3827" w:type="dxa"/>
            <w:gridSpan w:val="6"/>
          </w:tcPr>
          <w:p w14:paraId="0BC3D8F8" w14:textId="77777777" w:rsidR="00B92841" w:rsidRPr="00F07B36" w:rsidRDefault="00B92841" w:rsidP="00305A63">
            <w:pPr>
              <w:pStyle w:val="NormalWeb"/>
              <w:spacing w:line="360" w:lineRule="auto"/>
              <w:jc w:val="center"/>
              <w:rPr>
                <w:rFonts w:ascii="Times New Roman" w:hAnsi="Times New Roman" w:cs="Times New Roman"/>
                <w:bCs/>
                <w:sz w:val="18"/>
                <w:szCs w:val="18"/>
                <w:lang w:val="es-CR"/>
              </w:rPr>
            </w:pPr>
          </w:p>
        </w:tc>
      </w:tr>
      <w:tr w:rsidR="00AF44CD" w:rsidRPr="00F07B36" w14:paraId="2F842F9A" w14:textId="77777777" w:rsidTr="00CF5B79">
        <w:tc>
          <w:tcPr>
            <w:tcW w:w="4820" w:type="dxa"/>
            <w:gridSpan w:val="5"/>
            <w:tcBorders>
              <w:bottom w:val="single" w:sz="4" w:space="0" w:color="auto"/>
            </w:tcBorders>
            <w:shd w:val="clear" w:color="auto" w:fill="auto"/>
          </w:tcPr>
          <w:p w14:paraId="5CFA42D7" w14:textId="298B84B6" w:rsidR="00AF44CD" w:rsidRPr="00F07B36" w:rsidRDefault="00AF44CD" w:rsidP="00305A63">
            <w:pPr>
              <w:pStyle w:val="NormalWeb"/>
              <w:spacing w:line="360" w:lineRule="auto"/>
              <w:jc w:val="left"/>
              <w:rPr>
                <w:rFonts w:ascii="Times New Roman" w:hAnsi="Times New Roman" w:cs="Times New Roman"/>
                <w:bCs/>
                <w:lang w:val="es-CR"/>
              </w:rPr>
            </w:pPr>
          </w:p>
        </w:tc>
        <w:tc>
          <w:tcPr>
            <w:tcW w:w="1990" w:type="dxa"/>
            <w:gridSpan w:val="4"/>
          </w:tcPr>
          <w:p w14:paraId="6D1469EA" w14:textId="77777777" w:rsidR="00AF44CD" w:rsidRPr="00F07B36" w:rsidRDefault="00AF44CD" w:rsidP="00305A63">
            <w:pPr>
              <w:pStyle w:val="NormalWeb"/>
              <w:spacing w:line="360" w:lineRule="auto"/>
              <w:jc w:val="left"/>
              <w:rPr>
                <w:rFonts w:ascii="Times New Roman" w:hAnsi="Times New Roman" w:cs="Times New Roman"/>
                <w:bCs/>
                <w:lang w:val="es-CR"/>
              </w:rPr>
            </w:pPr>
            <w:r w:rsidRPr="00F07B36">
              <w:rPr>
                <w:rFonts w:ascii="Times New Roman" w:hAnsi="Times New Roman" w:cs="Times New Roman"/>
                <w:bCs/>
                <w:lang w:val="es-CR"/>
              </w:rPr>
              <w:t xml:space="preserve">, con categoría de </w:t>
            </w:r>
          </w:p>
        </w:tc>
        <w:tc>
          <w:tcPr>
            <w:tcW w:w="2830" w:type="dxa"/>
            <w:gridSpan w:val="4"/>
            <w:tcBorders>
              <w:bottom w:val="single" w:sz="4" w:space="0" w:color="auto"/>
            </w:tcBorders>
            <w:shd w:val="clear" w:color="auto" w:fill="auto"/>
          </w:tcPr>
          <w:p w14:paraId="07E32161" w14:textId="179CFEE6" w:rsidR="00AF44CD" w:rsidRPr="00F07B36" w:rsidRDefault="00AF44CD" w:rsidP="00305A63">
            <w:pPr>
              <w:pStyle w:val="NormalWeb"/>
              <w:spacing w:line="360" w:lineRule="auto"/>
              <w:jc w:val="center"/>
              <w:rPr>
                <w:rFonts w:ascii="Times New Roman" w:hAnsi="Times New Roman" w:cs="Times New Roman"/>
                <w:bCs/>
                <w:lang w:val="es-CR"/>
              </w:rPr>
            </w:pPr>
          </w:p>
        </w:tc>
      </w:tr>
      <w:tr w:rsidR="00AF44CD" w:rsidRPr="00F07B36" w14:paraId="5A143B07" w14:textId="77777777" w:rsidTr="00AF44CD">
        <w:tc>
          <w:tcPr>
            <w:tcW w:w="4820" w:type="dxa"/>
            <w:gridSpan w:val="5"/>
            <w:tcBorders>
              <w:top w:val="single" w:sz="4" w:space="0" w:color="auto"/>
            </w:tcBorders>
          </w:tcPr>
          <w:p w14:paraId="7D22E49C" w14:textId="3B021547" w:rsidR="00AF44CD" w:rsidRPr="00F07B36" w:rsidRDefault="00AF44CD" w:rsidP="00305A63">
            <w:pPr>
              <w:pStyle w:val="NormalWeb"/>
              <w:spacing w:line="360" w:lineRule="auto"/>
              <w:jc w:val="center"/>
              <w:rPr>
                <w:rFonts w:ascii="Times New Roman" w:hAnsi="Times New Roman" w:cs="Times New Roman"/>
                <w:bCs/>
                <w:sz w:val="18"/>
                <w:szCs w:val="18"/>
                <w:lang w:val="es-CR"/>
              </w:rPr>
            </w:pPr>
            <w:r w:rsidRPr="00F07B36">
              <w:rPr>
                <w:rFonts w:ascii="Times New Roman" w:hAnsi="Times New Roman" w:cs="Times New Roman"/>
                <w:bCs/>
                <w:sz w:val="18"/>
                <w:szCs w:val="18"/>
                <w:lang w:val="es-CR"/>
              </w:rPr>
              <w:t>Nombre del establecimiento</w:t>
            </w:r>
          </w:p>
        </w:tc>
        <w:tc>
          <w:tcPr>
            <w:tcW w:w="4820" w:type="dxa"/>
            <w:gridSpan w:val="8"/>
          </w:tcPr>
          <w:p w14:paraId="797008F3" w14:textId="550A4D8B" w:rsidR="00AF44CD" w:rsidRPr="00F07B36" w:rsidRDefault="00AF44CD" w:rsidP="00305A63">
            <w:pPr>
              <w:pStyle w:val="NormalWeb"/>
              <w:spacing w:line="360" w:lineRule="auto"/>
              <w:jc w:val="right"/>
              <w:rPr>
                <w:rFonts w:ascii="Times New Roman" w:hAnsi="Times New Roman" w:cs="Times New Roman"/>
                <w:bCs/>
                <w:sz w:val="18"/>
                <w:szCs w:val="18"/>
                <w:lang w:val="es-CR"/>
              </w:rPr>
            </w:pPr>
            <w:r w:rsidRPr="00F07B36">
              <w:rPr>
                <w:rFonts w:ascii="Times New Roman" w:hAnsi="Times New Roman" w:cs="Times New Roman"/>
                <w:bCs/>
                <w:sz w:val="18"/>
                <w:szCs w:val="18"/>
                <w:lang w:val="es-CR"/>
              </w:rPr>
              <w:t>(</w:t>
            </w:r>
            <w:r w:rsidR="00F2365A" w:rsidRPr="00F07B36">
              <w:rPr>
                <w:rFonts w:ascii="Times New Roman" w:hAnsi="Times New Roman" w:cs="Times New Roman"/>
                <w:bCs/>
                <w:sz w:val="18"/>
                <w:szCs w:val="18"/>
                <w:lang w:val="es-CR"/>
              </w:rPr>
              <w:t>Fabricante o Tratante de Embalaje de Madera para exportación</w:t>
            </w:r>
            <w:r w:rsidRPr="00F07B36">
              <w:rPr>
                <w:rFonts w:ascii="Times New Roman" w:hAnsi="Times New Roman" w:cs="Times New Roman"/>
                <w:bCs/>
                <w:sz w:val="18"/>
                <w:szCs w:val="18"/>
                <w:lang w:val="es-CR"/>
              </w:rPr>
              <w:t>)</w:t>
            </w:r>
          </w:p>
        </w:tc>
      </w:tr>
      <w:tr w:rsidR="00327A1A" w:rsidRPr="00F07B36" w14:paraId="2D61666A" w14:textId="77777777" w:rsidTr="00327A1A">
        <w:tc>
          <w:tcPr>
            <w:tcW w:w="2416" w:type="dxa"/>
            <w:gridSpan w:val="2"/>
          </w:tcPr>
          <w:p w14:paraId="2B59DC18" w14:textId="1583064B" w:rsidR="00327A1A" w:rsidRPr="00F07B36" w:rsidRDefault="00327A1A" w:rsidP="00305A63">
            <w:pPr>
              <w:pStyle w:val="NormalWeb"/>
              <w:spacing w:line="360" w:lineRule="auto"/>
              <w:rPr>
                <w:rFonts w:ascii="Times New Roman" w:hAnsi="Times New Roman" w:cs="Times New Roman"/>
                <w:bCs/>
                <w:lang w:val="es-CR"/>
              </w:rPr>
            </w:pPr>
            <w:r w:rsidRPr="00F07B36">
              <w:rPr>
                <w:rFonts w:ascii="Times New Roman" w:hAnsi="Times New Roman" w:cs="Times New Roman"/>
                <w:bCs/>
                <w:lang w:val="es-CR"/>
              </w:rPr>
              <w:t xml:space="preserve">y número de registro </w:t>
            </w:r>
          </w:p>
        </w:tc>
        <w:tc>
          <w:tcPr>
            <w:tcW w:w="3118" w:type="dxa"/>
            <w:gridSpan w:val="4"/>
            <w:tcBorders>
              <w:bottom w:val="single" w:sz="4" w:space="0" w:color="auto"/>
            </w:tcBorders>
          </w:tcPr>
          <w:p w14:paraId="315D3C3E" w14:textId="77777777" w:rsidR="00327A1A" w:rsidRPr="00F07B36" w:rsidRDefault="00327A1A" w:rsidP="00305A63">
            <w:pPr>
              <w:pStyle w:val="NormalWeb"/>
              <w:spacing w:line="360" w:lineRule="auto"/>
              <w:rPr>
                <w:rFonts w:ascii="Times New Roman" w:hAnsi="Times New Roman" w:cs="Times New Roman"/>
                <w:bCs/>
                <w:lang w:val="es-CR"/>
              </w:rPr>
            </w:pPr>
          </w:p>
        </w:tc>
        <w:tc>
          <w:tcPr>
            <w:tcW w:w="4106" w:type="dxa"/>
            <w:gridSpan w:val="7"/>
          </w:tcPr>
          <w:p w14:paraId="552952FC" w14:textId="2644577F" w:rsidR="00327A1A" w:rsidRPr="00F07B36" w:rsidRDefault="00327A1A" w:rsidP="00305A63">
            <w:pPr>
              <w:pStyle w:val="NormalWeb"/>
              <w:spacing w:line="360" w:lineRule="auto"/>
              <w:jc w:val="left"/>
              <w:rPr>
                <w:rFonts w:ascii="Times New Roman" w:hAnsi="Times New Roman" w:cs="Times New Roman"/>
                <w:bCs/>
                <w:lang w:val="es-CR"/>
              </w:rPr>
            </w:pPr>
            <w:r w:rsidRPr="00F07B36">
              <w:rPr>
                <w:rFonts w:ascii="Times New Roman" w:hAnsi="Times New Roman" w:cs="Times New Roman"/>
                <w:bCs/>
                <w:lang w:val="es-CR"/>
              </w:rPr>
              <w:t xml:space="preserve">conocedor de las penas con que se </w:t>
            </w:r>
          </w:p>
        </w:tc>
      </w:tr>
      <w:tr w:rsidR="00327A1A" w:rsidRPr="00F07B36" w14:paraId="601701D6" w14:textId="77777777" w:rsidTr="00201C1F">
        <w:tc>
          <w:tcPr>
            <w:tcW w:w="9640" w:type="dxa"/>
            <w:gridSpan w:val="13"/>
          </w:tcPr>
          <w:p w14:paraId="17B59131" w14:textId="77777777" w:rsidR="00305A63" w:rsidRPr="00F07B36" w:rsidRDefault="00305A63" w:rsidP="00305A63">
            <w:pPr>
              <w:pStyle w:val="NormalWeb"/>
              <w:spacing w:before="0" w:beforeAutospacing="0" w:after="0" w:afterAutospacing="0" w:line="360" w:lineRule="auto"/>
              <w:rPr>
                <w:rFonts w:ascii="Times New Roman" w:hAnsi="Times New Roman" w:cs="Times New Roman"/>
                <w:bCs/>
                <w:lang w:val="es-CR"/>
              </w:rPr>
            </w:pPr>
          </w:p>
          <w:p w14:paraId="7450F013" w14:textId="2E8AA3AB" w:rsidR="00327A1A" w:rsidRPr="00F07B36" w:rsidRDefault="00327A1A" w:rsidP="00305A63">
            <w:pPr>
              <w:pStyle w:val="NormalWeb"/>
              <w:spacing w:before="0" w:beforeAutospacing="0" w:after="0" w:afterAutospacing="0" w:line="360" w:lineRule="auto"/>
              <w:rPr>
                <w:rFonts w:ascii="Times New Roman" w:hAnsi="Times New Roman" w:cs="Times New Roman"/>
                <w:bCs/>
                <w:lang w:val="es-CR"/>
              </w:rPr>
            </w:pPr>
            <w:r w:rsidRPr="00F07B36">
              <w:rPr>
                <w:rFonts w:ascii="Times New Roman" w:hAnsi="Times New Roman" w:cs="Times New Roman"/>
                <w:bCs/>
                <w:lang w:val="es-CR"/>
              </w:rPr>
              <w:t>castigan los delitos de falso testimonio y perjurio en el Código Penal, DECLARO BAJO FE DE JURAMENTO lo siguiente:</w:t>
            </w:r>
          </w:p>
        </w:tc>
      </w:tr>
    </w:tbl>
    <w:p w14:paraId="0CC54E5B" w14:textId="5A1BBBE6" w:rsidR="004F16C1" w:rsidRPr="00F07B36" w:rsidRDefault="00AF44CD" w:rsidP="00EB0B70">
      <w:pPr>
        <w:pStyle w:val="NormalWeb"/>
        <w:spacing w:after="0" w:afterAutospacing="0" w:line="480" w:lineRule="auto"/>
        <w:rPr>
          <w:rFonts w:ascii="Times New Roman" w:hAnsi="Times New Roman" w:cs="Times New Roman"/>
          <w:bCs/>
          <w:lang w:val="es-CR"/>
        </w:rPr>
      </w:pPr>
      <w:r w:rsidRPr="00F07B36">
        <w:rPr>
          <w:rFonts w:ascii="Times New Roman" w:hAnsi="Times New Roman" w:cs="Times New Roman"/>
          <w:bCs/>
          <w:lang w:val="es-CR"/>
        </w:rPr>
        <w:t xml:space="preserve">1. Que las condiciones iniciales indicadas en mi registro, entre las cuales se incluye estar al día con la Caja Costarricense de Seguro Social y con la anualidad correspondiente al registro, se mantienen, y que todas las modificaciones que </w:t>
      </w:r>
      <w:r w:rsidR="00CF5B79" w:rsidRPr="00F07B36">
        <w:rPr>
          <w:rFonts w:ascii="Times New Roman" w:hAnsi="Times New Roman" w:cs="Times New Roman"/>
          <w:bCs/>
          <w:lang w:val="es-CR"/>
        </w:rPr>
        <w:t>ha</w:t>
      </w:r>
      <w:r w:rsidRPr="00F07B36">
        <w:rPr>
          <w:rFonts w:ascii="Times New Roman" w:hAnsi="Times New Roman" w:cs="Times New Roman"/>
          <w:bCs/>
          <w:lang w:val="es-CR"/>
        </w:rPr>
        <w:t xml:space="preserve"> habido desde el registro hasta la fecha </w:t>
      </w:r>
      <w:r w:rsidRPr="00F07B36">
        <w:rPr>
          <w:rFonts w:ascii="Times New Roman" w:hAnsi="Times New Roman" w:cs="Times New Roman"/>
          <w:bCs/>
          <w:lang w:val="es-CR"/>
        </w:rPr>
        <w:lastRenderedPageBreak/>
        <w:t xml:space="preserve">indicada en esta declaración jurada, se han tramitado ante el </w:t>
      </w:r>
      <w:r w:rsidR="00C86D2B" w:rsidRPr="00F07B36">
        <w:rPr>
          <w:rFonts w:ascii="Times New Roman" w:hAnsi="Times New Roman" w:cs="Times New Roman"/>
          <w:bCs/>
          <w:lang w:val="es-CR"/>
        </w:rPr>
        <w:t>Departamento de Certificación Fitosanitaria</w:t>
      </w:r>
      <w:r w:rsidRPr="00F07B36">
        <w:rPr>
          <w:rFonts w:ascii="Times New Roman" w:hAnsi="Times New Roman" w:cs="Times New Roman"/>
          <w:bCs/>
          <w:lang w:val="es-CR"/>
        </w:rPr>
        <w:t xml:space="preserve"> del SFE.</w:t>
      </w:r>
      <w:r w:rsidR="00CF5B79" w:rsidRPr="00F07B36">
        <w:rPr>
          <w:rFonts w:ascii="Times New Roman" w:hAnsi="Times New Roman" w:cs="Times New Roman"/>
          <w:bCs/>
          <w:lang w:val="es-CR"/>
        </w:rPr>
        <w:t xml:space="preserve"> En vista de lo anterior, solicito la renovación de mi registro.</w:t>
      </w:r>
      <w:r w:rsidRPr="00F07B36">
        <w:rPr>
          <w:rFonts w:ascii="Times New Roman" w:hAnsi="Times New Roman" w:cs="Times New Roman"/>
          <w:bCs/>
          <w:lang w:val="es-CR"/>
        </w:rPr>
        <w:t xml:space="preserve"> </w:t>
      </w:r>
    </w:p>
    <w:p w14:paraId="4626DFE0" w14:textId="414C2B5A" w:rsidR="00B92841" w:rsidRPr="00F07B36" w:rsidRDefault="004F16C1" w:rsidP="00EB0B70">
      <w:pPr>
        <w:pStyle w:val="NormalWeb"/>
        <w:spacing w:after="0" w:afterAutospacing="0" w:line="480" w:lineRule="auto"/>
        <w:rPr>
          <w:rFonts w:ascii="Times New Roman" w:hAnsi="Times New Roman" w:cs="Times New Roman"/>
          <w:bCs/>
          <w:lang w:val="es-CR"/>
        </w:rPr>
      </w:pPr>
      <w:r w:rsidRPr="00F07B36">
        <w:rPr>
          <w:rFonts w:ascii="Times New Roman" w:hAnsi="Times New Roman" w:cs="Times New Roman"/>
          <w:bCs/>
          <w:lang w:val="es-CR"/>
        </w:rPr>
        <w:t xml:space="preserve">2. Quedo apercibido de las consecuencias legales y judiciales, con que la legislación castiga el delito de perjurio. Asimismo, exonero de toda responsabilidad a las autoridades del Servicio Fitosanitario del Estado por el otorgamiento de esta renovación de registro con base en la presente declaración jurada. Además: conocedor de las consecuencias legales y administrativas de la presente declaración jurada, manifiesto y autorizo en forma expresa para que el Servicio Fitosanitario del Estado, proceda a suspender o cancelar mi registro de </w:t>
      </w:r>
      <w:r w:rsidR="002C5448" w:rsidRPr="00F07B36">
        <w:rPr>
          <w:rFonts w:ascii="Times New Roman" w:hAnsi="Times New Roman" w:cs="Times New Roman"/>
          <w:bCs/>
          <w:lang w:val="es-CR"/>
        </w:rPr>
        <w:t xml:space="preserve">fabricante o tratante de embalaje de madera </w:t>
      </w:r>
      <w:r w:rsidR="00BC1B28" w:rsidRPr="00F07B36">
        <w:rPr>
          <w:rFonts w:ascii="Times New Roman" w:hAnsi="Times New Roman" w:cs="Times New Roman"/>
          <w:bCs/>
          <w:lang w:val="es-CR"/>
        </w:rPr>
        <w:t>utilizado en el comercio internacional</w:t>
      </w:r>
      <w:r w:rsidRPr="00F07B36">
        <w:rPr>
          <w:rFonts w:ascii="Times New Roman" w:hAnsi="Times New Roman" w:cs="Times New Roman"/>
          <w:bCs/>
          <w:lang w:val="es-CR"/>
        </w:rPr>
        <w:t>, según corresponda, si se llegase a corroborar alguna falsedad</w:t>
      </w:r>
      <w:r w:rsidR="005A7CD4" w:rsidRPr="00F07B36">
        <w:rPr>
          <w:rFonts w:ascii="Times New Roman" w:hAnsi="Times New Roman" w:cs="Times New Roman"/>
          <w:bCs/>
          <w:lang w:val="es-CR"/>
        </w:rPr>
        <w:t xml:space="preserve">, errores u omisiones </w:t>
      </w:r>
      <w:r w:rsidRPr="00F07B36">
        <w:rPr>
          <w:rFonts w:ascii="Times New Roman" w:hAnsi="Times New Roman" w:cs="Times New Roman"/>
          <w:bCs/>
          <w:lang w:val="es-CR"/>
        </w:rPr>
        <w:t xml:space="preserve">en la presente declaración. </w:t>
      </w:r>
      <w:r w:rsidR="00AF44CD" w:rsidRPr="00F07B36">
        <w:rPr>
          <w:rFonts w:ascii="Times New Roman" w:hAnsi="Times New Roman" w:cs="Times New Roman"/>
          <w:bCs/>
          <w:lang w:val="es-CR"/>
        </w:rPr>
        <w:t>ES TODO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683"/>
      </w:tblGrid>
      <w:tr w:rsidR="00AF44CD" w:rsidRPr="00F07B36" w14:paraId="0B4FF975" w14:textId="77777777" w:rsidTr="00CF5B79">
        <w:trPr>
          <w:trHeight w:val="819"/>
          <w:jc w:val="center"/>
        </w:trPr>
        <w:tc>
          <w:tcPr>
            <w:tcW w:w="1980" w:type="dxa"/>
            <w:vAlign w:val="center"/>
          </w:tcPr>
          <w:p w14:paraId="52E8A77A" w14:textId="77777777" w:rsidR="00AF44CD" w:rsidRPr="00F07B36" w:rsidRDefault="00AF44CD" w:rsidP="00EB0B70">
            <w:pPr>
              <w:pStyle w:val="NormalWeb"/>
              <w:spacing w:line="480" w:lineRule="auto"/>
              <w:jc w:val="left"/>
              <w:rPr>
                <w:rFonts w:ascii="Times New Roman" w:hAnsi="Times New Roman" w:cs="Times New Roman"/>
                <w:bCs/>
                <w:lang w:val="es-CR"/>
              </w:rPr>
            </w:pPr>
            <w:r w:rsidRPr="00F07B36">
              <w:rPr>
                <w:rFonts w:ascii="Times New Roman" w:hAnsi="Times New Roman" w:cs="Times New Roman"/>
                <w:bCs/>
                <w:lang w:val="es-CR"/>
              </w:rPr>
              <w:t>Firma:</w:t>
            </w:r>
          </w:p>
        </w:tc>
        <w:tc>
          <w:tcPr>
            <w:tcW w:w="4683" w:type="dxa"/>
            <w:tcBorders>
              <w:bottom w:val="single" w:sz="4" w:space="0" w:color="auto"/>
            </w:tcBorders>
          </w:tcPr>
          <w:p w14:paraId="426DD9F9" w14:textId="77777777" w:rsidR="00AF44CD" w:rsidRPr="00F07B36" w:rsidRDefault="00AF44CD" w:rsidP="00EB0B70">
            <w:pPr>
              <w:pStyle w:val="NormalWeb"/>
              <w:spacing w:line="480" w:lineRule="auto"/>
              <w:rPr>
                <w:rFonts w:ascii="Times New Roman" w:hAnsi="Times New Roman" w:cs="Times New Roman"/>
                <w:bCs/>
                <w:lang w:val="es-CR"/>
              </w:rPr>
            </w:pPr>
          </w:p>
        </w:tc>
      </w:tr>
    </w:tbl>
    <w:p w14:paraId="0D06851D" w14:textId="72424B72" w:rsidR="00731B85" w:rsidRPr="00F07B36" w:rsidRDefault="00731B85" w:rsidP="00EB0B70">
      <w:pPr>
        <w:pStyle w:val="NormalWeb"/>
        <w:spacing w:before="0" w:beforeAutospacing="0" w:after="0" w:afterAutospacing="0" w:line="480" w:lineRule="auto"/>
        <w:rPr>
          <w:rFonts w:ascii="Times New Roman" w:hAnsi="Times New Roman" w:cs="Times New Roman"/>
          <w:bCs/>
          <w:lang w:val="es-CR"/>
        </w:rPr>
      </w:pPr>
    </w:p>
    <w:p w14:paraId="35B1152A" w14:textId="77777777" w:rsidR="00B37ADA" w:rsidRPr="00F07B36" w:rsidRDefault="00B37ADA" w:rsidP="00EB0B70">
      <w:pPr>
        <w:pStyle w:val="NormalWeb"/>
        <w:spacing w:line="480" w:lineRule="auto"/>
        <w:jc w:val="center"/>
        <w:rPr>
          <w:rFonts w:ascii="Times New Roman" w:hAnsi="Times New Roman" w:cs="Times New Roman"/>
          <w:b/>
          <w:bCs/>
          <w:lang w:val="es-CR"/>
        </w:rPr>
        <w:sectPr w:rsidR="00B37ADA" w:rsidRPr="00F07B36" w:rsidSect="00EF5EB0">
          <w:pgSz w:w="12240" w:h="15840" w:code="1"/>
          <w:pgMar w:top="1417" w:right="1701" w:bottom="1417" w:left="1701" w:header="708" w:footer="708" w:gutter="0"/>
          <w:cols w:space="708"/>
          <w:docGrid w:linePitch="360"/>
        </w:sectPr>
      </w:pPr>
    </w:p>
    <w:p w14:paraId="74554242" w14:textId="6ADB8787" w:rsidR="00C32B02" w:rsidRPr="00F07B36" w:rsidRDefault="00C32B02" w:rsidP="00E86A35">
      <w:pPr>
        <w:pStyle w:val="NormalWeb"/>
        <w:spacing w:line="360" w:lineRule="auto"/>
        <w:jc w:val="center"/>
        <w:rPr>
          <w:rFonts w:ascii="Times New Roman" w:hAnsi="Times New Roman" w:cs="Times New Roman"/>
          <w:b/>
          <w:bCs/>
          <w:lang w:val="es-CR"/>
        </w:rPr>
      </w:pPr>
      <w:r w:rsidRPr="00F07B36">
        <w:rPr>
          <w:rFonts w:ascii="Times New Roman" w:hAnsi="Times New Roman" w:cs="Times New Roman"/>
          <w:b/>
          <w:bCs/>
          <w:lang w:val="es-CR"/>
        </w:rPr>
        <w:lastRenderedPageBreak/>
        <w:t xml:space="preserve">ANEXO 6. INSTRUCTIVO PARA INSPECCIÓN DE INSTALACIONES DE FABRICACIÓN DE EMBALAJE </w:t>
      </w:r>
      <w:r w:rsidR="0069701E">
        <w:rPr>
          <w:rFonts w:ascii="Times New Roman" w:hAnsi="Times New Roman" w:cs="Times New Roman"/>
          <w:b/>
          <w:bCs/>
          <w:lang w:val="es-CR"/>
        </w:rPr>
        <w:t xml:space="preserve">DE MADERA </w:t>
      </w:r>
      <w:r w:rsidR="00ED11F6" w:rsidRPr="00F07B36">
        <w:rPr>
          <w:rFonts w:ascii="Times New Roman" w:hAnsi="Times New Roman" w:cs="Times New Roman"/>
          <w:b/>
          <w:bCs/>
          <w:lang w:val="es-CR"/>
        </w:rPr>
        <w:t>UTILIZAD</w:t>
      </w:r>
      <w:r w:rsidR="00767F55" w:rsidRPr="00F07B36">
        <w:rPr>
          <w:rFonts w:ascii="Times New Roman" w:hAnsi="Times New Roman" w:cs="Times New Roman"/>
          <w:b/>
          <w:bCs/>
          <w:lang w:val="es-CR"/>
        </w:rPr>
        <w:t>O EN EL COMERCIO INTERNACIONAL.</w:t>
      </w:r>
    </w:p>
    <w:p w14:paraId="34402DB1" w14:textId="401B857D" w:rsidR="0054455B" w:rsidRPr="00F07B36" w:rsidRDefault="003B7FCB" w:rsidP="0094187F">
      <w:pPr>
        <w:pStyle w:val="Esquema"/>
        <w:spacing w:line="480" w:lineRule="auto"/>
      </w:pPr>
      <w:r w:rsidRPr="00F07B36">
        <w:t>Evaluación del cumplimiento para fabricantes de embalaje de madera</w:t>
      </w:r>
      <w:r w:rsidR="0054455B" w:rsidRPr="00F07B36">
        <w:t>.</w:t>
      </w:r>
    </w:p>
    <w:p w14:paraId="0DAB1D2C" w14:textId="0B3EC996" w:rsidR="00F81786" w:rsidRPr="00F07B36" w:rsidRDefault="00EF4B7E" w:rsidP="0094187F">
      <w:pPr>
        <w:pStyle w:val="N2"/>
      </w:pPr>
      <w:r w:rsidRPr="00F07B36">
        <w:t>Los</w:t>
      </w:r>
      <w:r w:rsidR="00F81786" w:rsidRPr="00F07B36">
        <w:t xml:space="preserve"> </w:t>
      </w:r>
      <w:r w:rsidR="0054455B" w:rsidRPr="00F07B36">
        <w:t>fabrica</w:t>
      </w:r>
      <w:r w:rsidRPr="00F07B36">
        <w:t>ntes</w:t>
      </w:r>
      <w:r w:rsidR="000B53BC" w:rsidRPr="00F07B36">
        <w:t xml:space="preserve"> </w:t>
      </w:r>
      <w:r w:rsidR="0054455B" w:rsidRPr="00F07B36">
        <w:t xml:space="preserve">de embalaje de madera, </w:t>
      </w:r>
      <w:r w:rsidR="00F81786" w:rsidRPr="00F07B36">
        <w:t xml:space="preserve">estarán sometidos a dos tipos de inspecciones: </w:t>
      </w:r>
      <w:r w:rsidR="00915D5D" w:rsidRPr="00F07B36">
        <w:t>Inspección p</w:t>
      </w:r>
      <w:r w:rsidR="00F81786" w:rsidRPr="00F07B36">
        <w:t>osterior a su registro e Inspecciones de seguimiento.</w:t>
      </w:r>
    </w:p>
    <w:p w14:paraId="17F1AC5A" w14:textId="1D08787B" w:rsidR="009D67F6" w:rsidRPr="00F07B36" w:rsidRDefault="00F81786" w:rsidP="0094187F">
      <w:pPr>
        <w:pStyle w:val="N3"/>
      </w:pPr>
      <w:r w:rsidRPr="00F07B36">
        <w:t xml:space="preserve">Inspección </w:t>
      </w:r>
      <w:r w:rsidR="0054455B" w:rsidRPr="00F07B36">
        <w:t>posterior a su registro</w:t>
      </w:r>
      <w:r w:rsidR="006F7B09" w:rsidRPr="00F07B36">
        <w:t>: inspección llevada</w:t>
      </w:r>
      <w:r w:rsidR="0054455B" w:rsidRPr="00F07B36">
        <w:t xml:space="preserve"> </w:t>
      </w:r>
      <w:r w:rsidR="004C2ACF" w:rsidRPr="00F07B36">
        <w:t xml:space="preserve">a cabo </w:t>
      </w:r>
      <w:r w:rsidR="00E35319" w:rsidRPr="00F07B36">
        <w:t>en las instalaciones de fabricaci</w:t>
      </w:r>
      <w:r w:rsidR="00E86A35" w:rsidRPr="00F07B36">
        <w:t xml:space="preserve">ón de embalaje de madera </w:t>
      </w:r>
      <w:r w:rsidR="0054455B" w:rsidRPr="00F07B36">
        <w:t xml:space="preserve">para verificar el cumplimiento de lo </w:t>
      </w:r>
      <w:r w:rsidR="00C70836" w:rsidRPr="00F07B36">
        <w:t>establecido</w:t>
      </w:r>
      <w:r w:rsidR="0054455B" w:rsidRPr="00F07B36">
        <w:t xml:space="preserve"> </w:t>
      </w:r>
      <w:r w:rsidR="00EF4B7E" w:rsidRPr="00F07B36">
        <w:t xml:space="preserve">en este Instructivo </w:t>
      </w:r>
      <w:proofErr w:type="spellStart"/>
      <w:r w:rsidR="00EF4B7E" w:rsidRPr="00F07B36">
        <w:t>e</w:t>
      </w:r>
      <w:proofErr w:type="spellEnd"/>
      <w:r w:rsidR="00EF4B7E" w:rsidRPr="00F07B36">
        <w:t xml:space="preserve"> indicado </w:t>
      </w:r>
      <w:r w:rsidR="0054455B" w:rsidRPr="00F07B36">
        <w:t>en la declaración jurada que utilizaron para s</w:t>
      </w:r>
      <w:r w:rsidR="00EF4B7E" w:rsidRPr="00F07B36">
        <w:t>u registro</w:t>
      </w:r>
      <w:r w:rsidR="003B7FCB" w:rsidRPr="00F07B36">
        <w:t>, mediante la Lista de verificación</w:t>
      </w:r>
      <w:r w:rsidR="00C15F29" w:rsidRPr="00F07B36">
        <w:t xml:space="preserve"> para fabricantes de embalaje de madera</w:t>
      </w:r>
      <w:r w:rsidR="003B7FCB" w:rsidRPr="00F07B36">
        <w:t>.</w:t>
      </w:r>
      <w:r w:rsidR="0054455B" w:rsidRPr="00F07B36">
        <w:t xml:space="preserve"> </w:t>
      </w:r>
    </w:p>
    <w:p w14:paraId="0796CA4F" w14:textId="78EC724C" w:rsidR="009D67F6" w:rsidRPr="00F07B36" w:rsidRDefault="00F81786" w:rsidP="0094187F">
      <w:pPr>
        <w:pStyle w:val="Esquema2"/>
      </w:pPr>
      <w:r w:rsidRPr="00F07B36">
        <w:t>Inspecciones de seguimiento:</w:t>
      </w:r>
      <w:r w:rsidR="00711D39" w:rsidRPr="00F07B36">
        <w:t xml:space="preserve"> </w:t>
      </w:r>
      <w:r w:rsidR="004C2ACF" w:rsidRPr="00F07B36">
        <w:t xml:space="preserve">inspecciones llevadas a cabo </w:t>
      </w:r>
      <w:r w:rsidR="00711D39" w:rsidRPr="00F07B36">
        <w:t xml:space="preserve">durante la vigencia del registro y teniendo al día la anualidad, para verificar que las condiciones </w:t>
      </w:r>
      <w:r w:rsidR="00CF6263">
        <w:t>indicadas en este I</w:t>
      </w:r>
      <w:r w:rsidR="006F7B09" w:rsidRPr="00F07B36">
        <w:t>nstru</w:t>
      </w:r>
      <w:r w:rsidR="006C15F1" w:rsidRPr="00F07B36">
        <w:t>c</w:t>
      </w:r>
      <w:r w:rsidR="006F7B09" w:rsidRPr="00F07B36">
        <w:t xml:space="preserve">tivo se </w:t>
      </w:r>
      <w:r w:rsidR="00EF4B7E" w:rsidRPr="00F07B36">
        <w:t>continúan cumpliendo</w:t>
      </w:r>
      <w:r w:rsidR="00711D39" w:rsidRPr="00F07B36">
        <w:t>.</w:t>
      </w:r>
    </w:p>
    <w:p w14:paraId="02A3C792" w14:textId="77777777" w:rsidR="009D67F6" w:rsidRPr="00F07B36" w:rsidRDefault="00711D39" w:rsidP="0094187F">
      <w:pPr>
        <w:pStyle w:val="Esquema"/>
        <w:spacing w:line="480" w:lineRule="auto"/>
      </w:pPr>
      <w:r w:rsidRPr="00F07B36">
        <w:t>Inspección posterior</w:t>
      </w:r>
      <w:r w:rsidR="00F81786" w:rsidRPr="00F07B36">
        <w:t xml:space="preserve"> al registro</w:t>
      </w:r>
    </w:p>
    <w:p w14:paraId="2AEE9DD9" w14:textId="75CBF700" w:rsidR="009D67F6" w:rsidRPr="00F07B36" w:rsidRDefault="00F81786" w:rsidP="002553FE">
      <w:pPr>
        <w:pStyle w:val="Prrafodelista"/>
        <w:numPr>
          <w:ilvl w:val="1"/>
          <w:numId w:val="23"/>
        </w:numPr>
        <w:spacing w:line="480" w:lineRule="auto"/>
        <w:jc w:val="both"/>
        <w:rPr>
          <w:rFonts w:ascii="Times New Roman" w:hAnsi="Times New Roman" w:cs="Times New Roman"/>
        </w:rPr>
      </w:pPr>
      <w:r w:rsidRPr="00F07B36">
        <w:rPr>
          <w:rFonts w:ascii="Times New Roman" w:hAnsi="Times New Roman" w:cs="Times New Roman"/>
        </w:rPr>
        <w:t>Una vez efectuado el registro mediante la declaración jurada, e</w:t>
      </w:r>
      <w:r w:rsidR="0054455B" w:rsidRPr="00F07B36">
        <w:rPr>
          <w:rFonts w:ascii="Times New Roman" w:hAnsi="Times New Roman" w:cs="Times New Roman"/>
        </w:rPr>
        <w:t xml:space="preserve">l inspector fitosanitario coordina con el </w:t>
      </w:r>
      <w:r w:rsidR="00B83271" w:rsidRPr="00F07B36">
        <w:rPr>
          <w:rFonts w:ascii="Times New Roman" w:hAnsi="Times New Roman" w:cs="Times New Roman"/>
        </w:rPr>
        <w:t>r</w:t>
      </w:r>
      <w:r w:rsidR="0010041C" w:rsidRPr="00F07B36">
        <w:rPr>
          <w:rFonts w:ascii="Times New Roman" w:hAnsi="Times New Roman" w:cs="Times New Roman"/>
        </w:rPr>
        <w:t>egistrante</w:t>
      </w:r>
      <w:r w:rsidR="0054455B" w:rsidRPr="00F07B36">
        <w:rPr>
          <w:rFonts w:ascii="Times New Roman" w:hAnsi="Times New Roman" w:cs="Times New Roman"/>
        </w:rPr>
        <w:t>, la fecha y hora en que se llevará a cabo la inspección, que se dará en un plazo máximo de 7 días hábiles a otorgado el registro.</w:t>
      </w:r>
    </w:p>
    <w:p w14:paraId="555AF5F5" w14:textId="77777777" w:rsidR="009D67F6" w:rsidRPr="00F07B36" w:rsidRDefault="0054455B" w:rsidP="002553FE">
      <w:pPr>
        <w:pStyle w:val="Prrafodelista"/>
        <w:numPr>
          <w:ilvl w:val="1"/>
          <w:numId w:val="23"/>
        </w:numPr>
        <w:spacing w:line="480" w:lineRule="auto"/>
        <w:jc w:val="both"/>
        <w:rPr>
          <w:rFonts w:ascii="Times New Roman" w:hAnsi="Times New Roman" w:cs="Times New Roman"/>
        </w:rPr>
      </w:pPr>
      <w:r w:rsidRPr="00F07B36">
        <w:rPr>
          <w:rFonts w:ascii="Times New Roman" w:hAnsi="Times New Roman" w:cs="Times New Roman"/>
        </w:rPr>
        <w:t>El inspector fitosanitario utiliza el formulario Lista de verificación para inspección de instalaciones de fabricación de emb</w:t>
      </w:r>
      <w:r w:rsidR="009F3285" w:rsidRPr="00F07B36">
        <w:rPr>
          <w:rFonts w:ascii="Times New Roman" w:hAnsi="Times New Roman" w:cs="Times New Roman"/>
        </w:rPr>
        <w:t>alaje de madera utilizado en el comercio internacional</w:t>
      </w:r>
      <w:r w:rsidRPr="00F07B36">
        <w:rPr>
          <w:rFonts w:ascii="Times New Roman" w:hAnsi="Times New Roman" w:cs="Times New Roman"/>
        </w:rPr>
        <w:t>, para evaluar las condiciones.</w:t>
      </w:r>
    </w:p>
    <w:p w14:paraId="69D253C9" w14:textId="77777777" w:rsidR="009D67F6" w:rsidRPr="00F07B36" w:rsidRDefault="0054455B" w:rsidP="002553FE">
      <w:pPr>
        <w:pStyle w:val="Prrafodelista"/>
        <w:numPr>
          <w:ilvl w:val="1"/>
          <w:numId w:val="23"/>
        </w:numPr>
        <w:spacing w:line="480" w:lineRule="auto"/>
        <w:jc w:val="both"/>
        <w:rPr>
          <w:rFonts w:ascii="Times New Roman" w:hAnsi="Times New Roman" w:cs="Times New Roman"/>
        </w:rPr>
      </w:pPr>
      <w:r w:rsidRPr="00F07B36">
        <w:rPr>
          <w:rFonts w:ascii="Times New Roman" w:hAnsi="Times New Roman" w:cs="Times New Roman"/>
        </w:rPr>
        <w:t xml:space="preserve">En el formulario mencionado, se evalúan aspectos administrativos, aspectos de trazabilidad, calidad </w:t>
      </w:r>
      <w:r w:rsidR="00EB0B70" w:rsidRPr="00F07B36">
        <w:rPr>
          <w:rFonts w:ascii="Times New Roman" w:hAnsi="Times New Roman" w:cs="Times New Roman"/>
        </w:rPr>
        <w:t xml:space="preserve">del material y </w:t>
      </w:r>
      <w:r w:rsidRPr="00F07B36">
        <w:rPr>
          <w:rFonts w:ascii="Times New Roman" w:hAnsi="Times New Roman" w:cs="Times New Roman"/>
        </w:rPr>
        <w:t xml:space="preserve">del sello </w:t>
      </w:r>
      <w:r w:rsidR="00EB0B70" w:rsidRPr="00F07B36">
        <w:rPr>
          <w:rFonts w:ascii="Times New Roman" w:hAnsi="Times New Roman" w:cs="Times New Roman"/>
        </w:rPr>
        <w:t>en el</w:t>
      </w:r>
      <w:r w:rsidRPr="00F07B36">
        <w:rPr>
          <w:rFonts w:ascii="Times New Roman" w:hAnsi="Times New Roman" w:cs="Times New Roman"/>
        </w:rPr>
        <w:t xml:space="preserve"> embalaje, </w:t>
      </w:r>
      <w:r w:rsidR="00DD6879" w:rsidRPr="00F07B36">
        <w:rPr>
          <w:rFonts w:ascii="Times New Roman" w:hAnsi="Times New Roman" w:cs="Times New Roman"/>
        </w:rPr>
        <w:t xml:space="preserve">condiciones fitosanitarias y generales del embalaje de madera, </w:t>
      </w:r>
      <w:r w:rsidR="00EB0B70" w:rsidRPr="00F07B36">
        <w:rPr>
          <w:rFonts w:ascii="Times New Roman" w:hAnsi="Times New Roman" w:cs="Times New Roman"/>
        </w:rPr>
        <w:t>requisitos</w:t>
      </w:r>
      <w:r w:rsidR="004C41A4" w:rsidRPr="00F07B36">
        <w:rPr>
          <w:rFonts w:ascii="Times New Roman" w:hAnsi="Times New Roman" w:cs="Times New Roman"/>
        </w:rPr>
        <w:t xml:space="preserve"> de bodega </w:t>
      </w:r>
      <w:proofErr w:type="spellStart"/>
      <w:r w:rsidR="004C41A4" w:rsidRPr="00F07B36">
        <w:rPr>
          <w:rFonts w:ascii="Times New Roman" w:hAnsi="Times New Roman" w:cs="Times New Roman"/>
        </w:rPr>
        <w:t>pos-</w:t>
      </w:r>
      <w:r w:rsidRPr="00F07B36">
        <w:rPr>
          <w:rFonts w:ascii="Times New Roman" w:hAnsi="Times New Roman" w:cs="Times New Roman"/>
        </w:rPr>
        <w:t>tratamiento</w:t>
      </w:r>
      <w:proofErr w:type="spellEnd"/>
      <w:r w:rsidRPr="00F07B36">
        <w:rPr>
          <w:rFonts w:ascii="Times New Roman" w:hAnsi="Times New Roman" w:cs="Times New Roman"/>
        </w:rPr>
        <w:t xml:space="preserve"> del </w:t>
      </w:r>
      <w:r w:rsidR="004C41A4" w:rsidRPr="00F07B36">
        <w:rPr>
          <w:rFonts w:ascii="Times New Roman" w:hAnsi="Times New Roman" w:cs="Times New Roman"/>
        </w:rPr>
        <w:lastRenderedPageBreak/>
        <w:t>embalaje</w:t>
      </w:r>
      <w:r w:rsidRPr="00F07B36">
        <w:rPr>
          <w:rFonts w:ascii="Times New Roman" w:hAnsi="Times New Roman" w:cs="Times New Roman"/>
        </w:rPr>
        <w:t xml:space="preserve">. Cada una de </w:t>
      </w:r>
      <w:r w:rsidR="00AD3C8E" w:rsidRPr="00F07B36">
        <w:rPr>
          <w:rFonts w:ascii="Times New Roman" w:hAnsi="Times New Roman" w:cs="Times New Roman"/>
        </w:rPr>
        <w:t>la</w:t>
      </w:r>
      <w:r w:rsidRPr="00F07B36">
        <w:rPr>
          <w:rFonts w:ascii="Times New Roman" w:hAnsi="Times New Roman" w:cs="Times New Roman"/>
        </w:rPr>
        <w:t xml:space="preserve">s secciones posee varias preguntas relacionadas con el tema, cuya puntuación concuerda con su nivel de importancia, en el grado en que contribuyen a mantener la condición fitosanitaria </w:t>
      </w:r>
      <w:r w:rsidR="004C41A4" w:rsidRPr="00F07B36">
        <w:rPr>
          <w:rFonts w:ascii="Times New Roman" w:hAnsi="Times New Roman" w:cs="Times New Roman"/>
        </w:rPr>
        <w:t>del embalaje en</w:t>
      </w:r>
      <w:r w:rsidRPr="00F07B36">
        <w:rPr>
          <w:rFonts w:ascii="Times New Roman" w:hAnsi="Times New Roman" w:cs="Times New Roman"/>
        </w:rPr>
        <w:t xml:space="preserve"> la instalación de fabricación.</w:t>
      </w:r>
    </w:p>
    <w:p w14:paraId="60E3FBB1" w14:textId="0047BD24" w:rsidR="009D67F6" w:rsidRPr="00F07B36" w:rsidRDefault="0054455B" w:rsidP="002553FE">
      <w:pPr>
        <w:pStyle w:val="Prrafodelista"/>
        <w:numPr>
          <w:ilvl w:val="1"/>
          <w:numId w:val="23"/>
        </w:numPr>
        <w:spacing w:line="480" w:lineRule="auto"/>
        <w:jc w:val="both"/>
        <w:rPr>
          <w:rFonts w:ascii="Times New Roman" w:hAnsi="Times New Roman" w:cs="Times New Roman"/>
        </w:rPr>
      </w:pPr>
      <w:r w:rsidRPr="00F07B36">
        <w:rPr>
          <w:rFonts w:ascii="Times New Roman" w:hAnsi="Times New Roman" w:cs="Times New Roman"/>
        </w:rPr>
        <w:t xml:space="preserve">Los aspectos administrativos tienen un valor de </w:t>
      </w:r>
      <w:r w:rsidR="00F87582" w:rsidRPr="00F07B36">
        <w:rPr>
          <w:rFonts w:ascii="Times New Roman" w:hAnsi="Times New Roman" w:cs="Times New Roman"/>
        </w:rPr>
        <w:t xml:space="preserve">6 </w:t>
      </w:r>
      <w:r w:rsidRPr="00F07B36">
        <w:rPr>
          <w:rFonts w:ascii="Times New Roman" w:hAnsi="Times New Roman" w:cs="Times New Roman"/>
        </w:rPr>
        <w:t xml:space="preserve">puntos. Los aspectos de trazabilidad tienen un valor de </w:t>
      </w:r>
      <w:r w:rsidR="00F87582" w:rsidRPr="00F07B36">
        <w:rPr>
          <w:rFonts w:ascii="Times New Roman" w:hAnsi="Times New Roman" w:cs="Times New Roman"/>
        </w:rPr>
        <w:t xml:space="preserve">6 puntos. Los aspectos de material de embalaje y calidad del sello tienen un valor de 18 puntos. </w:t>
      </w:r>
      <w:r w:rsidRPr="00F07B36">
        <w:rPr>
          <w:rFonts w:ascii="Times New Roman" w:hAnsi="Times New Roman" w:cs="Times New Roman"/>
        </w:rPr>
        <w:t>Los aspect</w:t>
      </w:r>
      <w:r w:rsidR="00B83271" w:rsidRPr="00F07B36">
        <w:rPr>
          <w:rFonts w:ascii="Times New Roman" w:hAnsi="Times New Roman" w:cs="Times New Roman"/>
        </w:rPr>
        <w:t>os de i</w:t>
      </w:r>
      <w:r w:rsidR="004C41A4" w:rsidRPr="00F07B36">
        <w:rPr>
          <w:rFonts w:ascii="Times New Roman" w:hAnsi="Times New Roman" w:cs="Times New Roman"/>
        </w:rPr>
        <w:t xml:space="preserve">nspección de bodega </w:t>
      </w:r>
      <w:proofErr w:type="spellStart"/>
      <w:r w:rsidR="004C41A4" w:rsidRPr="00F07B36">
        <w:rPr>
          <w:rFonts w:ascii="Times New Roman" w:hAnsi="Times New Roman" w:cs="Times New Roman"/>
        </w:rPr>
        <w:t>pos-</w:t>
      </w:r>
      <w:r w:rsidRPr="00F07B36">
        <w:rPr>
          <w:rFonts w:ascii="Times New Roman" w:hAnsi="Times New Roman" w:cs="Times New Roman"/>
        </w:rPr>
        <w:t>tratamiento</w:t>
      </w:r>
      <w:proofErr w:type="spellEnd"/>
      <w:r w:rsidRPr="00F07B36">
        <w:rPr>
          <w:rFonts w:ascii="Times New Roman" w:hAnsi="Times New Roman" w:cs="Times New Roman"/>
        </w:rPr>
        <w:t>, tiene un valor de</w:t>
      </w:r>
      <w:r w:rsidR="00055F51" w:rsidRPr="00F07B36">
        <w:rPr>
          <w:rFonts w:ascii="Times New Roman" w:hAnsi="Times New Roman" w:cs="Times New Roman"/>
        </w:rPr>
        <w:t xml:space="preserve"> 25 </w:t>
      </w:r>
      <w:r w:rsidRPr="00F07B36">
        <w:rPr>
          <w:rFonts w:ascii="Times New Roman" w:hAnsi="Times New Roman" w:cs="Times New Roman"/>
        </w:rPr>
        <w:t xml:space="preserve">puntos. En total, la lista de verificación tiene un valor de </w:t>
      </w:r>
      <w:r w:rsidR="00055F51" w:rsidRPr="00F07B36">
        <w:rPr>
          <w:rFonts w:ascii="Times New Roman" w:hAnsi="Times New Roman" w:cs="Times New Roman"/>
        </w:rPr>
        <w:t xml:space="preserve">55 </w:t>
      </w:r>
      <w:r w:rsidRPr="00F07B36">
        <w:rPr>
          <w:rFonts w:ascii="Times New Roman" w:hAnsi="Times New Roman" w:cs="Times New Roman"/>
        </w:rPr>
        <w:t>puntos.</w:t>
      </w:r>
    </w:p>
    <w:p w14:paraId="5E086998" w14:textId="77777777" w:rsidR="009D67F6" w:rsidRPr="00F07B36" w:rsidRDefault="0054455B" w:rsidP="002553FE">
      <w:pPr>
        <w:pStyle w:val="Prrafodelista"/>
        <w:numPr>
          <w:ilvl w:val="1"/>
          <w:numId w:val="23"/>
        </w:numPr>
        <w:spacing w:line="480" w:lineRule="auto"/>
        <w:jc w:val="both"/>
        <w:rPr>
          <w:rFonts w:ascii="Times New Roman" w:hAnsi="Times New Roman" w:cs="Times New Roman"/>
        </w:rPr>
      </w:pPr>
      <w:r w:rsidRPr="00F07B36">
        <w:rPr>
          <w:rFonts w:ascii="Times New Roman" w:hAnsi="Times New Roman" w:cs="Times New Roman"/>
        </w:rPr>
        <w:t>Todas las preguntas de la lista de verificación se contestan con una respuesta de Conforme, No Conforme o No aplica. Además, en la lista de verificación existe un campo llamado Criterios de cumplimiento, ahí el inspector fitosanitario puede incluir las observaciones que considere, dentro de las cuales el inspector detalla por qué se asignó cierta puntuación al requisito, los incumplimientos encontrados y las recomendaciones técnicas brindadas para solucionarlos.</w:t>
      </w:r>
    </w:p>
    <w:p w14:paraId="195A0727" w14:textId="77777777" w:rsidR="009D67F6" w:rsidRPr="00F07B36" w:rsidRDefault="0054455B" w:rsidP="002553FE">
      <w:pPr>
        <w:pStyle w:val="Prrafodelista"/>
        <w:numPr>
          <w:ilvl w:val="1"/>
          <w:numId w:val="23"/>
        </w:numPr>
        <w:spacing w:line="480" w:lineRule="auto"/>
        <w:jc w:val="both"/>
        <w:rPr>
          <w:rFonts w:ascii="Times New Roman" w:hAnsi="Times New Roman" w:cs="Times New Roman"/>
        </w:rPr>
      </w:pPr>
      <w:r w:rsidRPr="00F07B36">
        <w:rPr>
          <w:rFonts w:ascii="Times New Roman" w:hAnsi="Times New Roman" w:cs="Times New Roman"/>
        </w:rPr>
        <w:t>En caso de existir puntos que no apliquen a las instalaciones, el inspector indica en la lista de verificación la opción de “No aplica”. Estos puntos no serán considerados a la hora de obtener la calificación final de la inspección.</w:t>
      </w:r>
    </w:p>
    <w:p w14:paraId="1A4DB2EB" w14:textId="77777777" w:rsidR="009D67F6" w:rsidRPr="00F07B36" w:rsidRDefault="00B76E2F" w:rsidP="002553FE">
      <w:pPr>
        <w:pStyle w:val="Prrafodelista"/>
        <w:numPr>
          <w:ilvl w:val="1"/>
          <w:numId w:val="23"/>
        </w:numPr>
        <w:spacing w:line="480" w:lineRule="auto"/>
        <w:jc w:val="both"/>
        <w:rPr>
          <w:rFonts w:ascii="Times New Roman" w:hAnsi="Times New Roman" w:cs="Times New Roman"/>
        </w:rPr>
      </w:pPr>
      <w:r w:rsidRPr="00F07B36">
        <w:rPr>
          <w:rFonts w:ascii="Times New Roman" w:hAnsi="Times New Roman" w:cs="Times New Roman"/>
        </w:rPr>
        <w:t>La calificación o nota obtenida en la evaluación del fabricante, se dará en escala porcentual del 0 al 100%. Esta se obtendrá de dividir los puntos obtenidos por el fabricante, producto de la verificación realizada por el inspector, entre los puntos aplicables para dicho fabricante, y multiplicando el resultado por 100.</w:t>
      </w:r>
    </w:p>
    <w:p w14:paraId="63230EC2" w14:textId="73EAFC0E" w:rsidR="009D67F6" w:rsidRPr="00F07B36" w:rsidRDefault="006E2BC9" w:rsidP="002553FE">
      <w:pPr>
        <w:pStyle w:val="Prrafodelista"/>
        <w:numPr>
          <w:ilvl w:val="1"/>
          <w:numId w:val="23"/>
        </w:numPr>
        <w:spacing w:line="480" w:lineRule="auto"/>
        <w:jc w:val="both"/>
        <w:rPr>
          <w:rFonts w:ascii="Times New Roman" w:hAnsi="Times New Roman" w:cs="Times New Roman"/>
        </w:rPr>
      </w:pPr>
      <w:r w:rsidRPr="00F07B36">
        <w:rPr>
          <w:rFonts w:ascii="Times New Roman" w:hAnsi="Times New Roman" w:cs="Times New Roman"/>
        </w:rPr>
        <w:t>Al finalizar el llenado de la lista de verificación, el inspector fitosanitario realiza las anotaciones de la situación encontrada y las recomendaciones técnicas (s</w:t>
      </w:r>
      <w:r w:rsidR="00B83271" w:rsidRPr="00F07B36">
        <w:rPr>
          <w:rFonts w:ascii="Times New Roman" w:hAnsi="Times New Roman" w:cs="Times New Roman"/>
        </w:rPr>
        <w:t xml:space="preserve">i las </w:t>
      </w:r>
      <w:r w:rsidR="00B83271" w:rsidRPr="00F07B36">
        <w:rPr>
          <w:rFonts w:ascii="Times New Roman" w:hAnsi="Times New Roman" w:cs="Times New Roman"/>
        </w:rPr>
        <w:lastRenderedPageBreak/>
        <w:t xml:space="preserve">hubiera), en un acta del </w:t>
      </w:r>
      <w:r w:rsidR="00F45605">
        <w:rPr>
          <w:rFonts w:ascii="Times New Roman" w:hAnsi="Times New Roman" w:cs="Times New Roman"/>
        </w:rPr>
        <w:t>Libro de inspección otorgado a</w:t>
      </w:r>
      <w:r w:rsidRPr="00F07B36">
        <w:rPr>
          <w:rFonts w:ascii="Times New Roman" w:hAnsi="Times New Roman" w:cs="Times New Roman"/>
        </w:rPr>
        <w:t>l fabricante. Las recomendaciones generadas son de acatamiento obligatorio</w:t>
      </w:r>
      <w:r w:rsidR="0094187F" w:rsidRPr="00F07B36">
        <w:rPr>
          <w:rFonts w:ascii="Times New Roman" w:hAnsi="Times New Roman" w:cs="Times New Roman"/>
        </w:rPr>
        <w:t>.</w:t>
      </w:r>
      <w:r w:rsidR="00632A41" w:rsidRPr="00F07B36">
        <w:rPr>
          <w:rFonts w:ascii="Times New Roman" w:hAnsi="Times New Roman" w:cs="Times New Roman"/>
        </w:rPr>
        <w:t xml:space="preserve"> </w:t>
      </w:r>
    </w:p>
    <w:p w14:paraId="488EFCDD" w14:textId="227BB548" w:rsidR="009D67F6" w:rsidRPr="00F07B36" w:rsidRDefault="00767F55" w:rsidP="002553FE">
      <w:pPr>
        <w:pStyle w:val="Prrafodelista"/>
        <w:numPr>
          <w:ilvl w:val="1"/>
          <w:numId w:val="23"/>
        </w:numPr>
        <w:spacing w:line="480" w:lineRule="auto"/>
        <w:jc w:val="both"/>
        <w:rPr>
          <w:rFonts w:ascii="Times New Roman" w:hAnsi="Times New Roman" w:cs="Times New Roman"/>
        </w:rPr>
      </w:pPr>
      <w:r w:rsidRPr="00F07B36">
        <w:rPr>
          <w:rFonts w:ascii="Times New Roman" w:hAnsi="Times New Roman" w:cs="Times New Roman"/>
        </w:rPr>
        <w:t>Para esta inspección, se establece una nota de pase de 100%</w:t>
      </w:r>
      <w:r w:rsidR="00AA26BE" w:rsidRPr="00F07B36">
        <w:rPr>
          <w:rFonts w:ascii="Times New Roman" w:hAnsi="Times New Roman" w:cs="Times New Roman"/>
        </w:rPr>
        <w:t>,</w:t>
      </w:r>
      <w:r w:rsidRPr="00F07B36">
        <w:rPr>
          <w:rFonts w:ascii="Times New Roman" w:hAnsi="Times New Roman" w:cs="Times New Roman"/>
        </w:rPr>
        <w:t xml:space="preserve"> que será el criterio que se utilizará para determinar si el registro se mantiene o se suspende.</w:t>
      </w:r>
    </w:p>
    <w:p w14:paraId="51C7E9F3" w14:textId="77777777" w:rsidR="009D67F6" w:rsidRPr="00F07B36" w:rsidRDefault="00632A41" w:rsidP="002553FE">
      <w:pPr>
        <w:pStyle w:val="Prrafodelista"/>
        <w:numPr>
          <w:ilvl w:val="1"/>
          <w:numId w:val="23"/>
        </w:numPr>
        <w:spacing w:line="480" w:lineRule="auto"/>
        <w:jc w:val="both"/>
        <w:rPr>
          <w:rFonts w:ascii="Times New Roman" w:hAnsi="Times New Roman" w:cs="Times New Roman"/>
        </w:rPr>
      </w:pPr>
      <w:r w:rsidRPr="00F07B36">
        <w:rPr>
          <w:rFonts w:ascii="Times New Roman" w:hAnsi="Times New Roman" w:cs="Times New Roman"/>
        </w:rPr>
        <w:t>En caso de que la instalación de fabricación de embalaje de madera cumpla al 100% lo solicitado en la Lista de verificación</w:t>
      </w:r>
      <w:r w:rsidR="006E2BC9" w:rsidRPr="00F07B36">
        <w:rPr>
          <w:rFonts w:ascii="Times New Roman" w:hAnsi="Times New Roman" w:cs="Times New Roman"/>
        </w:rPr>
        <w:t xml:space="preserve"> y de conformidad con lo indicado en la</w:t>
      </w:r>
      <w:r w:rsidR="00CA4E9B" w:rsidRPr="00F07B36">
        <w:rPr>
          <w:rFonts w:ascii="Times New Roman" w:hAnsi="Times New Roman" w:cs="Times New Roman"/>
        </w:rPr>
        <w:t xml:space="preserve"> Declaración Jurada</w:t>
      </w:r>
      <w:r w:rsidRPr="00F07B36">
        <w:rPr>
          <w:rFonts w:ascii="Times New Roman" w:hAnsi="Times New Roman" w:cs="Times New Roman"/>
        </w:rPr>
        <w:t>, la misma mantendrá su registro vigente y será sometid</w:t>
      </w:r>
      <w:r w:rsidR="00CA4E9B" w:rsidRPr="00F07B36">
        <w:rPr>
          <w:rFonts w:ascii="Times New Roman" w:hAnsi="Times New Roman" w:cs="Times New Roman"/>
        </w:rPr>
        <w:t>a a inspecciones de seguimiento durante la vigencia de la anualidad y el registro.</w:t>
      </w:r>
    </w:p>
    <w:p w14:paraId="200E2537" w14:textId="2E0FB339" w:rsidR="009D67F6" w:rsidRPr="00F07B36" w:rsidRDefault="00632A41" w:rsidP="002553FE">
      <w:pPr>
        <w:pStyle w:val="Prrafodelista"/>
        <w:numPr>
          <w:ilvl w:val="1"/>
          <w:numId w:val="23"/>
        </w:numPr>
        <w:spacing w:line="480" w:lineRule="auto"/>
        <w:jc w:val="both"/>
        <w:rPr>
          <w:rFonts w:ascii="Times New Roman" w:hAnsi="Times New Roman" w:cs="Times New Roman"/>
        </w:rPr>
      </w:pPr>
      <w:r w:rsidRPr="00F07B36">
        <w:rPr>
          <w:rFonts w:ascii="Times New Roman" w:hAnsi="Times New Roman" w:cs="Times New Roman"/>
        </w:rPr>
        <w:t xml:space="preserve">En caso de que la instalación de fabricación de embalaje de madera obtenga una nota menor de 100%, </w:t>
      </w:r>
      <w:r w:rsidR="00CA4E9B" w:rsidRPr="00F07B36">
        <w:rPr>
          <w:rFonts w:ascii="Times New Roman" w:hAnsi="Times New Roman" w:cs="Times New Roman"/>
        </w:rPr>
        <w:t xml:space="preserve">contradiciendo lo indicado en la Declaración Jurada, </w:t>
      </w:r>
      <w:r w:rsidR="00B85C39" w:rsidRPr="00F07B36">
        <w:rPr>
          <w:rFonts w:ascii="Times New Roman" w:hAnsi="Times New Roman" w:cs="Times New Roman"/>
        </w:rPr>
        <w:t>el i</w:t>
      </w:r>
      <w:r w:rsidR="006F7B09" w:rsidRPr="00F07B36">
        <w:rPr>
          <w:rFonts w:ascii="Times New Roman" w:hAnsi="Times New Roman" w:cs="Times New Roman"/>
        </w:rPr>
        <w:t>nspector</w:t>
      </w:r>
      <w:r w:rsidR="00E75C0F" w:rsidRPr="00F07B36">
        <w:rPr>
          <w:rFonts w:ascii="Times New Roman" w:hAnsi="Times New Roman" w:cs="Times New Roman"/>
        </w:rPr>
        <w:t xml:space="preserve"> consigna las reco</w:t>
      </w:r>
      <w:r w:rsidR="00134468" w:rsidRPr="00F07B36">
        <w:rPr>
          <w:rFonts w:ascii="Times New Roman" w:hAnsi="Times New Roman" w:cs="Times New Roman"/>
        </w:rPr>
        <w:t xml:space="preserve">mendaciones técnicas </w:t>
      </w:r>
      <w:r w:rsidR="00B76E2F" w:rsidRPr="00F07B36">
        <w:rPr>
          <w:rFonts w:ascii="Times New Roman" w:hAnsi="Times New Roman" w:cs="Times New Roman"/>
        </w:rPr>
        <w:t xml:space="preserve">para </w:t>
      </w:r>
      <w:r w:rsidR="00AE4344" w:rsidRPr="00F07B36">
        <w:rPr>
          <w:rFonts w:ascii="Times New Roman" w:hAnsi="Times New Roman" w:cs="Times New Roman"/>
        </w:rPr>
        <w:t xml:space="preserve">solventar las no conformidades </w:t>
      </w:r>
      <w:r w:rsidR="00F45605">
        <w:rPr>
          <w:rFonts w:ascii="Times New Roman" w:hAnsi="Times New Roman" w:cs="Times New Roman"/>
        </w:rPr>
        <w:t>en el L</w:t>
      </w:r>
      <w:r w:rsidR="00134468" w:rsidRPr="00F07B36">
        <w:rPr>
          <w:rFonts w:ascii="Times New Roman" w:hAnsi="Times New Roman" w:cs="Times New Roman"/>
        </w:rPr>
        <w:t>ibro</w:t>
      </w:r>
      <w:r w:rsidR="00B85C39" w:rsidRPr="00F07B36">
        <w:rPr>
          <w:rFonts w:ascii="Times New Roman" w:hAnsi="Times New Roman" w:cs="Times New Roman"/>
        </w:rPr>
        <w:t xml:space="preserve"> de i</w:t>
      </w:r>
      <w:r w:rsidR="0094187F" w:rsidRPr="00F07B36">
        <w:rPr>
          <w:rFonts w:ascii="Times New Roman" w:hAnsi="Times New Roman" w:cs="Times New Roman"/>
        </w:rPr>
        <w:t xml:space="preserve">nspección </w:t>
      </w:r>
      <w:r w:rsidR="00F45605">
        <w:rPr>
          <w:rFonts w:ascii="Times New Roman" w:hAnsi="Times New Roman" w:cs="Times New Roman"/>
        </w:rPr>
        <w:t>otorgado al</w:t>
      </w:r>
      <w:r w:rsidR="0094187F" w:rsidRPr="00F07B36">
        <w:rPr>
          <w:rFonts w:ascii="Times New Roman" w:hAnsi="Times New Roman" w:cs="Times New Roman"/>
        </w:rPr>
        <w:t xml:space="preserve"> fabricante </w:t>
      </w:r>
      <w:r w:rsidR="00E75C0F" w:rsidRPr="00F07B36">
        <w:rPr>
          <w:rFonts w:ascii="Times New Roman" w:hAnsi="Times New Roman" w:cs="Times New Roman"/>
        </w:rPr>
        <w:t xml:space="preserve">e informa al Departamento de Certificación Fitosanitaria para que suspenda el registro </w:t>
      </w:r>
      <w:r w:rsidR="00A2238E" w:rsidRPr="00F07B36">
        <w:rPr>
          <w:rFonts w:ascii="Times New Roman" w:hAnsi="Times New Roman" w:cs="Times New Roman"/>
        </w:rPr>
        <w:t>de conformidad con</w:t>
      </w:r>
      <w:r w:rsidR="00E75C0F" w:rsidRPr="00F07B36">
        <w:rPr>
          <w:rFonts w:ascii="Times New Roman" w:hAnsi="Times New Roman" w:cs="Times New Roman"/>
        </w:rPr>
        <w:t xml:space="preserve"> el artículo 9 inciso </w:t>
      </w:r>
      <w:r w:rsidR="00A2238E" w:rsidRPr="00F07B36">
        <w:rPr>
          <w:rFonts w:ascii="Times New Roman" w:hAnsi="Times New Roman" w:cs="Times New Roman"/>
        </w:rPr>
        <w:t>5</w:t>
      </w:r>
      <w:r w:rsidR="00E75C0F" w:rsidRPr="00F07B36">
        <w:rPr>
          <w:rFonts w:ascii="Times New Roman" w:hAnsi="Times New Roman" w:cs="Times New Roman"/>
        </w:rPr>
        <w:t xml:space="preserve"> del Decreto </w:t>
      </w:r>
      <w:r w:rsidR="0094187F" w:rsidRPr="00F07B36">
        <w:rPr>
          <w:rFonts w:ascii="Times New Roman" w:hAnsi="Times New Roman" w:cs="Times New Roman"/>
        </w:rPr>
        <w:t>E</w:t>
      </w:r>
      <w:r w:rsidR="00E75C0F" w:rsidRPr="00F07B36">
        <w:rPr>
          <w:rFonts w:ascii="Times New Roman" w:hAnsi="Times New Roman" w:cs="Times New Roman"/>
        </w:rPr>
        <w:t xml:space="preserve">jecutivo </w:t>
      </w:r>
      <w:proofErr w:type="spellStart"/>
      <w:r w:rsidR="00E75C0F" w:rsidRPr="00F07B36">
        <w:rPr>
          <w:rFonts w:ascii="Times New Roman" w:hAnsi="Times New Roman" w:cs="Times New Roman"/>
        </w:rPr>
        <w:t>N°</w:t>
      </w:r>
      <w:r w:rsidR="00E75C0F" w:rsidRPr="00F07B36">
        <w:rPr>
          <w:rFonts w:ascii="Times New Roman" w:hAnsi="Times New Roman" w:cs="Times New Roman"/>
          <w:highlight w:val="green"/>
        </w:rPr>
        <w:t>XXX</w:t>
      </w:r>
      <w:proofErr w:type="spellEnd"/>
      <w:r w:rsidR="00E75C0F" w:rsidRPr="00F07B36">
        <w:rPr>
          <w:rFonts w:ascii="Times New Roman" w:hAnsi="Times New Roman" w:cs="Times New Roman"/>
        </w:rPr>
        <w:t xml:space="preserve"> denominado Registro para fab</w:t>
      </w:r>
      <w:r w:rsidR="00AD3C8E" w:rsidRPr="00F07B36">
        <w:rPr>
          <w:rFonts w:ascii="Times New Roman" w:hAnsi="Times New Roman" w:cs="Times New Roman"/>
        </w:rPr>
        <w:t>ricantes y tratantes de embalaje de madera utilizado en el comercio internacional.</w:t>
      </w:r>
    </w:p>
    <w:p w14:paraId="37A7371B" w14:textId="77777777" w:rsidR="009D67F6" w:rsidRPr="00F07B36" w:rsidRDefault="006E2BC9" w:rsidP="002553FE">
      <w:pPr>
        <w:pStyle w:val="Prrafodelista"/>
        <w:numPr>
          <w:ilvl w:val="1"/>
          <w:numId w:val="23"/>
        </w:numPr>
        <w:spacing w:line="480" w:lineRule="auto"/>
        <w:jc w:val="both"/>
        <w:rPr>
          <w:rFonts w:ascii="Times New Roman" w:hAnsi="Times New Roman" w:cs="Times New Roman"/>
        </w:rPr>
      </w:pPr>
      <w:r w:rsidRPr="00F07B36">
        <w:rPr>
          <w:rFonts w:ascii="Times New Roman" w:hAnsi="Times New Roman" w:cs="Times New Roman"/>
        </w:rPr>
        <w:t>El fabricante tendrá un plazo de un mes calendario</w:t>
      </w:r>
      <w:r w:rsidR="00885ABC" w:rsidRPr="00F07B36">
        <w:rPr>
          <w:rFonts w:ascii="Times New Roman" w:hAnsi="Times New Roman" w:cs="Times New Roman"/>
        </w:rPr>
        <w:t xml:space="preserve"> </w:t>
      </w:r>
      <w:r w:rsidR="00F65BB5" w:rsidRPr="00F07B36">
        <w:rPr>
          <w:rFonts w:ascii="Times New Roman" w:hAnsi="Times New Roman" w:cs="Times New Roman"/>
        </w:rPr>
        <w:t xml:space="preserve">con posibilidad de solicitar prórroga de igual plazo previo al vencimiento del primero, </w:t>
      </w:r>
      <w:r w:rsidR="00885ABC" w:rsidRPr="00F07B36">
        <w:rPr>
          <w:rFonts w:ascii="Times New Roman" w:hAnsi="Times New Roman" w:cs="Times New Roman"/>
        </w:rPr>
        <w:t>para acatar las recomendaciones técnicas</w:t>
      </w:r>
      <w:r w:rsidRPr="00F07B36">
        <w:rPr>
          <w:rFonts w:ascii="Times New Roman" w:hAnsi="Times New Roman" w:cs="Times New Roman"/>
        </w:rPr>
        <w:t>. Una vez acatadas las recomendaciones técnicas, el</w:t>
      </w:r>
      <w:r w:rsidR="00767F55" w:rsidRPr="00F07B36">
        <w:rPr>
          <w:rFonts w:ascii="Times New Roman" w:hAnsi="Times New Roman" w:cs="Times New Roman"/>
        </w:rPr>
        <w:t xml:space="preserve"> fabricante</w:t>
      </w:r>
      <w:r w:rsidRPr="00F07B36">
        <w:rPr>
          <w:rFonts w:ascii="Times New Roman" w:hAnsi="Times New Roman" w:cs="Times New Roman"/>
        </w:rPr>
        <w:t xml:space="preserve"> comunicará al Departamento de Certificación Fitosanitaria, para que se programe una nueva inspección y valoración dentro de los plazos otorgados.</w:t>
      </w:r>
    </w:p>
    <w:p w14:paraId="1040437B" w14:textId="77777777" w:rsidR="009D67F6" w:rsidRPr="00F07B36" w:rsidRDefault="006E2BC9" w:rsidP="002553FE">
      <w:pPr>
        <w:pStyle w:val="Prrafodelista"/>
        <w:numPr>
          <w:ilvl w:val="1"/>
          <w:numId w:val="23"/>
        </w:numPr>
        <w:spacing w:line="480" w:lineRule="auto"/>
        <w:jc w:val="both"/>
        <w:rPr>
          <w:rFonts w:ascii="Times New Roman" w:hAnsi="Times New Roman" w:cs="Times New Roman"/>
        </w:rPr>
      </w:pPr>
      <w:r w:rsidRPr="00F07B36">
        <w:rPr>
          <w:rFonts w:ascii="Times New Roman" w:hAnsi="Times New Roman" w:cs="Times New Roman"/>
        </w:rPr>
        <w:t xml:space="preserve">El inspector fitosanitario realizará una visita para llenar nuevamente la lista de verificación. Finalizada la inspección, el inspector fitosanitario se comunicará con el encargado del registro. De verificarse el cumplimiento, el encargado de registro </w:t>
      </w:r>
      <w:r w:rsidRPr="00F07B36">
        <w:rPr>
          <w:rFonts w:ascii="Times New Roman" w:hAnsi="Times New Roman" w:cs="Times New Roman"/>
        </w:rPr>
        <w:lastRenderedPageBreak/>
        <w:t>realiza el levantamiento de la suspensión. De no estar acatadas las recomendaciones técnicas, el encargado del registro procederá a elaborar la resolución de cancelación del registro, indicando las causas de esta, y las notificará al fabricante.</w:t>
      </w:r>
    </w:p>
    <w:p w14:paraId="3782A0C2" w14:textId="77777777" w:rsidR="009D67F6" w:rsidRPr="00F07B36" w:rsidRDefault="00F81786" w:rsidP="002553FE">
      <w:pPr>
        <w:pStyle w:val="Prrafodelista"/>
        <w:numPr>
          <w:ilvl w:val="0"/>
          <w:numId w:val="23"/>
        </w:numPr>
        <w:spacing w:line="480" w:lineRule="auto"/>
        <w:jc w:val="both"/>
        <w:rPr>
          <w:rFonts w:ascii="Times New Roman" w:hAnsi="Times New Roman" w:cs="Times New Roman"/>
          <w:u w:val="single"/>
        </w:rPr>
      </w:pPr>
      <w:r w:rsidRPr="00F07B36">
        <w:rPr>
          <w:rFonts w:ascii="Times New Roman" w:hAnsi="Times New Roman" w:cs="Times New Roman"/>
          <w:u w:val="single"/>
        </w:rPr>
        <w:t xml:space="preserve">Inspecciones </w:t>
      </w:r>
      <w:r w:rsidR="00E75C0F" w:rsidRPr="00F07B36">
        <w:rPr>
          <w:rFonts w:ascii="Times New Roman" w:hAnsi="Times New Roman" w:cs="Times New Roman"/>
          <w:u w:val="single"/>
        </w:rPr>
        <w:t>de seguimiento.</w:t>
      </w:r>
    </w:p>
    <w:p w14:paraId="58E6C803" w14:textId="77777777" w:rsidR="009D67F6" w:rsidRPr="00F07B36" w:rsidRDefault="00F81786" w:rsidP="002553FE">
      <w:pPr>
        <w:pStyle w:val="Prrafodelista"/>
        <w:numPr>
          <w:ilvl w:val="1"/>
          <w:numId w:val="23"/>
        </w:numPr>
        <w:spacing w:line="480" w:lineRule="auto"/>
        <w:jc w:val="both"/>
        <w:rPr>
          <w:rFonts w:ascii="Times New Roman" w:hAnsi="Times New Roman" w:cs="Times New Roman"/>
        </w:rPr>
      </w:pPr>
      <w:r w:rsidRPr="00F07B36">
        <w:rPr>
          <w:rFonts w:ascii="Times New Roman" w:hAnsi="Times New Roman" w:cs="Times New Roman"/>
        </w:rPr>
        <w:t xml:space="preserve">El inspector fitosanitario se apersona a las instalaciones de fabricación de embalaje de madera para realizar la inspección </w:t>
      </w:r>
      <w:r w:rsidR="00E75C0F" w:rsidRPr="00F07B36">
        <w:rPr>
          <w:rFonts w:ascii="Times New Roman" w:hAnsi="Times New Roman" w:cs="Times New Roman"/>
        </w:rPr>
        <w:t>de seguimiento</w:t>
      </w:r>
      <w:r w:rsidR="00134468" w:rsidRPr="00F07B36">
        <w:rPr>
          <w:rFonts w:ascii="Times New Roman" w:hAnsi="Times New Roman" w:cs="Times New Roman"/>
        </w:rPr>
        <w:t xml:space="preserve"> sin previo aviso.</w:t>
      </w:r>
      <w:r w:rsidR="0007145F" w:rsidRPr="00F07B36">
        <w:rPr>
          <w:rFonts w:ascii="Times New Roman" w:hAnsi="Times New Roman" w:cs="Times New Roman"/>
        </w:rPr>
        <w:t xml:space="preserve"> La empresa tiene la obligación de permitir el ingreso</w:t>
      </w:r>
      <w:r w:rsidRPr="00F07B36">
        <w:rPr>
          <w:rFonts w:ascii="Times New Roman" w:hAnsi="Times New Roman" w:cs="Times New Roman"/>
        </w:rPr>
        <w:t xml:space="preserve"> </w:t>
      </w:r>
      <w:r w:rsidR="0007145F" w:rsidRPr="00F07B36">
        <w:rPr>
          <w:rFonts w:ascii="Times New Roman" w:hAnsi="Times New Roman" w:cs="Times New Roman"/>
        </w:rPr>
        <w:t>del funcionario.</w:t>
      </w:r>
    </w:p>
    <w:p w14:paraId="6970B340" w14:textId="43718934" w:rsidR="009D67F6" w:rsidRPr="00F07B36" w:rsidRDefault="00F81786" w:rsidP="002553FE">
      <w:pPr>
        <w:pStyle w:val="Prrafodelista"/>
        <w:numPr>
          <w:ilvl w:val="1"/>
          <w:numId w:val="23"/>
        </w:numPr>
        <w:spacing w:line="480" w:lineRule="auto"/>
        <w:jc w:val="both"/>
        <w:rPr>
          <w:rFonts w:ascii="Times New Roman" w:hAnsi="Times New Roman" w:cs="Times New Roman"/>
        </w:rPr>
      </w:pPr>
      <w:r w:rsidRPr="00F07B36">
        <w:rPr>
          <w:rFonts w:ascii="Times New Roman" w:hAnsi="Times New Roman" w:cs="Times New Roman"/>
        </w:rPr>
        <w:t xml:space="preserve">Para la inspección, el </w:t>
      </w:r>
      <w:r w:rsidR="00B85C39" w:rsidRPr="00F07B36">
        <w:rPr>
          <w:rFonts w:ascii="Times New Roman" w:hAnsi="Times New Roman" w:cs="Times New Roman"/>
        </w:rPr>
        <w:t>i</w:t>
      </w:r>
      <w:r w:rsidR="004E3C19" w:rsidRPr="00F07B36">
        <w:rPr>
          <w:rFonts w:ascii="Times New Roman" w:hAnsi="Times New Roman" w:cs="Times New Roman"/>
        </w:rPr>
        <w:t>nspector</w:t>
      </w:r>
      <w:r w:rsidR="00352E17" w:rsidRPr="00F07B36">
        <w:rPr>
          <w:rFonts w:ascii="Times New Roman" w:hAnsi="Times New Roman" w:cs="Times New Roman"/>
        </w:rPr>
        <w:t xml:space="preserve"> </w:t>
      </w:r>
      <w:r w:rsidR="004E3C19" w:rsidRPr="00F07B36">
        <w:rPr>
          <w:rFonts w:ascii="Times New Roman" w:hAnsi="Times New Roman" w:cs="Times New Roman"/>
        </w:rPr>
        <w:t>verifica el cumplimiento de las condiciones para las instalaciones de fabricantes de embalaje de madera establecidas en el presente I</w:t>
      </w:r>
      <w:r w:rsidR="00DB7826" w:rsidRPr="00F07B36">
        <w:rPr>
          <w:rFonts w:ascii="Times New Roman" w:hAnsi="Times New Roman" w:cs="Times New Roman"/>
        </w:rPr>
        <w:t xml:space="preserve">nstructivo, realiza las anotaciones de la situación encontrada y las recomendaciones técnicas (si las hubiera) </w:t>
      </w:r>
      <w:r w:rsidR="004E3C19" w:rsidRPr="00F07B36">
        <w:rPr>
          <w:rFonts w:ascii="Times New Roman" w:hAnsi="Times New Roman" w:cs="Times New Roman"/>
        </w:rPr>
        <w:t xml:space="preserve">en </w:t>
      </w:r>
      <w:r w:rsidR="00DB7826" w:rsidRPr="00F07B36">
        <w:rPr>
          <w:rFonts w:ascii="Times New Roman" w:hAnsi="Times New Roman" w:cs="Times New Roman"/>
        </w:rPr>
        <w:t xml:space="preserve">un acta en </w:t>
      </w:r>
      <w:r w:rsidR="00F45605">
        <w:rPr>
          <w:rFonts w:ascii="Times New Roman" w:hAnsi="Times New Roman" w:cs="Times New Roman"/>
        </w:rPr>
        <w:t>el L</w:t>
      </w:r>
      <w:r w:rsidR="004E3C19" w:rsidRPr="00F07B36">
        <w:rPr>
          <w:rFonts w:ascii="Times New Roman" w:hAnsi="Times New Roman" w:cs="Times New Roman"/>
        </w:rPr>
        <w:t xml:space="preserve">ibro de </w:t>
      </w:r>
      <w:r w:rsidR="00075C7B" w:rsidRPr="00F07B36">
        <w:rPr>
          <w:rFonts w:ascii="Times New Roman" w:hAnsi="Times New Roman" w:cs="Times New Roman"/>
        </w:rPr>
        <w:t>inspección</w:t>
      </w:r>
      <w:r w:rsidR="004E3C19" w:rsidRPr="00F07B36">
        <w:rPr>
          <w:rFonts w:ascii="Times New Roman" w:hAnsi="Times New Roman" w:cs="Times New Roman"/>
        </w:rPr>
        <w:t xml:space="preserve">. </w:t>
      </w:r>
      <w:r w:rsidR="00DB7826" w:rsidRPr="00F07B36">
        <w:rPr>
          <w:rFonts w:ascii="Times New Roman" w:hAnsi="Times New Roman" w:cs="Times New Roman"/>
        </w:rPr>
        <w:t>Las recomendaciones generadas son de acatamiento obligatorio.</w:t>
      </w:r>
    </w:p>
    <w:p w14:paraId="1D137F53" w14:textId="77777777" w:rsidR="009D67F6" w:rsidRPr="00F07B36" w:rsidRDefault="004E3C19" w:rsidP="002553FE">
      <w:pPr>
        <w:pStyle w:val="Prrafodelista"/>
        <w:numPr>
          <w:ilvl w:val="1"/>
          <w:numId w:val="23"/>
        </w:numPr>
        <w:spacing w:line="480" w:lineRule="auto"/>
        <w:jc w:val="both"/>
        <w:rPr>
          <w:rFonts w:ascii="Times New Roman" w:hAnsi="Times New Roman" w:cs="Times New Roman"/>
        </w:rPr>
      </w:pPr>
      <w:r w:rsidRPr="00F07B36">
        <w:rPr>
          <w:rFonts w:ascii="Times New Roman" w:hAnsi="Times New Roman" w:cs="Times New Roman"/>
        </w:rPr>
        <w:t xml:space="preserve">En caso que </w:t>
      </w:r>
      <w:r w:rsidR="009D67F6" w:rsidRPr="00F07B36">
        <w:rPr>
          <w:rFonts w:ascii="Times New Roman" w:hAnsi="Times New Roman" w:cs="Times New Roman"/>
        </w:rPr>
        <w:t>a</w:t>
      </w:r>
      <w:r w:rsidRPr="00F07B36">
        <w:rPr>
          <w:rFonts w:ascii="Times New Roman" w:hAnsi="Times New Roman" w:cs="Times New Roman"/>
        </w:rPr>
        <w:t xml:space="preserve">sí lo considere, el Inspector </w:t>
      </w:r>
      <w:r w:rsidR="00352E17" w:rsidRPr="00F07B36">
        <w:rPr>
          <w:rFonts w:ascii="Times New Roman" w:hAnsi="Times New Roman" w:cs="Times New Roman"/>
        </w:rPr>
        <w:t xml:space="preserve">podrá </w:t>
      </w:r>
      <w:r w:rsidR="005431C7" w:rsidRPr="00F07B36">
        <w:rPr>
          <w:rFonts w:ascii="Times New Roman" w:hAnsi="Times New Roman" w:cs="Times New Roman"/>
        </w:rPr>
        <w:t xml:space="preserve">decidir si utiliza </w:t>
      </w:r>
      <w:r w:rsidR="00F81786" w:rsidRPr="00F07B36">
        <w:rPr>
          <w:rFonts w:ascii="Times New Roman" w:hAnsi="Times New Roman" w:cs="Times New Roman"/>
        </w:rPr>
        <w:t>el formulario Lista de verificación para inspección de instalaciones de fabricación de embalaje de madera utilizado en el comercio internacion</w:t>
      </w:r>
      <w:r w:rsidR="00075C7B" w:rsidRPr="00F07B36">
        <w:rPr>
          <w:rFonts w:ascii="Times New Roman" w:hAnsi="Times New Roman" w:cs="Times New Roman"/>
        </w:rPr>
        <w:t>al</w:t>
      </w:r>
      <w:r w:rsidR="00BC1B28" w:rsidRPr="00F07B36">
        <w:rPr>
          <w:rFonts w:ascii="Times New Roman" w:hAnsi="Times New Roman" w:cs="Times New Roman"/>
        </w:rPr>
        <w:t>, mismo</w:t>
      </w:r>
      <w:r w:rsidR="00156D2C" w:rsidRPr="00F07B36">
        <w:rPr>
          <w:rFonts w:ascii="Times New Roman" w:hAnsi="Times New Roman" w:cs="Times New Roman"/>
        </w:rPr>
        <w:t xml:space="preserve"> que se utiliza en</w:t>
      </w:r>
      <w:r w:rsidR="00BC1B28" w:rsidRPr="00F07B36">
        <w:rPr>
          <w:rFonts w:ascii="Times New Roman" w:hAnsi="Times New Roman" w:cs="Times New Roman"/>
        </w:rPr>
        <w:t xml:space="preserve"> la inspección posterior al registro</w:t>
      </w:r>
      <w:r w:rsidR="005431C7" w:rsidRPr="00F07B36">
        <w:rPr>
          <w:rFonts w:ascii="Times New Roman" w:hAnsi="Times New Roman" w:cs="Times New Roman"/>
        </w:rPr>
        <w:t>.</w:t>
      </w:r>
    </w:p>
    <w:p w14:paraId="242CEDCC" w14:textId="645587A3" w:rsidR="009D67F6" w:rsidRPr="00F07B36" w:rsidRDefault="0054455B" w:rsidP="002553FE">
      <w:pPr>
        <w:pStyle w:val="Prrafodelista"/>
        <w:numPr>
          <w:ilvl w:val="1"/>
          <w:numId w:val="23"/>
        </w:numPr>
        <w:spacing w:line="480" w:lineRule="auto"/>
        <w:jc w:val="both"/>
        <w:rPr>
          <w:rFonts w:ascii="Times New Roman" w:hAnsi="Times New Roman" w:cs="Times New Roman"/>
        </w:rPr>
      </w:pPr>
      <w:r w:rsidRPr="00F07B36">
        <w:rPr>
          <w:rFonts w:ascii="Times New Roman" w:hAnsi="Times New Roman" w:cs="Times New Roman"/>
        </w:rPr>
        <w:t xml:space="preserve">En caso de que la instalación de fabricación de embalaje de madera cumpla </w:t>
      </w:r>
      <w:r w:rsidR="000428B2" w:rsidRPr="00F07B36">
        <w:rPr>
          <w:rFonts w:ascii="Times New Roman" w:hAnsi="Times New Roman" w:cs="Times New Roman"/>
        </w:rPr>
        <w:t xml:space="preserve">con </w:t>
      </w:r>
      <w:r w:rsidR="00AA26BE" w:rsidRPr="00F07B36">
        <w:rPr>
          <w:rFonts w:ascii="Times New Roman" w:hAnsi="Times New Roman" w:cs="Times New Roman"/>
        </w:rPr>
        <w:t>lo</w:t>
      </w:r>
      <w:r w:rsidR="00AA26BE" w:rsidRPr="00F07B36">
        <w:rPr>
          <w:rFonts w:ascii="Times New Roman" w:hAnsi="Times New Roman" w:cs="Times New Roman"/>
          <w:color w:val="FF0000"/>
        </w:rPr>
        <w:t xml:space="preserve"> </w:t>
      </w:r>
      <w:r w:rsidR="00CF6263">
        <w:rPr>
          <w:rFonts w:ascii="Times New Roman" w:hAnsi="Times New Roman" w:cs="Times New Roman"/>
        </w:rPr>
        <w:t>establecido en este I</w:t>
      </w:r>
      <w:r w:rsidR="00511D60" w:rsidRPr="00F07B36">
        <w:rPr>
          <w:rFonts w:ascii="Times New Roman" w:hAnsi="Times New Roman" w:cs="Times New Roman"/>
        </w:rPr>
        <w:t>nstructivo</w:t>
      </w:r>
      <w:r w:rsidRPr="00F07B36">
        <w:rPr>
          <w:rFonts w:ascii="Times New Roman" w:hAnsi="Times New Roman" w:cs="Times New Roman"/>
        </w:rPr>
        <w:t>, la misma mantendrá su registro vigente.</w:t>
      </w:r>
    </w:p>
    <w:p w14:paraId="377BE606" w14:textId="77777777" w:rsidR="009D67F6" w:rsidRPr="00F07B36" w:rsidRDefault="00C503E9" w:rsidP="002553FE">
      <w:pPr>
        <w:pStyle w:val="Prrafodelista"/>
        <w:numPr>
          <w:ilvl w:val="1"/>
          <w:numId w:val="23"/>
        </w:numPr>
        <w:spacing w:line="480" w:lineRule="auto"/>
        <w:jc w:val="both"/>
        <w:rPr>
          <w:rFonts w:ascii="Times New Roman" w:hAnsi="Times New Roman" w:cs="Times New Roman"/>
        </w:rPr>
      </w:pPr>
      <w:r w:rsidRPr="00F07B36">
        <w:rPr>
          <w:rFonts w:ascii="Times New Roman" w:hAnsi="Times New Roman" w:cs="Times New Roman"/>
        </w:rPr>
        <w:t xml:space="preserve">En caso de que la instalación de fabricación de embalaje </w:t>
      </w:r>
      <w:r w:rsidR="00511D60" w:rsidRPr="00F07B36">
        <w:rPr>
          <w:rFonts w:ascii="Times New Roman" w:hAnsi="Times New Roman" w:cs="Times New Roman"/>
        </w:rPr>
        <w:t>no cumpla con las condiciones establecidas en este Instructivo.</w:t>
      </w:r>
      <w:r w:rsidR="007712A0" w:rsidRPr="00F07B36">
        <w:rPr>
          <w:rFonts w:ascii="Times New Roman" w:hAnsi="Times New Roman" w:cs="Times New Roman"/>
        </w:rPr>
        <w:t xml:space="preserve"> E</w:t>
      </w:r>
      <w:r w:rsidRPr="00F07B36">
        <w:rPr>
          <w:rFonts w:ascii="Times New Roman" w:hAnsi="Times New Roman" w:cs="Times New Roman"/>
        </w:rPr>
        <w:t xml:space="preserve">l inspector emitirá recomendaciones técnicas para solventar las no conformidades detectadas. </w:t>
      </w:r>
    </w:p>
    <w:p w14:paraId="17E7F4C0" w14:textId="6B389823" w:rsidR="009D67F6" w:rsidRPr="00F07B36" w:rsidRDefault="00C503E9" w:rsidP="002553FE">
      <w:pPr>
        <w:pStyle w:val="Prrafodelista"/>
        <w:numPr>
          <w:ilvl w:val="1"/>
          <w:numId w:val="23"/>
        </w:numPr>
        <w:spacing w:line="480" w:lineRule="auto"/>
        <w:jc w:val="both"/>
        <w:rPr>
          <w:rFonts w:ascii="Times New Roman" w:hAnsi="Times New Roman" w:cs="Times New Roman"/>
        </w:rPr>
      </w:pPr>
      <w:r w:rsidRPr="00F07B36">
        <w:rPr>
          <w:rFonts w:ascii="Times New Roman" w:hAnsi="Times New Roman" w:cs="Times New Roman"/>
        </w:rPr>
        <w:t xml:space="preserve">El fabricante deberá atender las recomendaciones según </w:t>
      </w:r>
      <w:r w:rsidR="00B85C39" w:rsidRPr="00F07B36">
        <w:rPr>
          <w:rFonts w:ascii="Times New Roman" w:hAnsi="Times New Roman" w:cs="Times New Roman"/>
        </w:rPr>
        <w:t>los plazos establecidos por el i</w:t>
      </w:r>
      <w:r w:rsidRPr="00F07B36">
        <w:rPr>
          <w:rFonts w:ascii="Times New Roman" w:hAnsi="Times New Roman" w:cs="Times New Roman"/>
        </w:rPr>
        <w:t xml:space="preserve">nspector. Una vez subsanados (dentro del plazo indicado anteriormente), </w:t>
      </w:r>
      <w:r w:rsidRPr="00F07B36">
        <w:rPr>
          <w:rFonts w:ascii="Times New Roman" w:hAnsi="Times New Roman" w:cs="Times New Roman"/>
        </w:rPr>
        <w:lastRenderedPageBreak/>
        <w:t>comunicará al Departamento de Certificación Fitosanitaria dicha situación, para que se programe una nueva inspección</w:t>
      </w:r>
    </w:p>
    <w:p w14:paraId="0495725B" w14:textId="0C3118C5" w:rsidR="009D67F6" w:rsidRPr="00F07B36" w:rsidRDefault="005A2622" w:rsidP="002553FE">
      <w:pPr>
        <w:pStyle w:val="Prrafodelista"/>
        <w:numPr>
          <w:ilvl w:val="1"/>
          <w:numId w:val="23"/>
        </w:numPr>
        <w:spacing w:line="480" w:lineRule="auto"/>
        <w:jc w:val="both"/>
        <w:rPr>
          <w:rFonts w:ascii="Times New Roman" w:hAnsi="Times New Roman" w:cs="Times New Roman"/>
        </w:rPr>
      </w:pPr>
      <w:r w:rsidRPr="00F07B36">
        <w:rPr>
          <w:rFonts w:ascii="Times New Roman" w:hAnsi="Times New Roman" w:cs="Times New Roman"/>
        </w:rPr>
        <w:t>Una vez que e</w:t>
      </w:r>
      <w:r w:rsidR="00DB7826" w:rsidRPr="00F07B36">
        <w:rPr>
          <w:rFonts w:ascii="Times New Roman" w:hAnsi="Times New Roman" w:cs="Times New Roman"/>
        </w:rPr>
        <w:t>l</w:t>
      </w:r>
      <w:r w:rsidR="0054455B" w:rsidRPr="00F07B36">
        <w:rPr>
          <w:rFonts w:ascii="Times New Roman" w:hAnsi="Times New Roman" w:cs="Times New Roman"/>
        </w:rPr>
        <w:t xml:space="preserve"> fabricante comuni</w:t>
      </w:r>
      <w:r w:rsidR="00DB7826" w:rsidRPr="00F07B36">
        <w:rPr>
          <w:rFonts w:ascii="Times New Roman" w:hAnsi="Times New Roman" w:cs="Times New Roman"/>
        </w:rPr>
        <w:t>ca</w:t>
      </w:r>
      <w:r w:rsidR="0054455B" w:rsidRPr="00F07B36">
        <w:rPr>
          <w:rFonts w:ascii="Times New Roman" w:hAnsi="Times New Roman" w:cs="Times New Roman"/>
        </w:rPr>
        <w:t xml:space="preserve"> que las recomendaciones técnicas han sido acatadas, el inspector fitosanitario realizará </w:t>
      </w:r>
      <w:r w:rsidRPr="00F07B36">
        <w:rPr>
          <w:rFonts w:ascii="Times New Roman" w:hAnsi="Times New Roman" w:cs="Times New Roman"/>
        </w:rPr>
        <w:t>la inspección para verificar el cumplimiento de</w:t>
      </w:r>
      <w:r w:rsidR="009D67F6" w:rsidRPr="00F07B36">
        <w:rPr>
          <w:rFonts w:ascii="Times New Roman" w:hAnsi="Times New Roman" w:cs="Times New Roman"/>
        </w:rPr>
        <w:t xml:space="preserve"> las recomendaciones y anota lo</w:t>
      </w:r>
      <w:r w:rsidR="00F45605">
        <w:rPr>
          <w:rFonts w:ascii="Times New Roman" w:hAnsi="Times New Roman" w:cs="Times New Roman"/>
        </w:rPr>
        <w:t xml:space="preserve"> observado en un acta del L</w:t>
      </w:r>
      <w:r w:rsidRPr="00F07B36">
        <w:rPr>
          <w:rFonts w:ascii="Times New Roman" w:hAnsi="Times New Roman" w:cs="Times New Roman"/>
        </w:rPr>
        <w:t>ibro de inspección</w:t>
      </w:r>
      <w:r w:rsidR="0054455B" w:rsidRPr="00F07B36">
        <w:rPr>
          <w:rFonts w:ascii="Times New Roman" w:hAnsi="Times New Roman" w:cs="Times New Roman"/>
        </w:rPr>
        <w:t xml:space="preserve">. </w:t>
      </w:r>
    </w:p>
    <w:p w14:paraId="57994A31" w14:textId="77777777" w:rsidR="009D67F6" w:rsidRPr="00F07B36" w:rsidRDefault="0054455B" w:rsidP="002553FE">
      <w:pPr>
        <w:pStyle w:val="Prrafodelista"/>
        <w:numPr>
          <w:ilvl w:val="1"/>
          <w:numId w:val="23"/>
        </w:numPr>
        <w:spacing w:line="480" w:lineRule="auto"/>
        <w:jc w:val="both"/>
        <w:rPr>
          <w:rFonts w:ascii="Times New Roman" w:hAnsi="Times New Roman" w:cs="Times New Roman"/>
        </w:rPr>
      </w:pPr>
      <w:r w:rsidRPr="00F07B36">
        <w:rPr>
          <w:rFonts w:ascii="Times New Roman" w:hAnsi="Times New Roman" w:cs="Times New Roman"/>
        </w:rPr>
        <w:t xml:space="preserve">De verificarse el cumplimiento, </w:t>
      </w:r>
      <w:r w:rsidR="004B4D11" w:rsidRPr="00F07B36">
        <w:rPr>
          <w:rFonts w:ascii="Times New Roman" w:hAnsi="Times New Roman" w:cs="Times New Roman"/>
        </w:rPr>
        <w:t>el registrante mantiene su registro y por ende puede continuar con la actividad</w:t>
      </w:r>
      <w:r w:rsidRPr="00F07B36">
        <w:rPr>
          <w:rFonts w:ascii="Times New Roman" w:hAnsi="Times New Roman" w:cs="Times New Roman"/>
        </w:rPr>
        <w:t xml:space="preserve">. </w:t>
      </w:r>
    </w:p>
    <w:p w14:paraId="2B1ABDF2" w14:textId="1856694C" w:rsidR="009D67F6" w:rsidRPr="00F07B36" w:rsidRDefault="0054455B" w:rsidP="002553FE">
      <w:pPr>
        <w:pStyle w:val="Prrafodelista"/>
        <w:numPr>
          <w:ilvl w:val="1"/>
          <w:numId w:val="23"/>
        </w:numPr>
        <w:spacing w:line="480" w:lineRule="auto"/>
        <w:jc w:val="both"/>
        <w:rPr>
          <w:rFonts w:ascii="Times New Roman" w:hAnsi="Times New Roman" w:cs="Times New Roman"/>
        </w:rPr>
      </w:pPr>
      <w:r w:rsidRPr="00F07B36">
        <w:rPr>
          <w:rFonts w:ascii="Times New Roman" w:hAnsi="Times New Roman" w:cs="Times New Roman"/>
        </w:rPr>
        <w:t>De no estar acatadas las recomendaciones técnicas</w:t>
      </w:r>
      <w:r w:rsidR="004B4D11" w:rsidRPr="00F07B36">
        <w:rPr>
          <w:rFonts w:ascii="Times New Roman" w:hAnsi="Times New Roman" w:cs="Times New Roman"/>
        </w:rPr>
        <w:t>, el inspector fitosanitario se comunicará con el encargado del registro, quien procederá a elaborar la resolución de suspensión del registro. Si cumplido</w:t>
      </w:r>
      <w:r w:rsidR="00525866" w:rsidRPr="00F07B36">
        <w:rPr>
          <w:rFonts w:ascii="Times New Roman" w:hAnsi="Times New Roman" w:cs="Times New Roman"/>
        </w:rPr>
        <w:t xml:space="preserve"> el plazo establecido</w:t>
      </w:r>
      <w:r w:rsidR="004B4D11" w:rsidRPr="00F07B36">
        <w:rPr>
          <w:rFonts w:ascii="Times New Roman" w:hAnsi="Times New Roman" w:cs="Times New Roman"/>
        </w:rPr>
        <w:t xml:space="preserve"> para acatar las recomendaciones y no fueron subsanadas</w:t>
      </w:r>
      <w:r w:rsidR="00B85C39" w:rsidRPr="00F07B36">
        <w:rPr>
          <w:rFonts w:ascii="Times New Roman" w:hAnsi="Times New Roman" w:cs="Times New Roman"/>
        </w:rPr>
        <w:t>,</w:t>
      </w:r>
      <w:r w:rsidR="004B4D11" w:rsidRPr="00F07B36">
        <w:rPr>
          <w:rFonts w:ascii="Times New Roman" w:hAnsi="Times New Roman" w:cs="Times New Roman"/>
        </w:rPr>
        <w:t xml:space="preserve"> previa verificación el Inspector</w:t>
      </w:r>
      <w:r w:rsidRPr="00F07B36">
        <w:rPr>
          <w:rFonts w:ascii="Times New Roman" w:hAnsi="Times New Roman" w:cs="Times New Roman"/>
        </w:rPr>
        <w:t xml:space="preserve">, el encargado del registro procederá a elaborar la resolución de </w:t>
      </w:r>
      <w:r w:rsidR="00525866" w:rsidRPr="00F07B36">
        <w:rPr>
          <w:rFonts w:ascii="Times New Roman" w:hAnsi="Times New Roman" w:cs="Times New Roman"/>
        </w:rPr>
        <w:t>cancelación</w:t>
      </w:r>
      <w:r w:rsidRPr="00F07B36">
        <w:rPr>
          <w:rFonts w:ascii="Times New Roman" w:hAnsi="Times New Roman" w:cs="Times New Roman"/>
        </w:rPr>
        <w:t xml:space="preserve"> del registro, indicando las causas de esta, y las notificará al fabricante.</w:t>
      </w:r>
    </w:p>
    <w:p w14:paraId="4839C216" w14:textId="77777777" w:rsidR="009D67F6" w:rsidRPr="00F07B36" w:rsidRDefault="0054455B" w:rsidP="002553FE">
      <w:pPr>
        <w:pStyle w:val="Prrafodelista"/>
        <w:numPr>
          <w:ilvl w:val="0"/>
          <w:numId w:val="23"/>
        </w:numPr>
        <w:spacing w:line="480" w:lineRule="auto"/>
        <w:jc w:val="both"/>
        <w:rPr>
          <w:rFonts w:ascii="Times New Roman" w:hAnsi="Times New Roman" w:cs="Times New Roman"/>
          <w:b/>
          <w:u w:val="single"/>
        </w:rPr>
      </w:pPr>
      <w:r w:rsidRPr="00F07B36">
        <w:rPr>
          <w:rFonts w:ascii="Times New Roman" w:hAnsi="Times New Roman" w:cs="Times New Roman"/>
          <w:b/>
          <w:u w:val="single"/>
        </w:rPr>
        <w:t>Aspectos Generales.</w:t>
      </w:r>
    </w:p>
    <w:p w14:paraId="50673918" w14:textId="77777777" w:rsidR="009D67F6" w:rsidRPr="00F07B36" w:rsidRDefault="0054455B" w:rsidP="002553FE">
      <w:pPr>
        <w:pStyle w:val="Prrafodelista"/>
        <w:numPr>
          <w:ilvl w:val="1"/>
          <w:numId w:val="23"/>
        </w:numPr>
        <w:spacing w:line="480" w:lineRule="auto"/>
        <w:jc w:val="both"/>
        <w:rPr>
          <w:rFonts w:ascii="Times New Roman" w:hAnsi="Times New Roman" w:cs="Times New Roman"/>
          <w:u w:val="single"/>
        </w:rPr>
      </w:pPr>
      <w:r w:rsidRPr="00F07B36">
        <w:rPr>
          <w:rFonts w:ascii="Times New Roman" w:hAnsi="Times New Roman" w:cs="Times New Roman"/>
          <w:u w:val="single"/>
        </w:rPr>
        <w:t>Registro</w:t>
      </w:r>
    </w:p>
    <w:p w14:paraId="22DCB445" w14:textId="76024984" w:rsidR="009D67F6" w:rsidRPr="00F07B36" w:rsidRDefault="0054455B" w:rsidP="002553FE">
      <w:pPr>
        <w:pStyle w:val="Prrafodelista"/>
        <w:numPr>
          <w:ilvl w:val="2"/>
          <w:numId w:val="23"/>
        </w:numPr>
        <w:spacing w:line="480" w:lineRule="auto"/>
        <w:jc w:val="both"/>
        <w:rPr>
          <w:rFonts w:ascii="Times New Roman" w:hAnsi="Times New Roman" w:cs="Times New Roman"/>
        </w:rPr>
      </w:pPr>
      <w:r w:rsidRPr="00F07B36">
        <w:rPr>
          <w:rFonts w:ascii="Times New Roman" w:hAnsi="Times New Roman" w:cs="Times New Roman"/>
        </w:rPr>
        <w:t>Los fabricantes de embalaje de madera, deben registrarse ante el Departamento de Certificación Fitosanitaria, siguiendo</w:t>
      </w:r>
      <w:r w:rsidR="00B85C39" w:rsidRPr="00F07B36">
        <w:rPr>
          <w:rFonts w:ascii="Times New Roman" w:hAnsi="Times New Roman" w:cs="Times New Roman"/>
        </w:rPr>
        <w:t xml:space="preserve"> lo indicado en el Decreto Ejecutivo </w:t>
      </w:r>
      <w:proofErr w:type="spellStart"/>
      <w:r w:rsidR="00B85C39" w:rsidRPr="00F07B36">
        <w:rPr>
          <w:rFonts w:ascii="Times New Roman" w:hAnsi="Times New Roman" w:cs="Times New Roman"/>
        </w:rPr>
        <w:t>N°</w:t>
      </w:r>
      <w:r w:rsidR="00B85C39" w:rsidRPr="00F07B36">
        <w:rPr>
          <w:rFonts w:ascii="Times New Roman" w:hAnsi="Times New Roman" w:cs="Times New Roman"/>
          <w:highlight w:val="green"/>
        </w:rPr>
        <w:t>XXX</w:t>
      </w:r>
      <w:proofErr w:type="spellEnd"/>
      <w:r w:rsidR="00B85C39" w:rsidRPr="00F07B36">
        <w:rPr>
          <w:rFonts w:ascii="Times New Roman" w:hAnsi="Times New Roman" w:cs="Times New Roman"/>
        </w:rPr>
        <w:t xml:space="preserve"> Registro de fabricantes y tratantes de embalaje de madera utilizado en el comercio internacional</w:t>
      </w:r>
      <w:r w:rsidRPr="00F07B36">
        <w:rPr>
          <w:rFonts w:ascii="Times New Roman" w:hAnsi="Times New Roman" w:cs="Times New Roman"/>
        </w:rPr>
        <w:t>.</w:t>
      </w:r>
    </w:p>
    <w:p w14:paraId="083B4AA8" w14:textId="24E339FB" w:rsidR="009D67F6" w:rsidRPr="00F07B36" w:rsidRDefault="0054455B" w:rsidP="002553FE">
      <w:pPr>
        <w:pStyle w:val="Prrafodelista"/>
        <w:numPr>
          <w:ilvl w:val="2"/>
          <w:numId w:val="23"/>
        </w:numPr>
        <w:spacing w:line="480" w:lineRule="auto"/>
        <w:jc w:val="both"/>
        <w:rPr>
          <w:rFonts w:ascii="Times New Roman" w:hAnsi="Times New Roman" w:cs="Times New Roman"/>
        </w:rPr>
      </w:pPr>
      <w:r w:rsidRPr="00F07B36">
        <w:rPr>
          <w:rFonts w:ascii="Times New Roman" w:hAnsi="Times New Roman" w:cs="Times New Roman"/>
        </w:rPr>
        <w:t>Asimismo, deberán estar al día con sus obligaciones registrales</w:t>
      </w:r>
      <w:r w:rsidR="00B85C39" w:rsidRPr="00F07B36">
        <w:rPr>
          <w:rFonts w:ascii="Times New Roman" w:hAnsi="Times New Roman" w:cs="Times New Roman"/>
        </w:rPr>
        <w:t xml:space="preserve"> y financier</w:t>
      </w:r>
      <w:r w:rsidR="00F45605">
        <w:rPr>
          <w:rFonts w:ascii="Times New Roman" w:hAnsi="Times New Roman" w:cs="Times New Roman"/>
        </w:rPr>
        <w:t>as. Se otorgará un L</w:t>
      </w:r>
      <w:r w:rsidR="00B85C39" w:rsidRPr="00F07B36">
        <w:rPr>
          <w:rFonts w:ascii="Times New Roman" w:hAnsi="Times New Roman" w:cs="Times New Roman"/>
        </w:rPr>
        <w:t>ibro de i</w:t>
      </w:r>
      <w:r w:rsidRPr="00F07B36">
        <w:rPr>
          <w:rFonts w:ascii="Times New Roman" w:hAnsi="Times New Roman" w:cs="Times New Roman"/>
        </w:rPr>
        <w:t xml:space="preserve">nspección en el cual el inspector del SFE, emitirá y consignará las observaciones y recomendaciones pertinentes. </w:t>
      </w:r>
    </w:p>
    <w:p w14:paraId="3F48CDA8" w14:textId="77777777" w:rsidR="009D67F6" w:rsidRPr="00F07B36" w:rsidRDefault="0054455B" w:rsidP="002553FE">
      <w:pPr>
        <w:pStyle w:val="Prrafodelista"/>
        <w:numPr>
          <w:ilvl w:val="2"/>
          <w:numId w:val="23"/>
        </w:numPr>
        <w:spacing w:line="480" w:lineRule="auto"/>
        <w:jc w:val="both"/>
        <w:rPr>
          <w:rFonts w:ascii="Times New Roman" w:hAnsi="Times New Roman" w:cs="Times New Roman"/>
        </w:rPr>
      </w:pPr>
      <w:r w:rsidRPr="00F07B36">
        <w:rPr>
          <w:rFonts w:ascii="Times New Roman" w:hAnsi="Times New Roman" w:cs="Times New Roman"/>
        </w:rPr>
        <w:lastRenderedPageBreak/>
        <w:t>También se le entregará el Certificado Fitosanitario de Operación, el cual deberá colocar en un lugar visible dentro de las instalaciones de fabricación de embalaje.</w:t>
      </w:r>
    </w:p>
    <w:p w14:paraId="761A8D3F" w14:textId="77777777" w:rsidR="009D67F6" w:rsidRPr="00F07B36" w:rsidRDefault="0054455B" w:rsidP="002553FE">
      <w:pPr>
        <w:pStyle w:val="Prrafodelista"/>
        <w:numPr>
          <w:ilvl w:val="1"/>
          <w:numId w:val="23"/>
        </w:numPr>
        <w:spacing w:line="480" w:lineRule="auto"/>
        <w:jc w:val="both"/>
        <w:rPr>
          <w:rFonts w:ascii="Times New Roman" w:hAnsi="Times New Roman" w:cs="Times New Roman"/>
          <w:u w:val="single"/>
        </w:rPr>
      </w:pPr>
      <w:r w:rsidRPr="00F07B36">
        <w:rPr>
          <w:rFonts w:ascii="Times New Roman" w:hAnsi="Times New Roman" w:cs="Times New Roman"/>
          <w:u w:val="single"/>
        </w:rPr>
        <w:t>Autorización para operar</w:t>
      </w:r>
    </w:p>
    <w:p w14:paraId="76E9442D" w14:textId="679289C4" w:rsidR="009D67F6" w:rsidRPr="00F07B36" w:rsidRDefault="0054455B" w:rsidP="002553FE">
      <w:pPr>
        <w:pStyle w:val="Prrafodelista"/>
        <w:numPr>
          <w:ilvl w:val="2"/>
          <w:numId w:val="23"/>
        </w:numPr>
        <w:spacing w:line="480" w:lineRule="auto"/>
        <w:jc w:val="both"/>
        <w:rPr>
          <w:rFonts w:ascii="Times New Roman" w:hAnsi="Times New Roman" w:cs="Times New Roman"/>
        </w:rPr>
      </w:pPr>
      <w:r w:rsidRPr="00F07B36">
        <w:rPr>
          <w:rFonts w:ascii="Times New Roman" w:hAnsi="Times New Roman" w:cs="Times New Roman"/>
        </w:rPr>
        <w:t>Una vez cumplidos los requisit</w:t>
      </w:r>
      <w:r w:rsidR="00DF03DB" w:rsidRPr="00F07B36">
        <w:rPr>
          <w:rFonts w:ascii="Times New Roman" w:hAnsi="Times New Roman" w:cs="Times New Roman"/>
        </w:rPr>
        <w:t xml:space="preserve">os </w:t>
      </w:r>
      <w:r w:rsidR="00454AC1" w:rsidRPr="00F07B36">
        <w:rPr>
          <w:rFonts w:ascii="Times New Roman" w:hAnsi="Times New Roman" w:cs="Times New Roman"/>
        </w:rPr>
        <w:t>para la inscripción y los establecidos en este Instructivo</w:t>
      </w:r>
      <w:r w:rsidRPr="00F07B36">
        <w:rPr>
          <w:rFonts w:ascii="Times New Roman" w:hAnsi="Times New Roman" w:cs="Times New Roman"/>
        </w:rPr>
        <w:t>, el Departamento</w:t>
      </w:r>
      <w:r w:rsidR="00E24FCF" w:rsidRPr="00F07B36">
        <w:rPr>
          <w:rFonts w:ascii="Times New Roman" w:hAnsi="Times New Roman" w:cs="Times New Roman"/>
        </w:rPr>
        <w:t xml:space="preserve"> de Certificación Fitosanitaria</w:t>
      </w:r>
      <w:r w:rsidRPr="00F07B36">
        <w:rPr>
          <w:rFonts w:ascii="Times New Roman" w:hAnsi="Times New Roman" w:cs="Times New Roman"/>
        </w:rPr>
        <w:t xml:space="preserve">, otorgará un Certificado Fitosanitario de Operación a cada </w:t>
      </w:r>
      <w:r w:rsidR="00CE268A" w:rsidRPr="00F07B36">
        <w:rPr>
          <w:rFonts w:ascii="Times New Roman" w:hAnsi="Times New Roman" w:cs="Times New Roman"/>
        </w:rPr>
        <w:t>empresa física o jurídica,</w:t>
      </w:r>
      <w:r w:rsidRPr="00F07B36">
        <w:rPr>
          <w:rFonts w:ascii="Times New Roman" w:hAnsi="Times New Roman" w:cs="Times New Roman"/>
        </w:rPr>
        <w:t xml:space="preserve"> el cual se deberá ubicar en un lugar visible dentro las instalaciones de la misma. </w:t>
      </w:r>
    </w:p>
    <w:p w14:paraId="45F111A3" w14:textId="77777777" w:rsidR="0036659E" w:rsidRPr="00F07B36" w:rsidRDefault="0054455B" w:rsidP="002553FE">
      <w:pPr>
        <w:pStyle w:val="Prrafodelista"/>
        <w:numPr>
          <w:ilvl w:val="2"/>
          <w:numId w:val="23"/>
        </w:numPr>
        <w:spacing w:line="480" w:lineRule="auto"/>
        <w:jc w:val="both"/>
        <w:rPr>
          <w:rFonts w:ascii="Times New Roman" w:hAnsi="Times New Roman" w:cs="Times New Roman"/>
        </w:rPr>
      </w:pPr>
      <w:r w:rsidRPr="00F07B36">
        <w:rPr>
          <w:rFonts w:ascii="Times New Roman" w:hAnsi="Times New Roman" w:cs="Times New Roman"/>
        </w:rPr>
        <w:t xml:space="preserve">Compromiso: De conformidad con la legislación vigente y por ser de interés particular, los fabricantes y tratantes de embalaje de madera </w:t>
      </w:r>
      <w:r w:rsidR="00C9741B" w:rsidRPr="00F07B36">
        <w:rPr>
          <w:rFonts w:ascii="Times New Roman" w:hAnsi="Times New Roman" w:cs="Times New Roman"/>
        </w:rPr>
        <w:t>utilizado en el comercio internacional</w:t>
      </w:r>
      <w:r w:rsidRPr="00F07B36">
        <w:rPr>
          <w:rFonts w:ascii="Times New Roman" w:hAnsi="Times New Roman" w:cs="Times New Roman"/>
        </w:rPr>
        <w:t>, deberán acatar todas las disposiciones y cumplir con las recomendaciones aquí establecidas.</w:t>
      </w:r>
    </w:p>
    <w:p w14:paraId="5690CCB0" w14:textId="60F00161" w:rsidR="0036659E" w:rsidRPr="00F07B36" w:rsidRDefault="00E24FCF" w:rsidP="002553FE">
      <w:pPr>
        <w:pStyle w:val="Prrafodelista"/>
        <w:numPr>
          <w:ilvl w:val="1"/>
          <w:numId w:val="23"/>
        </w:numPr>
        <w:spacing w:line="480" w:lineRule="auto"/>
        <w:jc w:val="both"/>
        <w:rPr>
          <w:rFonts w:ascii="Times New Roman" w:hAnsi="Times New Roman" w:cs="Times New Roman"/>
          <w:u w:val="single"/>
        </w:rPr>
      </w:pPr>
      <w:r w:rsidRPr="00F07B36">
        <w:rPr>
          <w:rFonts w:ascii="Times New Roman" w:hAnsi="Times New Roman" w:cs="Times New Roman"/>
          <w:u w:val="single"/>
        </w:rPr>
        <w:t>Materiales r</w:t>
      </w:r>
      <w:r w:rsidR="0054455B" w:rsidRPr="00F07B36">
        <w:rPr>
          <w:rFonts w:ascii="Times New Roman" w:hAnsi="Times New Roman" w:cs="Times New Roman"/>
          <w:u w:val="single"/>
        </w:rPr>
        <w:t>eglamentados</w:t>
      </w:r>
    </w:p>
    <w:p w14:paraId="51A4E1F8" w14:textId="6A7152A1" w:rsidR="0036659E" w:rsidRPr="00F07B36" w:rsidRDefault="00CF6263" w:rsidP="002553FE">
      <w:pPr>
        <w:pStyle w:val="Prrafodelista"/>
        <w:numPr>
          <w:ilvl w:val="2"/>
          <w:numId w:val="23"/>
        </w:numPr>
        <w:spacing w:line="480" w:lineRule="auto"/>
        <w:jc w:val="both"/>
        <w:rPr>
          <w:rFonts w:ascii="Times New Roman" w:hAnsi="Times New Roman" w:cs="Times New Roman"/>
        </w:rPr>
      </w:pPr>
      <w:r>
        <w:rPr>
          <w:rFonts w:ascii="Times New Roman" w:hAnsi="Times New Roman" w:cs="Times New Roman"/>
        </w:rPr>
        <w:t>Este I</w:t>
      </w:r>
      <w:r w:rsidR="0054455B" w:rsidRPr="00F07B36">
        <w:rPr>
          <w:rFonts w:ascii="Times New Roman" w:hAnsi="Times New Roman" w:cs="Times New Roman"/>
        </w:rPr>
        <w:t>nstructivo se aplica al embalaje construido de madera en bruto de coníferas y no coníferas, que pueda representar una vía de</w:t>
      </w:r>
      <w:r w:rsidR="00411421" w:rsidRPr="00F07B36">
        <w:rPr>
          <w:rFonts w:ascii="Times New Roman" w:hAnsi="Times New Roman" w:cs="Times New Roman"/>
        </w:rPr>
        <w:t xml:space="preserve"> </w:t>
      </w:r>
      <w:r w:rsidR="003955CD" w:rsidRPr="00F07B36">
        <w:rPr>
          <w:rFonts w:ascii="Times New Roman" w:hAnsi="Times New Roman" w:cs="Times New Roman"/>
        </w:rPr>
        <w:t xml:space="preserve">dispersión </w:t>
      </w:r>
      <w:r w:rsidR="0054455B" w:rsidRPr="00F07B36">
        <w:rPr>
          <w:rFonts w:ascii="Times New Roman" w:hAnsi="Times New Roman" w:cs="Times New Roman"/>
        </w:rPr>
        <w:t>de las plagas que atacan los árboles vivos. Se entiende como reglamentados los siguientes embalajes: tarimas, madera de estiba, jaulas,</w:t>
      </w:r>
      <w:r w:rsidR="00A235EA" w:rsidRPr="00F07B36">
        <w:rPr>
          <w:rFonts w:ascii="Times New Roman" w:hAnsi="Times New Roman" w:cs="Times New Roman"/>
        </w:rPr>
        <w:t xml:space="preserve"> cajas,</w:t>
      </w:r>
      <w:r w:rsidR="000428B2" w:rsidRPr="00F07B36">
        <w:rPr>
          <w:rFonts w:ascii="Times New Roman" w:hAnsi="Times New Roman" w:cs="Times New Roman"/>
        </w:rPr>
        <w:t xml:space="preserve"> paletas </w:t>
      </w:r>
      <w:r w:rsidR="00802C6B" w:rsidRPr="00F07B36">
        <w:rPr>
          <w:rFonts w:ascii="Times New Roman" w:hAnsi="Times New Roman" w:cs="Times New Roman"/>
        </w:rPr>
        <w:t xml:space="preserve">y carretes, algunos </w:t>
      </w:r>
      <w:r w:rsidR="0054455B" w:rsidRPr="00F07B36">
        <w:rPr>
          <w:rFonts w:ascii="Times New Roman" w:hAnsi="Times New Roman" w:cs="Times New Roman"/>
        </w:rPr>
        <w:t xml:space="preserve">barriles, cajones, tablas para carga y calzas, y todo aquel embalaje que acompañe casi cualquier envío </w:t>
      </w:r>
      <w:r w:rsidR="00F321B4" w:rsidRPr="00F07B36">
        <w:rPr>
          <w:rFonts w:ascii="Times New Roman" w:hAnsi="Times New Roman" w:cs="Times New Roman"/>
        </w:rPr>
        <w:t>exportado</w:t>
      </w:r>
      <w:r w:rsidR="0054455B" w:rsidRPr="00F07B36">
        <w:rPr>
          <w:rFonts w:ascii="Times New Roman" w:hAnsi="Times New Roman" w:cs="Times New Roman"/>
        </w:rPr>
        <w:t>, incluso envíos que normalmente no sean objeto de inspección fitosanitaria.</w:t>
      </w:r>
    </w:p>
    <w:p w14:paraId="6D5232E6" w14:textId="77777777" w:rsidR="000428B2" w:rsidRPr="00F07B36" w:rsidRDefault="000428B2" w:rsidP="000428B2">
      <w:pPr>
        <w:pStyle w:val="Prrafodelista"/>
        <w:spacing w:line="480" w:lineRule="auto"/>
        <w:ind w:left="1224"/>
        <w:jc w:val="both"/>
        <w:rPr>
          <w:rFonts w:ascii="Times New Roman" w:hAnsi="Times New Roman" w:cs="Times New Roman"/>
        </w:rPr>
      </w:pPr>
    </w:p>
    <w:p w14:paraId="494FA514" w14:textId="77777777" w:rsidR="0036659E" w:rsidRPr="00F07B36" w:rsidRDefault="0054455B" w:rsidP="002553FE">
      <w:pPr>
        <w:pStyle w:val="Prrafodelista"/>
        <w:numPr>
          <w:ilvl w:val="1"/>
          <w:numId w:val="23"/>
        </w:numPr>
        <w:spacing w:line="480" w:lineRule="auto"/>
        <w:jc w:val="both"/>
        <w:rPr>
          <w:rFonts w:ascii="Times New Roman" w:hAnsi="Times New Roman" w:cs="Times New Roman"/>
          <w:u w:val="single"/>
        </w:rPr>
      </w:pPr>
      <w:r w:rsidRPr="00F07B36">
        <w:rPr>
          <w:rFonts w:ascii="Times New Roman" w:hAnsi="Times New Roman" w:cs="Times New Roman"/>
          <w:u w:val="single"/>
        </w:rPr>
        <w:t xml:space="preserve">Materiales </w:t>
      </w:r>
      <w:r w:rsidR="0036659E" w:rsidRPr="00F07B36">
        <w:rPr>
          <w:rFonts w:ascii="Times New Roman" w:hAnsi="Times New Roman" w:cs="Times New Roman"/>
          <w:u w:val="single"/>
        </w:rPr>
        <w:t>e</w:t>
      </w:r>
      <w:r w:rsidRPr="00F07B36">
        <w:rPr>
          <w:rFonts w:ascii="Times New Roman" w:hAnsi="Times New Roman" w:cs="Times New Roman"/>
          <w:u w:val="single"/>
        </w:rPr>
        <w:t>xcluidos</w:t>
      </w:r>
    </w:p>
    <w:p w14:paraId="38D693EA" w14:textId="6BBD59F0" w:rsidR="0036659E" w:rsidRPr="00F07B36" w:rsidRDefault="00CF6263" w:rsidP="002553FE">
      <w:pPr>
        <w:pStyle w:val="Prrafodelista"/>
        <w:numPr>
          <w:ilvl w:val="2"/>
          <w:numId w:val="23"/>
        </w:numPr>
        <w:spacing w:line="480" w:lineRule="auto"/>
        <w:jc w:val="both"/>
        <w:rPr>
          <w:rFonts w:ascii="Times New Roman" w:hAnsi="Times New Roman" w:cs="Times New Roman"/>
        </w:rPr>
      </w:pPr>
      <w:r>
        <w:rPr>
          <w:rFonts w:ascii="Times New Roman" w:hAnsi="Times New Roman" w:cs="Times New Roman"/>
        </w:rPr>
        <w:lastRenderedPageBreak/>
        <w:t>Se excluye dentro de este I</w:t>
      </w:r>
      <w:r w:rsidR="0054455B" w:rsidRPr="00F07B36">
        <w:rPr>
          <w:rFonts w:ascii="Times New Roman" w:hAnsi="Times New Roman" w:cs="Times New Roman"/>
        </w:rPr>
        <w:t xml:space="preserve">nstructivo, materiales sometidos a proceso de industrialización y que, por lo tanto, dejan de tener capacidad de riesgo fitosanitario. </w:t>
      </w:r>
    </w:p>
    <w:p w14:paraId="6570F801" w14:textId="77777777" w:rsidR="0036659E" w:rsidRPr="00F07B36" w:rsidRDefault="0054455B" w:rsidP="002553FE">
      <w:pPr>
        <w:pStyle w:val="Prrafodelista"/>
        <w:numPr>
          <w:ilvl w:val="2"/>
          <w:numId w:val="23"/>
        </w:numPr>
        <w:spacing w:line="480" w:lineRule="auto"/>
        <w:jc w:val="both"/>
        <w:rPr>
          <w:rFonts w:ascii="Times New Roman" w:hAnsi="Times New Roman" w:cs="Times New Roman"/>
        </w:rPr>
      </w:pPr>
      <w:r w:rsidRPr="00F07B36">
        <w:rPr>
          <w:rFonts w:ascii="Times New Roman" w:hAnsi="Times New Roman" w:cs="Times New Roman"/>
        </w:rPr>
        <w:t xml:space="preserve">No será aplicable al embalaje fabricado en su totalidad de productos derivados de la madera tales como </w:t>
      </w:r>
      <w:r w:rsidR="00802C6B" w:rsidRPr="00F07B36">
        <w:rPr>
          <w:rFonts w:ascii="Times New Roman" w:hAnsi="Times New Roman" w:cs="Times New Roman"/>
        </w:rPr>
        <w:t xml:space="preserve">madera delgada de 6 mm o menos de espesor, </w:t>
      </w:r>
      <w:r w:rsidRPr="00F07B36">
        <w:rPr>
          <w:rFonts w:ascii="Times New Roman" w:hAnsi="Times New Roman" w:cs="Times New Roman"/>
        </w:rPr>
        <w:t xml:space="preserve">contrachapado, tableros de partículas, tableros de fibra orientada u hojas de chapa que se han producido utilizando pegamento, calor, presión o una combinación de estos, deberá considerarse lo suficientemente procesado para haber eliminado el riesgo relacionado con la madera en bruto. Como es poco probable que esta madera se vea infestada por plagas de la madera en bruto durante su utilización, no deberá reglamentarse para estas plagas. </w:t>
      </w:r>
    </w:p>
    <w:p w14:paraId="16F98A0C" w14:textId="7347CB6A" w:rsidR="0036659E" w:rsidRPr="00F07B36" w:rsidRDefault="0054455B" w:rsidP="002553FE">
      <w:pPr>
        <w:pStyle w:val="Prrafodelista"/>
        <w:numPr>
          <w:ilvl w:val="2"/>
          <w:numId w:val="23"/>
        </w:numPr>
        <w:spacing w:line="480" w:lineRule="auto"/>
        <w:jc w:val="both"/>
        <w:rPr>
          <w:rFonts w:ascii="Times New Roman" w:hAnsi="Times New Roman" w:cs="Times New Roman"/>
        </w:rPr>
      </w:pPr>
      <w:r w:rsidRPr="00F07B36">
        <w:rPr>
          <w:rFonts w:ascii="Times New Roman" w:hAnsi="Times New Roman" w:cs="Times New Roman"/>
        </w:rPr>
        <w:t>También se excluye</w:t>
      </w:r>
      <w:r w:rsidR="00802C6B" w:rsidRPr="00F07B36">
        <w:rPr>
          <w:rFonts w:ascii="Times New Roman" w:hAnsi="Times New Roman" w:cs="Times New Roman"/>
        </w:rPr>
        <w:t xml:space="preserve"> barriles para vino y licores que se han calentado durante la fabricación, cajas de regalo para vino, cigarros y otros productos fabricados con madera que ha sido procesada y/o fabricada de tal forma que queden libres de plagas. </w:t>
      </w:r>
      <w:r w:rsidR="00FB363D" w:rsidRPr="00F07B36">
        <w:rPr>
          <w:rFonts w:ascii="Times New Roman" w:hAnsi="Times New Roman" w:cs="Times New Roman"/>
        </w:rPr>
        <w:t>Así</w:t>
      </w:r>
      <w:r w:rsidR="00802C6B" w:rsidRPr="00F07B36">
        <w:rPr>
          <w:rFonts w:ascii="Times New Roman" w:hAnsi="Times New Roman" w:cs="Times New Roman"/>
        </w:rPr>
        <w:t xml:space="preserve"> como,</w:t>
      </w:r>
      <w:r w:rsidRPr="00F07B36">
        <w:rPr>
          <w:rFonts w:ascii="Times New Roman" w:hAnsi="Times New Roman" w:cs="Times New Roman"/>
        </w:rPr>
        <w:t xml:space="preserve"> el embalaje de madera como</w:t>
      </w:r>
      <w:r w:rsidR="00FB363D" w:rsidRPr="00F07B36">
        <w:rPr>
          <w:rFonts w:ascii="Times New Roman" w:hAnsi="Times New Roman" w:cs="Times New Roman"/>
        </w:rPr>
        <w:t xml:space="preserve">: </w:t>
      </w:r>
      <w:r w:rsidR="00E24FCF" w:rsidRPr="00F07B36">
        <w:rPr>
          <w:rFonts w:ascii="Times New Roman" w:hAnsi="Times New Roman" w:cs="Times New Roman"/>
        </w:rPr>
        <w:t>aserrín, viruta,</w:t>
      </w:r>
      <w:r w:rsidRPr="00F07B36">
        <w:rPr>
          <w:rFonts w:ascii="Times New Roman" w:hAnsi="Times New Roman" w:cs="Times New Roman"/>
        </w:rPr>
        <w:t xml:space="preserve"> lana de madera</w:t>
      </w:r>
      <w:r w:rsidR="00802C6B" w:rsidRPr="00F07B36">
        <w:rPr>
          <w:rFonts w:ascii="Times New Roman" w:hAnsi="Times New Roman" w:cs="Times New Roman"/>
        </w:rPr>
        <w:t xml:space="preserve"> y componentes de madera instalados en forma permanente en los vehículos o contenedores empleados para fletes.</w:t>
      </w:r>
    </w:p>
    <w:p w14:paraId="331C6138" w14:textId="77777777" w:rsidR="0036659E" w:rsidRPr="00F07B36" w:rsidRDefault="0054455B" w:rsidP="002553FE">
      <w:pPr>
        <w:pStyle w:val="Prrafodelista"/>
        <w:numPr>
          <w:ilvl w:val="1"/>
          <w:numId w:val="23"/>
        </w:numPr>
        <w:spacing w:line="480" w:lineRule="auto"/>
        <w:jc w:val="both"/>
        <w:rPr>
          <w:rFonts w:ascii="Times New Roman" w:hAnsi="Times New Roman" w:cs="Times New Roman"/>
          <w:u w:val="single"/>
        </w:rPr>
      </w:pPr>
      <w:r w:rsidRPr="00F07B36">
        <w:rPr>
          <w:rFonts w:ascii="Times New Roman" w:hAnsi="Times New Roman" w:cs="Times New Roman"/>
          <w:u w:val="single"/>
        </w:rPr>
        <w:t xml:space="preserve">Tratamiento </w:t>
      </w:r>
      <w:r w:rsidR="00C0610F" w:rsidRPr="00F07B36">
        <w:rPr>
          <w:rFonts w:ascii="Times New Roman" w:hAnsi="Times New Roman" w:cs="Times New Roman"/>
          <w:u w:val="single"/>
        </w:rPr>
        <w:t>u</w:t>
      </w:r>
      <w:r w:rsidRPr="00F07B36">
        <w:rPr>
          <w:rFonts w:ascii="Times New Roman" w:hAnsi="Times New Roman" w:cs="Times New Roman"/>
          <w:u w:val="single"/>
        </w:rPr>
        <w:t xml:space="preserve">tilizado </w:t>
      </w:r>
      <w:r w:rsidR="00C0610F" w:rsidRPr="00F07B36">
        <w:rPr>
          <w:rFonts w:ascii="Times New Roman" w:hAnsi="Times New Roman" w:cs="Times New Roman"/>
          <w:u w:val="single"/>
        </w:rPr>
        <w:t>e</w:t>
      </w:r>
      <w:r w:rsidRPr="00F07B36">
        <w:rPr>
          <w:rFonts w:ascii="Times New Roman" w:hAnsi="Times New Roman" w:cs="Times New Roman"/>
          <w:u w:val="single"/>
        </w:rPr>
        <w:t>n Costa Rica</w:t>
      </w:r>
    </w:p>
    <w:p w14:paraId="5788D259" w14:textId="77777777" w:rsidR="0036659E" w:rsidRPr="00F07B36" w:rsidRDefault="0054455B" w:rsidP="002553FE">
      <w:pPr>
        <w:pStyle w:val="Prrafodelista"/>
        <w:numPr>
          <w:ilvl w:val="2"/>
          <w:numId w:val="23"/>
        </w:numPr>
        <w:spacing w:line="480" w:lineRule="auto"/>
        <w:jc w:val="both"/>
        <w:rPr>
          <w:rFonts w:ascii="Times New Roman" w:hAnsi="Times New Roman" w:cs="Times New Roman"/>
        </w:rPr>
      </w:pPr>
      <w:r w:rsidRPr="00F07B36">
        <w:rPr>
          <w:rFonts w:ascii="Times New Roman" w:hAnsi="Times New Roman" w:cs="Times New Roman"/>
        </w:rPr>
        <w:t xml:space="preserve">El </w:t>
      </w:r>
      <w:r w:rsidR="00B53E81" w:rsidRPr="00F07B36">
        <w:rPr>
          <w:rFonts w:ascii="Times New Roman" w:hAnsi="Times New Roman" w:cs="Times New Roman"/>
        </w:rPr>
        <w:t xml:space="preserve">tratamiento para el </w:t>
      </w:r>
      <w:r w:rsidRPr="00F07B36">
        <w:rPr>
          <w:rFonts w:ascii="Times New Roman" w:hAnsi="Times New Roman" w:cs="Times New Roman"/>
        </w:rPr>
        <w:t>embalaje de madera</w:t>
      </w:r>
      <w:r w:rsidR="00B53E81" w:rsidRPr="00F07B36">
        <w:rPr>
          <w:rFonts w:ascii="Times New Roman" w:hAnsi="Times New Roman" w:cs="Times New Roman"/>
        </w:rPr>
        <w:t xml:space="preserve"> utilizado será el </w:t>
      </w:r>
      <w:r w:rsidR="00AE4344" w:rsidRPr="00F07B36">
        <w:rPr>
          <w:rFonts w:ascii="Times New Roman" w:hAnsi="Times New Roman" w:cs="Times New Roman"/>
        </w:rPr>
        <w:t>t</w:t>
      </w:r>
      <w:r w:rsidR="00B53E81" w:rsidRPr="00F07B36">
        <w:rPr>
          <w:rFonts w:ascii="Times New Roman" w:hAnsi="Times New Roman" w:cs="Times New Roman"/>
        </w:rPr>
        <w:t xml:space="preserve">ratamiento </w:t>
      </w:r>
      <w:r w:rsidR="00802C6B" w:rsidRPr="00F07B36">
        <w:rPr>
          <w:rFonts w:ascii="Times New Roman" w:hAnsi="Times New Roman" w:cs="Times New Roman"/>
        </w:rPr>
        <w:t>con</w:t>
      </w:r>
      <w:r w:rsidR="00B53E81" w:rsidRPr="00F07B36">
        <w:rPr>
          <w:rFonts w:ascii="Times New Roman" w:hAnsi="Times New Roman" w:cs="Times New Roman"/>
        </w:rPr>
        <w:t xml:space="preserve"> calor, que consiste en</w:t>
      </w:r>
      <w:r w:rsidRPr="00F07B36">
        <w:rPr>
          <w:rFonts w:ascii="Times New Roman" w:hAnsi="Times New Roman" w:cs="Times New Roman"/>
        </w:rPr>
        <w:t xml:space="preserve"> calentar</w:t>
      </w:r>
      <w:r w:rsidR="00B53E81" w:rsidRPr="00F07B36">
        <w:rPr>
          <w:rFonts w:ascii="Times New Roman" w:hAnsi="Times New Roman" w:cs="Times New Roman"/>
        </w:rPr>
        <w:t xml:space="preserve"> la madera</w:t>
      </w:r>
      <w:r w:rsidRPr="00F07B36">
        <w:rPr>
          <w:rFonts w:ascii="Times New Roman" w:hAnsi="Times New Roman" w:cs="Times New Roman"/>
        </w:rPr>
        <w:t xml:space="preserve"> conforme a una curva de tiempo/temperatura específica, mediante la cual el centro de la pieza más gruesa de la madera alcance una temperatura mínima de 56°C </w:t>
      </w:r>
      <w:r w:rsidR="00A80490" w:rsidRPr="00F07B36">
        <w:rPr>
          <w:rFonts w:ascii="Times New Roman" w:hAnsi="Times New Roman" w:cs="Times New Roman"/>
        </w:rPr>
        <w:t xml:space="preserve">continua </w:t>
      </w:r>
      <w:r w:rsidRPr="00F07B36">
        <w:rPr>
          <w:rFonts w:ascii="Times New Roman" w:hAnsi="Times New Roman" w:cs="Times New Roman"/>
        </w:rPr>
        <w:t xml:space="preserve">durante un período mínimo de 30 minutos. El tratamiento </w:t>
      </w:r>
      <w:r w:rsidR="00A80490" w:rsidRPr="00F07B36">
        <w:rPr>
          <w:rFonts w:ascii="Times New Roman" w:hAnsi="Times New Roman" w:cs="Times New Roman"/>
        </w:rPr>
        <w:t xml:space="preserve">con calor </w:t>
      </w:r>
      <w:r w:rsidRPr="00F07B36">
        <w:rPr>
          <w:rFonts w:ascii="Times New Roman" w:hAnsi="Times New Roman" w:cs="Times New Roman"/>
        </w:rPr>
        <w:t xml:space="preserve">se indica con la marca HT </w:t>
      </w:r>
      <w:r w:rsidR="008E36A9" w:rsidRPr="00F07B36">
        <w:rPr>
          <w:rFonts w:ascii="Times New Roman" w:hAnsi="Times New Roman" w:cs="Times New Roman"/>
        </w:rPr>
        <w:t>(</w:t>
      </w:r>
      <w:r w:rsidRPr="00F07B36">
        <w:rPr>
          <w:rFonts w:ascii="Times New Roman" w:hAnsi="Times New Roman" w:cs="Times New Roman"/>
        </w:rPr>
        <w:t>por sus siglas en inglés</w:t>
      </w:r>
      <w:r w:rsidR="008E36A9" w:rsidRPr="00F07B36">
        <w:rPr>
          <w:rFonts w:ascii="Times New Roman" w:hAnsi="Times New Roman" w:cs="Times New Roman"/>
        </w:rPr>
        <w:t>)</w:t>
      </w:r>
      <w:r w:rsidRPr="00F07B36">
        <w:rPr>
          <w:rFonts w:ascii="Times New Roman" w:hAnsi="Times New Roman" w:cs="Times New Roman"/>
        </w:rPr>
        <w:t>.</w:t>
      </w:r>
    </w:p>
    <w:p w14:paraId="1E5F8F62" w14:textId="77777777" w:rsidR="0036659E" w:rsidRPr="00F07B36" w:rsidRDefault="0054455B" w:rsidP="002553FE">
      <w:pPr>
        <w:pStyle w:val="Prrafodelista"/>
        <w:numPr>
          <w:ilvl w:val="1"/>
          <w:numId w:val="23"/>
        </w:numPr>
        <w:spacing w:line="480" w:lineRule="auto"/>
        <w:jc w:val="both"/>
        <w:rPr>
          <w:rFonts w:ascii="Times New Roman" w:hAnsi="Times New Roman" w:cs="Times New Roman"/>
          <w:u w:val="single"/>
        </w:rPr>
      </w:pPr>
      <w:r w:rsidRPr="00F07B36">
        <w:rPr>
          <w:rFonts w:ascii="Times New Roman" w:hAnsi="Times New Roman" w:cs="Times New Roman"/>
          <w:u w:val="single"/>
        </w:rPr>
        <w:lastRenderedPageBreak/>
        <w:t>Especificación de la marca para el sellado de madera o embalajes tratados</w:t>
      </w:r>
    </w:p>
    <w:p w14:paraId="713F974F" w14:textId="0CBFAD5B" w:rsidR="0036659E" w:rsidRPr="00F07B36" w:rsidRDefault="00B53E81" w:rsidP="002553FE">
      <w:pPr>
        <w:pStyle w:val="Prrafodelista"/>
        <w:numPr>
          <w:ilvl w:val="2"/>
          <w:numId w:val="23"/>
        </w:numPr>
        <w:spacing w:line="480" w:lineRule="auto"/>
        <w:jc w:val="both"/>
        <w:rPr>
          <w:rFonts w:ascii="Times New Roman" w:hAnsi="Times New Roman" w:cs="Times New Roman"/>
        </w:rPr>
      </w:pPr>
      <w:r w:rsidRPr="00F07B36">
        <w:rPr>
          <w:rFonts w:ascii="Times New Roman" w:hAnsi="Times New Roman" w:cs="Times New Roman"/>
        </w:rPr>
        <w:t xml:space="preserve">Todo embalaje de madera tratado debe colocársele la marca establecida </w:t>
      </w:r>
      <w:r w:rsidR="008E36A9" w:rsidRPr="00F07B36">
        <w:rPr>
          <w:rFonts w:ascii="Times New Roman" w:hAnsi="Times New Roman" w:cs="Times New Roman"/>
        </w:rPr>
        <w:t>de conformidad con la</w:t>
      </w:r>
      <w:r w:rsidR="00F321B4" w:rsidRPr="00F07B36">
        <w:rPr>
          <w:rFonts w:ascii="Times New Roman" w:hAnsi="Times New Roman" w:cs="Times New Roman"/>
        </w:rPr>
        <w:t xml:space="preserve"> norma internacional </w:t>
      </w:r>
      <w:r w:rsidR="008E36A9" w:rsidRPr="00F07B36">
        <w:rPr>
          <w:rFonts w:ascii="Times New Roman" w:hAnsi="Times New Roman" w:cs="Times New Roman"/>
        </w:rPr>
        <w:t>NIMF 15 Reglamentación del embalaje de madera utilizado en el comercio internacional y la normativa nacional vigente, y no podrá tener variaciones</w:t>
      </w:r>
      <w:r w:rsidR="00610E35" w:rsidRPr="00F07B36">
        <w:rPr>
          <w:rFonts w:ascii="Times New Roman" w:hAnsi="Times New Roman" w:cs="Times New Roman"/>
        </w:rPr>
        <w:t xml:space="preserve"> diferentes a las establecidas en la</w:t>
      </w:r>
      <w:r w:rsidR="00F321B4" w:rsidRPr="00F07B36">
        <w:rPr>
          <w:rFonts w:ascii="Times New Roman" w:hAnsi="Times New Roman" w:cs="Times New Roman"/>
        </w:rPr>
        <w:t xml:space="preserve"> norma mencionada.</w:t>
      </w:r>
      <w:r w:rsidR="00610E35" w:rsidRPr="00F07B36">
        <w:rPr>
          <w:rFonts w:ascii="Times New Roman" w:hAnsi="Times New Roman" w:cs="Times New Roman"/>
        </w:rPr>
        <w:t xml:space="preserve"> </w:t>
      </w:r>
    </w:p>
    <w:p w14:paraId="38FCBAE4" w14:textId="7812F7DE" w:rsidR="0054455B" w:rsidRPr="00F07B36" w:rsidRDefault="00B53E81" w:rsidP="00F07B36">
      <w:pPr>
        <w:pStyle w:val="Prrafodelista"/>
        <w:numPr>
          <w:ilvl w:val="2"/>
          <w:numId w:val="23"/>
        </w:numPr>
        <w:spacing w:line="480" w:lineRule="auto"/>
        <w:jc w:val="both"/>
        <w:rPr>
          <w:rFonts w:ascii="Times New Roman" w:hAnsi="Times New Roman" w:cs="Times New Roman"/>
        </w:rPr>
      </w:pPr>
      <w:r w:rsidRPr="00F07B36">
        <w:rPr>
          <w:rFonts w:ascii="Times New Roman" w:hAnsi="Times New Roman" w:cs="Times New Roman"/>
        </w:rPr>
        <w:t xml:space="preserve">La marca </w:t>
      </w:r>
      <w:r w:rsidR="00A80490" w:rsidRPr="00F07B36">
        <w:rPr>
          <w:rFonts w:ascii="Times New Roman" w:hAnsi="Times New Roman" w:cs="Times New Roman"/>
        </w:rPr>
        <w:t xml:space="preserve">indica que el embalaje </w:t>
      </w:r>
      <w:r w:rsidR="00831AA9" w:rsidRPr="00F07B36">
        <w:rPr>
          <w:rFonts w:ascii="Times New Roman" w:hAnsi="Times New Roman" w:cs="Times New Roman"/>
        </w:rPr>
        <w:t>se ha sometido a un tratamiento y consiste en los siguiente</w:t>
      </w:r>
      <w:r w:rsidR="00FB363D" w:rsidRPr="00F07B36">
        <w:rPr>
          <w:rFonts w:ascii="Times New Roman" w:hAnsi="Times New Roman" w:cs="Times New Roman"/>
        </w:rPr>
        <w:t>s</w:t>
      </w:r>
      <w:r w:rsidR="00831AA9" w:rsidRPr="00F07B36">
        <w:rPr>
          <w:rFonts w:ascii="Times New Roman" w:hAnsi="Times New Roman" w:cs="Times New Roman"/>
        </w:rPr>
        <w:t xml:space="preserve"> elementos (Figura 1)</w:t>
      </w:r>
      <w:r w:rsidRPr="00F07B36">
        <w:rPr>
          <w:rFonts w:ascii="Times New Roman" w:hAnsi="Times New Roman" w:cs="Times New Roman"/>
        </w:rPr>
        <w:t>:</w:t>
      </w:r>
      <w:r w:rsidR="0054455B" w:rsidRPr="00F07B36">
        <w:rPr>
          <w:rFonts w:ascii="Times New Roman" w:hAnsi="Times New Roman" w:cs="Times New Roman"/>
        </w:rPr>
        <w:t xml:space="preserve"> </w:t>
      </w:r>
      <w:r w:rsidR="00A80490" w:rsidRPr="00F07B36">
        <w:rPr>
          <w:rFonts w:ascii="Times New Roman" w:hAnsi="Times New Roman" w:cs="Times New Roman"/>
        </w:rPr>
        <w:t>el símbolo establecido por la Convención Internacional de Protección Fitosanitaria al lado izquierdo</w:t>
      </w:r>
      <w:r w:rsidR="00831AA9" w:rsidRPr="00F07B36">
        <w:rPr>
          <w:rFonts w:ascii="Times New Roman" w:hAnsi="Times New Roman" w:cs="Times New Roman"/>
        </w:rPr>
        <w:t xml:space="preserve">; </w:t>
      </w:r>
      <w:r w:rsidR="0054455B" w:rsidRPr="00F07B36">
        <w:rPr>
          <w:rFonts w:ascii="Times New Roman" w:hAnsi="Times New Roman" w:cs="Times New Roman"/>
        </w:rPr>
        <w:t>las siglas CR, se refieren a Costa Rica</w:t>
      </w:r>
      <w:r w:rsidR="00967BC9" w:rsidRPr="00F07B36">
        <w:rPr>
          <w:rFonts w:ascii="Times New Roman" w:hAnsi="Times New Roman" w:cs="Times New Roman"/>
        </w:rPr>
        <w:t>, según la norma ISO</w:t>
      </w:r>
      <w:r w:rsidR="000428B2" w:rsidRPr="00F07B36">
        <w:rPr>
          <w:rFonts w:ascii="Times New Roman" w:hAnsi="Times New Roman" w:cs="Times New Roman"/>
        </w:rPr>
        <w:t xml:space="preserve">. Los </w:t>
      </w:r>
      <w:r w:rsidR="00E46A3D" w:rsidRPr="00F07B36">
        <w:rPr>
          <w:rFonts w:ascii="Times New Roman" w:hAnsi="Times New Roman" w:cs="Times New Roman"/>
        </w:rPr>
        <w:t>elementos</w:t>
      </w:r>
      <w:r w:rsidR="000428B2" w:rsidRPr="00F07B36">
        <w:rPr>
          <w:rFonts w:ascii="Times New Roman" w:hAnsi="Times New Roman" w:cs="Times New Roman"/>
        </w:rPr>
        <w:t xml:space="preserve"> siguientes XX</w:t>
      </w:r>
      <w:r w:rsidR="0054455B" w:rsidRPr="00F07B36">
        <w:rPr>
          <w:rFonts w:ascii="Times New Roman" w:hAnsi="Times New Roman" w:cs="Times New Roman"/>
        </w:rPr>
        <w:t xml:space="preserve"> corresponden al número de registro asignado por el Servicio Fitosanitario del Estado, una vez cumplidos los requisitos para registrarse. La letra M (que significa madera)</w:t>
      </w:r>
      <w:r w:rsidR="00E46A3D" w:rsidRPr="00F07B36">
        <w:rPr>
          <w:rFonts w:ascii="Times New Roman" w:hAnsi="Times New Roman" w:cs="Times New Roman"/>
        </w:rPr>
        <w:t xml:space="preserve">. </w:t>
      </w:r>
      <w:r w:rsidR="0054455B" w:rsidRPr="00F07B36">
        <w:rPr>
          <w:rFonts w:ascii="Times New Roman" w:hAnsi="Times New Roman" w:cs="Times New Roman"/>
        </w:rPr>
        <w:t>Las siglas HT deben colocarse cuando el embalaje haya sido tratado con calor.</w:t>
      </w:r>
    </w:p>
    <w:p w14:paraId="1008CA7E" w14:textId="0B2AB14F" w:rsidR="0054455B" w:rsidRPr="00F07B36" w:rsidRDefault="0054455B" w:rsidP="003B7FCB">
      <w:pPr>
        <w:pStyle w:val="Prrafodelista"/>
        <w:spacing w:line="360" w:lineRule="auto"/>
        <w:jc w:val="both"/>
        <w:rPr>
          <w:rFonts w:ascii="Times New Roman" w:hAnsi="Times New Roman" w:cs="Times New Roman"/>
        </w:rPr>
      </w:pPr>
      <w:r w:rsidRPr="00F07B36">
        <w:rPr>
          <w:rFonts w:ascii="Times New Roman" w:hAnsi="Times New Roman" w:cs="Times New Roman"/>
        </w:rPr>
        <w:t>Figura 1. Muestra de la marca para el sellado de madera o embalajes tratados autorizada en Costa Rica</w:t>
      </w:r>
      <w:r w:rsidR="009458A0" w:rsidRPr="00F07B36">
        <w:rPr>
          <w:rFonts w:ascii="Times New Roman" w:hAnsi="Times New Roman" w:cs="Times New Roman"/>
        </w:rPr>
        <w:t>.</w:t>
      </w:r>
    </w:p>
    <w:p w14:paraId="6E7243DA" w14:textId="5F340AC2" w:rsidR="00DA3372" w:rsidRPr="00F07B36" w:rsidRDefault="00DA3372" w:rsidP="003B7FCB">
      <w:pPr>
        <w:spacing w:line="360" w:lineRule="auto"/>
        <w:ind w:left="360"/>
        <w:jc w:val="both"/>
        <w:rPr>
          <w:rFonts w:ascii="Times New Roman" w:hAnsi="Times New Roman" w:cs="Times New Roman"/>
          <w:lang w:val="es-CR"/>
        </w:rPr>
      </w:pPr>
    </w:p>
    <w:p w14:paraId="30A1E2A1" w14:textId="474A0C0C" w:rsidR="00DA3372" w:rsidRPr="00F07B36" w:rsidRDefault="0036659E" w:rsidP="00143A3D">
      <w:pPr>
        <w:pStyle w:val="Prrafodelista"/>
        <w:spacing w:line="360" w:lineRule="auto"/>
        <w:jc w:val="center"/>
        <w:rPr>
          <w:rFonts w:ascii="Times New Roman" w:hAnsi="Times New Roman" w:cs="Times New Roman"/>
        </w:rPr>
      </w:pPr>
      <w:r w:rsidRPr="00F07B36">
        <w:rPr>
          <w:rFonts w:ascii="Times New Roman" w:hAnsi="Times New Roman" w:cs="Times New Roman"/>
          <w:noProof/>
        </w:rPr>
        <w:lastRenderedPageBreak/>
        <w:drawing>
          <wp:inline distT="0" distB="0" distL="0" distR="0" wp14:anchorId="700EF7D9" wp14:editId="248537F5">
            <wp:extent cx="4179361" cy="2724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49624" cy="2769948"/>
                    </a:xfrm>
                    <a:prstGeom prst="rect">
                      <a:avLst/>
                    </a:prstGeom>
                  </pic:spPr>
                </pic:pic>
              </a:graphicData>
            </a:graphic>
          </wp:inline>
        </w:drawing>
      </w:r>
    </w:p>
    <w:p w14:paraId="3E7595D7" w14:textId="5D1B9895" w:rsidR="0036659E" w:rsidRPr="00F07B36" w:rsidRDefault="00B85C39" w:rsidP="002553FE">
      <w:pPr>
        <w:pStyle w:val="Prrafodelista"/>
        <w:numPr>
          <w:ilvl w:val="1"/>
          <w:numId w:val="23"/>
        </w:numPr>
        <w:spacing w:line="360" w:lineRule="auto"/>
        <w:jc w:val="both"/>
        <w:rPr>
          <w:rFonts w:ascii="Times New Roman" w:hAnsi="Times New Roman" w:cs="Times New Roman"/>
          <w:u w:val="single"/>
        </w:rPr>
      </w:pPr>
      <w:r w:rsidRPr="00F07B36">
        <w:rPr>
          <w:rFonts w:ascii="Times New Roman" w:hAnsi="Times New Roman" w:cs="Times New Roman"/>
          <w:u w:val="single"/>
        </w:rPr>
        <w:t>Requisitos de la marca:</w:t>
      </w:r>
      <w:r w:rsidR="00437674" w:rsidRPr="00F07B36">
        <w:rPr>
          <w:rFonts w:ascii="Times New Roman" w:hAnsi="Times New Roman" w:cs="Times New Roman"/>
          <w:u w:val="single"/>
        </w:rPr>
        <w:t xml:space="preserve"> </w:t>
      </w:r>
    </w:p>
    <w:p w14:paraId="58297F40" w14:textId="44FF2B33" w:rsidR="0036659E" w:rsidRPr="00F07B36" w:rsidRDefault="0054455B" w:rsidP="002553FE">
      <w:pPr>
        <w:pStyle w:val="Prrafodelista"/>
        <w:numPr>
          <w:ilvl w:val="2"/>
          <w:numId w:val="23"/>
        </w:numPr>
        <w:spacing w:line="480" w:lineRule="auto"/>
        <w:jc w:val="both"/>
        <w:rPr>
          <w:rFonts w:ascii="Times New Roman" w:hAnsi="Times New Roman" w:cs="Times New Roman"/>
        </w:rPr>
      </w:pPr>
      <w:r w:rsidRPr="00F07B36">
        <w:rPr>
          <w:rFonts w:ascii="Times New Roman" w:hAnsi="Times New Roman" w:cs="Times New Roman"/>
        </w:rPr>
        <w:t>La marca utilizada en el embalaje de madera</w:t>
      </w:r>
      <w:r w:rsidR="00437674" w:rsidRPr="00F07B36">
        <w:rPr>
          <w:rFonts w:ascii="Times New Roman" w:hAnsi="Times New Roman" w:cs="Times New Roman"/>
        </w:rPr>
        <w:t xml:space="preserve"> tratado con calor </w:t>
      </w:r>
      <w:r w:rsidR="00143A3D" w:rsidRPr="00F07B36">
        <w:rPr>
          <w:rFonts w:ascii="Times New Roman" w:hAnsi="Times New Roman" w:cs="Times New Roman"/>
        </w:rPr>
        <w:t>debe</w:t>
      </w:r>
      <w:r w:rsidRPr="00F07B36">
        <w:rPr>
          <w:rFonts w:ascii="Times New Roman" w:hAnsi="Times New Roman" w:cs="Times New Roman"/>
        </w:rPr>
        <w:t xml:space="preserve"> cumplir con los siguientes requisitos:</w:t>
      </w:r>
    </w:p>
    <w:p w14:paraId="64650494" w14:textId="77777777" w:rsidR="0036659E" w:rsidRPr="00F07B36" w:rsidRDefault="00610E35" w:rsidP="002553FE">
      <w:pPr>
        <w:pStyle w:val="Prrafodelista"/>
        <w:numPr>
          <w:ilvl w:val="3"/>
          <w:numId w:val="23"/>
        </w:numPr>
        <w:spacing w:line="480" w:lineRule="auto"/>
        <w:jc w:val="both"/>
        <w:rPr>
          <w:rFonts w:ascii="Times New Roman" w:hAnsi="Times New Roman" w:cs="Times New Roman"/>
        </w:rPr>
      </w:pPr>
      <w:r w:rsidRPr="00F07B36">
        <w:rPr>
          <w:rFonts w:ascii="Times New Roman" w:hAnsi="Times New Roman" w:cs="Times New Roman"/>
        </w:rPr>
        <w:t>D</w:t>
      </w:r>
      <w:r w:rsidR="00A80490" w:rsidRPr="00F07B36">
        <w:rPr>
          <w:rFonts w:ascii="Times New Roman" w:hAnsi="Times New Roman" w:cs="Times New Roman"/>
        </w:rPr>
        <w:t xml:space="preserve">ebe tener forma rectangular o cuadrada </w:t>
      </w:r>
    </w:p>
    <w:p w14:paraId="4D508983" w14:textId="77777777" w:rsidR="0036659E" w:rsidRPr="00F07B36" w:rsidRDefault="00610E35" w:rsidP="002553FE">
      <w:pPr>
        <w:pStyle w:val="Prrafodelista"/>
        <w:numPr>
          <w:ilvl w:val="3"/>
          <w:numId w:val="23"/>
        </w:numPr>
        <w:spacing w:line="480" w:lineRule="auto"/>
        <w:jc w:val="both"/>
        <w:rPr>
          <w:rFonts w:ascii="Times New Roman" w:hAnsi="Times New Roman" w:cs="Times New Roman"/>
        </w:rPr>
      </w:pPr>
      <w:r w:rsidRPr="00F07B36">
        <w:rPr>
          <w:rFonts w:ascii="Times New Roman" w:hAnsi="Times New Roman" w:cs="Times New Roman"/>
        </w:rPr>
        <w:t>E</w:t>
      </w:r>
      <w:r w:rsidR="00A80490" w:rsidRPr="00F07B36">
        <w:rPr>
          <w:rFonts w:ascii="Times New Roman" w:hAnsi="Times New Roman" w:cs="Times New Roman"/>
        </w:rPr>
        <w:t>star contenida dentro de un borde con una línea vertical que separe los símbolos de los otros elementos.</w:t>
      </w:r>
    </w:p>
    <w:p w14:paraId="1EDFABA8" w14:textId="77777777" w:rsidR="0036659E" w:rsidRPr="00F07B36" w:rsidRDefault="0054455B" w:rsidP="002553FE">
      <w:pPr>
        <w:pStyle w:val="Prrafodelista"/>
        <w:numPr>
          <w:ilvl w:val="3"/>
          <w:numId w:val="23"/>
        </w:numPr>
        <w:spacing w:line="480" w:lineRule="auto"/>
        <w:jc w:val="both"/>
        <w:rPr>
          <w:rFonts w:ascii="Times New Roman" w:hAnsi="Times New Roman" w:cs="Times New Roman"/>
        </w:rPr>
      </w:pPr>
      <w:r w:rsidRPr="00F07B36">
        <w:rPr>
          <w:rFonts w:ascii="Times New Roman" w:hAnsi="Times New Roman" w:cs="Times New Roman"/>
        </w:rPr>
        <w:t>Ser legible.</w:t>
      </w:r>
    </w:p>
    <w:p w14:paraId="1D5F8F36" w14:textId="77777777" w:rsidR="0036659E" w:rsidRPr="00F07B36" w:rsidRDefault="0054455B" w:rsidP="002553FE">
      <w:pPr>
        <w:pStyle w:val="Prrafodelista"/>
        <w:numPr>
          <w:ilvl w:val="3"/>
          <w:numId w:val="23"/>
        </w:numPr>
        <w:spacing w:line="480" w:lineRule="auto"/>
        <w:jc w:val="both"/>
        <w:rPr>
          <w:rFonts w:ascii="Times New Roman" w:hAnsi="Times New Roman" w:cs="Times New Roman"/>
        </w:rPr>
      </w:pPr>
      <w:r w:rsidRPr="00F07B36">
        <w:rPr>
          <w:rFonts w:ascii="Times New Roman" w:hAnsi="Times New Roman" w:cs="Times New Roman"/>
        </w:rPr>
        <w:t>Ser permanente.</w:t>
      </w:r>
    </w:p>
    <w:p w14:paraId="6DA959C5" w14:textId="40B8E4FA" w:rsidR="0036659E" w:rsidRPr="00F07B36" w:rsidRDefault="00E35319" w:rsidP="002553FE">
      <w:pPr>
        <w:pStyle w:val="Prrafodelista"/>
        <w:numPr>
          <w:ilvl w:val="3"/>
          <w:numId w:val="23"/>
        </w:numPr>
        <w:spacing w:line="480" w:lineRule="auto"/>
        <w:jc w:val="both"/>
        <w:rPr>
          <w:rFonts w:ascii="Times New Roman" w:hAnsi="Times New Roman" w:cs="Times New Roman"/>
        </w:rPr>
      </w:pPr>
      <w:r w:rsidRPr="00F07B36">
        <w:rPr>
          <w:rFonts w:ascii="Times New Roman" w:hAnsi="Times New Roman" w:cs="Times New Roman"/>
        </w:rPr>
        <w:t>Para el sellado, n</w:t>
      </w:r>
      <w:r w:rsidR="0054455B" w:rsidRPr="00F07B36">
        <w:rPr>
          <w:rFonts w:ascii="Times New Roman" w:hAnsi="Times New Roman" w:cs="Times New Roman"/>
        </w:rPr>
        <w:t>o debe</w:t>
      </w:r>
      <w:r w:rsidR="006E7633" w:rsidRPr="00F07B36">
        <w:rPr>
          <w:rFonts w:ascii="Times New Roman" w:hAnsi="Times New Roman" w:cs="Times New Roman"/>
        </w:rPr>
        <w:t xml:space="preserve"> utilizarse el color rojo ni </w:t>
      </w:r>
      <w:r w:rsidR="0054455B" w:rsidRPr="00F07B36">
        <w:rPr>
          <w:rFonts w:ascii="Times New Roman" w:hAnsi="Times New Roman" w:cs="Times New Roman"/>
        </w:rPr>
        <w:t>anaranjado, ya que estos se utilizan para identificar mercaderías peligrosas.</w:t>
      </w:r>
    </w:p>
    <w:p w14:paraId="15E82FCA" w14:textId="77777777" w:rsidR="0036659E" w:rsidRPr="00F07B36" w:rsidRDefault="0054455B" w:rsidP="002553FE">
      <w:pPr>
        <w:pStyle w:val="Prrafodelista"/>
        <w:numPr>
          <w:ilvl w:val="3"/>
          <w:numId w:val="23"/>
        </w:numPr>
        <w:spacing w:line="480" w:lineRule="auto"/>
        <w:jc w:val="both"/>
        <w:rPr>
          <w:rFonts w:ascii="Times New Roman" w:hAnsi="Times New Roman" w:cs="Times New Roman"/>
        </w:rPr>
      </w:pPr>
      <w:r w:rsidRPr="00F07B36">
        <w:rPr>
          <w:rFonts w:ascii="Times New Roman" w:hAnsi="Times New Roman" w:cs="Times New Roman"/>
        </w:rPr>
        <w:t>Colocarse en un lugar visible del embalaje tratado, de la siguiente forma:</w:t>
      </w:r>
    </w:p>
    <w:p w14:paraId="03E498B1" w14:textId="156BA4B2" w:rsidR="0036659E" w:rsidRPr="00F07B36" w:rsidRDefault="0054455B" w:rsidP="002553FE">
      <w:pPr>
        <w:pStyle w:val="Prrafodelista"/>
        <w:numPr>
          <w:ilvl w:val="4"/>
          <w:numId w:val="23"/>
        </w:numPr>
        <w:spacing w:line="480" w:lineRule="auto"/>
        <w:jc w:val="both"/>
        <w:rPr>
          <w:rFonts w:ascii="Times New Roman" w:hAnsi="Times New Roman" w:cs="Times New Roman"/>
        </w:rPr>
      </w:pPr>
      <w:r w:rsidRPr="00F07B36">
        <w:rPr>
          <w:rFonts w:ascii="Times New Roman" w:hAnsi="Times New Roman" w:cs="Times New Roman"/>
        </w:rPr>
        <w:t>En al menos dos lados opuestos de la unidad</w:t>
      </w:r>
      <w:r w:rsidR="00CF6263">
        <w:rPr>
          <w:rFonts w:ascii="Times New Roman" w:hAnsi="Times New Roman" w:cs="Times New Roman"/>
        </w:rPr>
        <w:t xml:space="preserve"> de embalaje</w:t>
      </w:r>
      <w:r w:rsidRPr="00F07B36">
        <w:rPr>
          <w:rFonts w:ascii="Times New Roman" w:hAnsi="Times New Roman" w:cs="Times New Roman"/>
        </w:rPr>
        <w:t>, cuando éste haya sido tratado como una estructura terminada, por ejemplo, tarimas, carretes y cajones armados.</w:t>
      </w:r>
    </w:p>
    <w:p w14:paraId="54C9E837" w14:textId="77777777" w:rsidR="0036659E" w:rsidRPr="00F07B36" w:rsidRDefault="0054455B" w:rsidP="002553FE">
      <w:pPr>
        <w:pStyle w:val="Prrafodelista"/>
        <w:numPr>
          <w:ilvl w:val="4"/>
          <w:numId w:val="23"/>
        </w:numPr>
        <w:spacing w:line="480" w:lineRule="auto"/>
        <w:jc w:val="both"/>
        <w:rPr>
          <w:rFonts w:ascii="Times New Roman" w:hAnsi="Times New Roman" w:cs="Times New Roman"/>
        </w:rPr>
      </w:pPr>
      <w:r w:rsidRPr="00F07B36">
        <w:rPr>
          <w:rFonts w:ascii="Times New Roman" w:hAnsi="Times New Roman" w:cs="Times New Roman"/>
        </w:rPr>
        <w:lastRenderedPageBreak/>
        <w:t xml:space="preserve">En cada una de las piezas, cuando el tratamiento se aplique a conjuntos de piezas sueltas y/o </w:t>
      </w:r>
      <w:proofErr w:type="spellStart"/>
      <w:r w:rsidRPr="00F07B36">
        <w:rPr>
          <w:rFonts w:ascii="Times New Roman" w:hAnsi="Times New Roman" w:cs="Times New Roman"/>
        </w:rPr>
        <w:t>pre-cortadas</w:t>
      </w:r>
      <w:proofErr w:type="spellEnd"/>
      <w:r w:rsidRPr="00F07B36">
        <w:rPr>
          <w:rFonts w:ascii="Times New Roman" w:hAnsi="Times New Roman" w:cs="Times New Roman"/>
        </w:rPr>
        <w:t xml:space="preserve"> (kits) con las medidas requeridas, según el tipo de embalaje a fabricar.</w:t>
      </w:r>
    </w:p>
    <w:p w14:paraId="62E5A2A2" w14:textId="77777777" w:rsidR="0036659E" w:rsidRPr="00F07B36" w:rsidRDefault="0054455B" w:rsidP="002553FE">
      <w:pPr>
        <w:pStyle w:val="Prrafodelista"/>
        <w:numPr>
          <w:ilvl w:val="1"/>
          <w:numId w:val="23"/>
        </w:numPr>
        <w:spacing w:line="480" w:lineRule="auto"/>
        <w:jc w:val="both"/>
        <w:rPr>
          <w:rFonts w:ascii="Times New Roman" w:hAnsi="Times New Roman" w:cs="Times New Roman"/>
          <w:u w:val="single"/>
        </w:rPr>
      </w:pPr>
      <w:r w:rsidRPr="00F07B36">
        <w:rPr>
          <w:rFonts w:ascii="Times New Roman" w:hAnsi="Times New Roman" w:cs="Times New Roman"/>
          <w:u w:val="single"/>
        </w:rPr>
        <w:t xml:space="preserve">Condiciones para el embalaje de madera </w:t>
      </w:r>
      <w:r w:rsidR="00403E4D" w:rsidRPr="00F07B36">
        <w:rPr>
          <w:rFonts w:ascii="Times New Roman" w:hAnsi="Times New Roman" w:cs="Times New Roman"/>
          <w:u w:val="single"/>
        </w:rPr>
        <w:t xml:space="preserve">reutilizada, </w:t>
      </w:r>
      <w:r w:rsidRPr="00F07B36">
        <w:rPr>
          <w:rFonts w:ascii="Times New Roman" w:hAnsi="Times New Roman" w:cs="Times New Roman"/>
          <w:u w:val="single"/>
        </w:rPr>
        <w:t>reciclada, reparado o de madera importada</w:t>
      </w:r>
    </w:p>
    <w:p w14:paraId="7BB54C94" w14:textId="77777777" w:rsidR="0036659E" w:rsidRPr="00F07B36" w:rsidRDefault="0054455B" w:rsidP="002553FE">
      <w:pPr>
        <w:pStyle w:val="Prrafodelista"/>
        <w:numPr>
          <w:ilvl w:val="2"/>
          <w:numId w:val="23"/>
        </w:numPr>
        <w:spacing w:line="480" w:lineRule="auto"/>
        <w:jc w:val="both"/>
        <w:rPr>
          <w:rFonts w:ascii="Times New Roman" w:hAnsi="Times New Roman" w:cs="Times New Roman"/>
        </w:rPr>
      </w:pPr>
      <w:r w:rsidRPr="00F07B36">
        <w:rPr>
          <w:rFonts w:ascii="Times New Roman" w:hAnsi="Times New Roman" w:cs="Times New Roman"/>
        </w:rPr>
        <w:t>Los embalajes de madera reciclados, o reparados podrán ser sometidos a cualquiera de los siguientes procesos:</w:t>
      </w:r>
    </w:p>
    <w:p w14:paraId="27A81F72" w14:textId="42AA2482" w:rsidR="0036659E" w:rsidRPr="00F07B36" w:rsidRDefault="0054455B" w:rsidP="006E7633">
      <w:pPr>
        <w:pStyle w:val="Prrafodelista"/>
        <w:numPr>
          <w:ilvl w:val="3"/>
          <w:numId w:val="23"/>
        </w:numPr>
        <w:spacing w:line="480" w:lineRule="auto"/>
        <w:jc w:val="both"/>
        <w:rPr>
          <w:rFonts w:ascii="Times New Roman" w:hAnsi="Times New Roman" w:cs="Times New Roman"/>
        </w:rPr>
      </w:pPr>
      <w:r w:rsidRPr="00F07B36">
        <w:rPr>
          <w:rFonts w:ascii="Times New Roman" w:hAnsi="Times New Roman" w:cs="Times New Roman"/>
        </w:rPr>
        <w:t>Repararse y tratarse en su totalidad, por lo tanto, deberá ser marcado nuevamente de acuerdo como lo dicta la</w:t>
      </w:r>
      <w:r w:rsidR="000F2D57" w:rsidRPr="00F07B36">
        <w:rPr>
          <w:rFonts w:ascii="Times New Roman" w:hAnsi="Times New Roman" w:cs="Times New Roman"/>
        </w:rPr>
        <w:t xml:space="preserve"> norma internacional </w:t>
      </w:r>
      <w:r w:rsidR="00403E4D" w:rsidRPr="00F07B36">
        <w:rPr>
          <w:rFonts w:ascii="Times New Roman" w:hAnsi="Times New Roman" w:cs="Times New Roman"/>
        </w:rPr>
        <w:t>NIMF 15: Reglamentación del embalaje de madera utilizado en el comercio internacional</w:t>
      </w:r>
      <w:r w:rsidRPr="00F07B36">
        <w:rPr>
          <w:rFonts w:ascii="Times New Roman" w:hAnsi="Times New Roman" w:cs="Times New Roman"/>
        </w:rPr>
        <w:t xml:space="preserve">. Para este efecto se debe eliminar la marca original. </w:t>
      </w:r>
    </w:p>
    <w:p w14:paraId="40F80412" w14:textId="74EB301C" w:rsidR="0036659E" w:rsidRPr="00F07B36" w:rsidRDefault="0054455B" w:rsidP="006E7633">
      <w:pPr>
        <w:pStyle w:val="Prrafodelista"/>
        <w:numPr>
          <w:ilvl w:val="3"/>
          <w:numId w:val="23"/>
        </w:numPr>
        <w:spacing w:line="480" w:lineRule="auto"/>
        <w:jc w:val="both"/>
        <w:rPr>
          <w:rFonts w:ascii="Times New Roman" w:hAnsi="Times New Roman" w:cs="Times New Roman"/>
        </w:rPr>
      </w:pPr>
      <w:r w:rsidRPr="00F07B36">
        <w:rPr>
          <w:rFonts w:ascii="Times New Roman" w:hAnsi="Times New Roman" w:cs="Times New Roman"/>
        </w:rPr>
        <w:t>Repararse con componentes tratados previamente, los que deberán ser marcados cada uno tal y como lo dicta la</w:t>
      </w:r>
      <w:r w:rsidR="000F2D57" w:rsidRPr="00F07B36">
        <w:rPr>
          <w:rFonts w:ascii="Times New Roman" w:hAnsi="Times New Roman" w:cs="Times New Roman"/>
        </w:rPr>
        <w:t xml:space="preserve"> norma internacional</w:t>
      </w:r>
      <w:r w:rsidRPr="00F07B36">
        <w:rPr>
          <w:rFonts w:ascii="Times New Roman" w:hAnsi="Times New Roman" w:cs="Times New Roman"/>
        </w:rPr>
        <w:t xml:space="preserve"> </w:t>
      </w:r>
      <w:r w:rsidR="00022102" w:rsidRPr="00F07B36">
        <w:rPr>
          <w:rFonts w:ascii="Times New Roman" w:hAnsi="Times New Roman" w:cs="Times New Roman"/>
        </w:rPr>
        <w:t>NIMF 15</w:t>
      </w:r>
      <w:r w:rsidR="00403E4D" w:rsidRPr="00F07B36">
        <w:rPr>
          <w:rFonts w:ascii="Times New Roman" w:hAnsi="Times New Roman" w:cs="Times New Roman"/>
        </w:rPr>
        <w:t>: Reglamentación del embalaje de madera utilizado en el comercio internacional</w:t>
      </w:r>
      <w:r w:rsidRPr="00F07B36">
        <w:rPr>
          <w:rFonts w:ascii="Times New Roman" w:hAnsi="Times New Roman" w:cs="Times New Roman"/>
        </w:rPr>
        <w:t xml:space="preserve">. En este caso también se deberá eliminar la marca original. </w:t>
      </w:r>
    </w:p>
    <w:p w14:paraId="35F1D4BC" w14:textId="77777777" w:rsidR="0036659E" w:rsidRPr="00F07B36" w:rsidRDefault="0054455B" w:rsidP="002553FE">
      <w:pPr>
        <w:pStyle w:val="Prrafodelista"/>
        <w:numPr>
          <w:ilvl w:val="2"/>
          <w:numId w:val="23"/>
        </w:numPr>
        <w:spacing w:line="480" w:lineRule="auto"/>
        <w:jc w:val="both"/>
        <w:rPr>
          <w:rFonts w:ascii="Times New Roman" w:hAnsi="Times New Roman" w:cs="Times New Roman"/>
        </w:rPr>
      </w:pPr>
      <w:r w:rsidRPr="00F07B36">
        <w:rPr>
          <w:rFonts w:ascii="Times New Roman" w:hAnsi="Times New Roman" w:cs="Times New Roman"/>
        </w:rPr>
        <w:t>Para el embalaje fabricado en el país con madera tratada importada, el SFE no exigirá el tratamiento a la madera que provenga de un tercer país con su respectiva marca de tratamiento y que posteriormente sea transformada en embalaje para ser utilizada acompañando envíos. Por lo tanto, este material conservará la marca original y no será sujeto de regulación conforme a lo establecido en esta norma.</w:t>
      </w:r>
    </w:p>
    <w:p w14:paraId="42F67F82" w14:textId="77777777" w:rsidR="0036659E" w:rsidRPr="00F07B36" w:rsidRDefault="0054455B" w:rsidP="002553FE">
      <w:pPr>
        <w:pStyle w:val="Prrafodelista"/>
        <w:numPr>
          <w:ilvl w:val="1"/>
          <w:numId w:val="23"/>
        </w:numPr>
        <w:spacing w:line="480" w:lineRule="auto"/>
        <w:jc w:val="both"/>
        <w:rPr>
          <w:rFonts w:ascii="Times New Roman" w:hAnsi="Times New Roman" w:cs="Times New Roman"/>
          <w:u w:val="single"/>
        </w:rPr>
      </w:pPr>
      <w:r w:rsidRPr="00F07B36">
        <w:rPr>
          <w:rFonts w:ascii="Times New Roman" w:hAnsi="Times New Roman" w:cs="Times New Roman"/>
          <w:u w:val="single"/>
        </w:rPr>
        <w:t xml:space="preserve">Almacenamiento del embalaje o materia prima </w:t>
      </w:r>
      <w:proofErr w:type="spellStart"/>
      <w:r w:rsidRPr="00F07B36">
        <w:rPr>
          <w:rFonts w:ascii="Times New Roman" w:hAnsi="Times New Roman" w:cs="Times New Roman"/>
          <w:u w:val="single"/>
        </w:rPr>
        <w:t>pos</w:t>
      </w:r>
      <w:r w:rsidR="00DA5739" w:rsidRPr="00F07B36">
        <w:rPr>
          <w:rFonts w:ascii="Times New Roman" w:hAnsi="Times New Roman" w:cs="Times New Roman"/>
          <w:u w:val="single"/>
        </w:rPr>
        <w:t>-</w:t>
      </w:r>
      <w:r w:rsidRPr="00F07B36">
        <w:rPr>
          <w:rFonts w:ascii="Times New Roman" w:hAnsi="Times New Roman" w:cs="Times New Roman"/>
          <w:u w:val="single"/>
        </w:rPr>
        <w:t>tratamiento</w:t>
      </w:r>
      <w:proofErr w:type="spellEnd"/>
    </w:p>
    <w:p w14:paraId="6B9A4D9D" w14:textId="77777777" w:rsidR="0036659E" w:rsidRPr="00F07B36" w:rsidRDefault="0054455B" w:rsidP="002553FE">
      <w:pPr>
        <w:pStyle w:val="Prrafodelista"/>
        <w:numPr>
          <w:ilvl w:val="2"/>
          <w:numId w:val="23"/>
        </w:numPr>
        <w:spacing w:line="480" w:lineRule="auto"/>
        <w:jc w:val="both"/>
        <w:rPr>
          <w:rFonts w:ascii="Times New Roman" w:hAnsi="Times New Roman" w:cs="Times New Roman"/>
        </w:rPr>
      </w:pPr>
      <w:r w:rsidRPr="00F07B36">
        <w:rPr>
          <w:rFonts w:ascii="Times New Roman" w:hAnsi="Times New Roman" w:cs="Times New Roman"/>
        </w:rPr>
        <w:t xml:space="preserve">Almacenar, cuando proceda, el embalaje o materia prima tratada, en un lugar que reúna las condiciones adecuadas para </w:t>
      </w:r>
      <w:r w:rsidR="00BB373E" w:rsidRPr="00F07B36">
        <w:rPr>
          <w:rFonts w:ascii="Times New Roman" w:hAnsi="Times New Roman" w:cs="Times New Roman"/>
        </w:rPr>
        <w:t xml:space="preserve">asegurar la condición fitosanitaria del </w:t>
      </w:r>
      <w:r w:rsidR="00BB373E" w:rsidRPr="00F07B36">
        <w:rPr>
          <w:rFonts w:ascii="Times New Roman" w:hAnsi="Times New Roman" w:cs="Times New Roman"/>
        </w:rPr>
        <w:lastRenderedPageBreak/>
        <w:t xml:space="preserve">embalaje y </w:t>
      </w:r>
      <w:r w:rsidRPr="00F07B36">
        <w:rPr>
          <w:rFonts w:ascii="Times New Roman" w:hAnsi="Times New Roman" w:cs="Times New Roman"/>
        </w:rPr>
        <w:t xml:space="preserve">prevenir la contaminación y/o </w:t>
      </w:r>
      <w:proofErr w:type="spellStart"/>
      <w:r w:rsidRPr="00F07B36">
        <w:rPr>
          <w:rFonts w:ascii="Times New Roman" w:hAnsi="Times New Roman" w:cs="Times New Roman"/>
        </w:rPr>
        <w:t>re-infestación</w:t>
      </w:r>
      <w:proofErr w:type="spellEnd"/>
      <w:r w:rsidRPr="00F07B36">
        <w:rPr>
          <w:rFonts w:ascii="Times New Roman" w:hAnsi="Times New Roman" w:cs="Times New Roman"/>
        </w:rPr>
        <w:t xml:space="preserve"> con plagas, tal como se detalla a continuación:</w:t>
      </w:r>
    </w:p>
    <w:p w14:paraId="7259991D" w14:textId="77777777" w:rsidR="0036659E" w:rsidRPr="00F07B36" w:rsidRDefault="00FB363D" w:rsidP="002553FE">
      <w:pPr>
        <w:pStyle w:val="Prrafodelista"/>
        <w:numPr>
          <w:ilvl w:val="3"/>
          <w:numId w:val="23"/>
        </w:numPr>
        <w:spacing w:line="480" w:lineRule="auto"/>
        <w:jc w:val="both"/>
        <w:rPr>
          <w:rFonts w:ascii="Times New Roman" w:hAnsi="Times New Roman" w:cs="Times New Roman"/>
        </w:rPr>
      </w:pPr>
      <w:r w:rsidRPr="00F07B36">
        <w:rPr>
          <w:rFonts w:ascii="Times New Roman" w:hAnsi="Times New Roman" w:cs="Times New Roman"/>
        </w:rPr>
        <w:t xml:space="preserve">Destinado </w:t>
      </w:r>
      <w:r w:rsidR="00C0610F" w:rsidRPr="00F07B36">
        <w:rPr>
          <w:rFonts w:ascii="Times New Roman" w:hAnsi="Times New Roman" w:cs="Times New Roman"/>
        </w:rPr>
        <w:t>exclusiva</w:t>
      </w:r>
      <w:r w:rsidRPr="00F07B36">
        <w:rPr>
          <w:rFonts w:ascii="Times New Roman" w:hAnsi="Times New Roman" w:cs="Times New Roman"/>
        </w:rPr>
        <w:t>mente para almacenar embalaje tratado.</w:t>
      </w:r>
    </w:p>
    <w:p w14:paraId="6321E075" w14:textId="0755858D" w:rsidR="0036659E" w:rsidRPr="00F07B36" w:rsidRDefault="0054455B" w:rsidP="002553FE">
      <w:pPr>
        <w:pStyle w:val="Prrafodelista"/>
        <w:numPr>
          <w:ilvl w:val="3"/>
          <w:numId w:val="23"/>
        </w:numPr>
        <w:spacing w:line="480" w:lineRule="auto"/>
        <w:jc w:val="both"/>
        <w:rPr>
          <w:rFonts w:ascii="Times New Roman" w:hAnsi="Times New Roman" w:cs="Times New Roman"/>
        </w:rPr>
      </w:pPr>
      <w:r w:rsidRPr="00F07B36">
        <w:rPr>
          <w:rFonts w:ascii="Times New Roman" w:hAnsi="Times New Roman" w:cs="Times New Roman"/>
        </w:rPr>
        <w:t xml:space="preserve">Local totalmente cerrado con </w:t>
      </w:r>
      <w:r w:rsidR="006E7633" w:rsidRPr="00F07B36">
        <w:rPr>
          <w:rFonts w:ascii="Times New Roman" w:hAnsi="Times New Roman" w:cs="Times New Roman"/>
        </w:rPr>
        <w:t>sarán</w:t>
      </w:r>
      <w:r w:rsidRPr="00F07B36">
        <w:rPr>
          <w:rFonts w:ascii="Times New Roman" w:hAnsi="Times New Roman" w:cs="Times New Roman"/>
        </w:rPr>
        <w:t xml:space="preserve"> o material </w:t>
      </w:r>
      <w:proofErr w:type="spellStart"/>
      <w:r w:rsidRPr="00F07B36">
        <w:rPr>
          <w:rFonts w:ascii="Times New Roman" w:hAnsi="Times New Roman" w:cs="Times New Roman"/>
        </w:rPr>
        <w:t>anti-insectos</w:t>
      </w:r>
      <w:proofErr w:type="spellEnd"/>
      <w:r w:rsidRPr="00F07B36">
        <w:rPr>
          <w:rFonts w:ascii="Times New Roman" w:hAnsi="Times New Roman" w:cs="Times New Roman"/>
        </w:rPr>
        <w:t>.</w:t>
      </w:r>
    </w:p>
    <w:p w14:paraId="69BEB12C" w14:textId="77777777" w:rsidR="0036659E" w:rsidRPr="00F07B36" w:rsidRDefault="0054455B" w:rsidP="002553FE">
      <w:pPr>
        <w:pStyle w:val="Prrafodelista"/>
        <w:numPr>
          <w:ilvl w:val="3"/>
          <w:numId w:val="23"/>
        </w:numPr>
        <w:spacing w:line="480" w:lineRule="auto"/>
        <w:jc w:val="both"/>
        <w:rPr>
          <w:rFonts w:ascii="Times New Roman" w:hAnsi="Times New Roman" w:cs="Times New Roman"/>
        </w:rPr>
      </w:pPr>
      <w:r w:rsidRPr="00F07B36">
        <w:rPr>
          <w:rFonts w:ascii="Times New Roman" w:hAnsi="Times New Roman" w:cs="Times New Roman"/>
        </w:rPr>
        <w:t>Cuando el local tenga paredes sólidas, éstas deben estar sin grietas.</w:t>
      </w:r>
    </w:p>
    <w:p w14:paraId="464A7B4E" w14:textId="77777777" w:rsidR="0036659E" w:rsidRPr="00F07B36" w:rsidRDefault="0054455B" w:rsidP="002553FE">
      <w:pPr>
        <w:pStyle w:val="Prrafodelista"/>
        <w:numPr>
          <w:ilvl w:val="3"/>
          <w:numId w:val="23"/>
        </w:numPr>
        <w:spacing w:line="480" w:lineRule="auto"/>
        <w:jc w:val="both"/>
        <w:rPr>
          <w:rFonts w:ascii="Times New Roman" w:hAnsi="Times New Roman" w:cs="Times New Roman"/>
        </w:rPr>
      </w:pPr>
      <w:r w:rsidRPr="00F07B36">
        <w:rPr>
          <w:rFonts w:ascii="Times New Roman" w:hAnsi="Times New Roman" w:cs="Times New Roman"/>
        </w:rPr>
        <w:t>Colocar el material tratado sobre tarimas o soportes, de tal forma que no esté en contacto directo con el piso.</w:t>
      </w:r>
    </w:p>
    <w:p w14:paraId="411756E1" w14:textId="77777777" w:rsidR="0036659E" w:rsidRPr="00F07B36" w:rsidRDefault="0054455B" w:rsidP="002553FE">
      <w:pPr>
        <w:pStyle w:val="Prrafodelista"/>
        <w:numPr>
          <w:ilvl w:val="3"/>
          <w:numId w:val="23"/>
        </w:numPr>
        <w:spacing w:line="480" w:lineRule="auto"/>
        <w:jc w:val="both"/>
        <w:rPr>
          <w:rFonts w:ascii="Times New Roman" w:hAnsi="Times New Roman" w:cs="Times New Roman"/>
        </w:rPr>
      </w:pPr>
      <w:r w:rsidRPr="00F07B36">
        <w:rPr>
          <w:rFonts w:ascii="Times New Roman" w:hAnsi="Times New Roman" w:cs="Times New Roman"/>
        </w:rPr>
        <w:t>Se debe mantener el material separado por fe</w:t>
      </w:r>
      <w:r w:rsidR="00BB373E" w:rsidRPr="00F07B36">
        <w:rPr>
          <w:rFonts w:ascii="Times New Roman" w:hAnsi="Times New Roman" w:cs="Times New Roman"/>
        </w:rPr>
        <w:t>cha de tratamiento</w:t>
      </w:r>
      <w:r w:rsidRPr="00F07B36">
        <w:rPr>
          <w:rFonts w:ascii="Times New Roman" w:hAnsi="Times New Roman" w:cs="Times New Roman"/>
        </w:rPr>
        <w:t>.</w:t>
      </w:r>
    </w:p>
    <w:p w14:paraId="08F8BEF9" w14:textId="77777777" w:rsidR="0036659E" w:rsidRPr="00F07B36" w:rsidRDefault="0054455B" w:rsidP="002553FE">
      <w:pPr>
        <w:pStyle w:val="Prrafodelista"/>
        <w:numPr>
          <w:ilvl w:val="3"/>
          <w:numId w:val="23"/>
        </w:numPr>
        <w:spacing w:line="480" w:lineRule="auto"/>
        <w:jc w:val="both"/>
        <w:rPr>
          <w:rFonts w:ascii="Times New Roman" w:hAnsi="Times New Roman" w:cs="Times New Roman"/>
        </w:rPr>
      </w:pPr>
      <w:r w:rsidRPr="00F07B36">
        <w:rPr>
          <w:rFonts w:ascii="Times New Roman" w:hAnsi="Times New Roman" w:cs="Times New Roman"/>
        </w:rPr>
        <w:t>Techo sin filtraciones de agua.</w:t>
      </w:r>
    </w:p>
    <w:p w14:paraId="11082205" w14:textId="77777777" w:rsidR="0036659E" w:rsidRPr="00F07B36" w:rsidRDefault="0054455B" w:rsidP="002553FE">
      <w:pPr>
        <w:pStyle w:val="Prrafodelista"/>
        <w:numPr>
          <w:ilvl w:val="3"/>
          <w:numId w:val="23"/>
        </w:numPr>
        <w:spacing w:line="480" w:lineRule="auto"/>
        <w:jc w:val="both"/>
        <w:rPr>
          <w:rFonts w:ascii="Times New Roman" w:hAnsi="Times New Roman" w:cs="Times New Roman"/>
        </w:rPr>
      </w:pPr>
      <w:r w:rsidRPr="00F07B36">
        <w:rPr>
          <w:rFonts w:ascii="Times New Roman" w:hAnsi="Times New Roman" w:cs="Times New Roman"/>
        </w:rPr>
        <w:t>Desagües internos limpios y cerrados.</w:t>
      </w:r>
    </w:p>
    <w:p w14:paraId="7FDAE601" w14:textId="77777777" w:rsidR="0036659E" w:rsidRPr="00F07B36" w:rsidRDefault="0054455B" w:rsidP="002553FE">
      <w:pPr>
        <w:pStyle w:val="Prrafodelista"/>
        <w:numPr>
          <w:ilvl w:val="3"/>
          <w:numId w:val="23"/>
        </w:numPr>
        <w:spacing w:line="480" w:lineRule="auto"/>
        <w:jc w:val="both"/>
        <w:rPr>
          <w:rFonts w:ascii="Times New Roman" w:hAnsi="Times New Roman" w:cs="Times New Roman"/>
        </w:rPr>
      </w:pPr>
      <w:r w:rsidRPr="00F07B36">
        <w:rPr>
          <w:rFonts w:ascii="Times New Roman" w:hAnsi="Times New Roman" w:cs="Times New Roman"/>
        </w:rPr>
        <w:t>Desagües externos limpios.</w:t>
      </w:r>
    </w:p>
    <w:p w14:paraId="036304F3" w14:textId="77777777" w:rsidR="0036659E" w:rsidRPr="00F07B36" w:rsidRDefault="0054455B" w:rsidP="002553FE">
      <w:pPr>
        <w:pStyle w:val="Prrafodelista"/>
        <w:numPr>
          <w:ilvl w:val="3"/>
          <w:numId w:val="23"/>
        </w:numPr>
        <w:spacing w:line="480" w:lineRule="auto"/>
        <w:jc w:val="both"/>
        <w:rPr>
          <w:rFonts w:ascii="Times New Roman" w:hAnsi="Times New Roman" w:cs="Times New Roman"/>
        </w:rPr>
      </w:pPr>
      <w:r w:rsidRPr="00F07B36">
        <w:rPr>
          <w:rFonts w:ascii="Times New Roman" w:hAnsi="Times New Roman" w:cs="Times New Roman"/>
        </w:rPr>
        <w:t>Limpieza periódica del área.</w:t>
      </w:r>
    </w:p>
    <w:p w14:paraId="7FF138FD" w14:textId="77777777" w:rsidR="0036659E" w:rsidRPr="00F07B36" w:rsidRDefault="0054455B" w:rsidP="002553FE">
      <w:pPr>
        <w:pStyle w:val="Prrafodelista"/>
        <w:numPr>
          <w:ilvl w:val="3"/>
          <w:numId w:val="23"/>
        </w:numPr>
        <w:spacing w:line="480" w:lineRule="auto"/>
        <w:jc w:val="both"/>
        <w:rPr>
          <w:rFonts w:ascii="Times New Roman" w:hAnsi="Times New Roman" w:cs="Times New Roman"/>
        </w:rPr>
      </w:pPr>
      <w:r w:rsidRPr="00F07B36">
        <w:rPr>
          <w:rFonts w:ascii="Times New Roman" w:hAnsi="Times New Roman" w:cs="Times New Roman"/>
        </w:rPr>
        <w:t>Fumigar con insecticida por lo menos una vez al mes, para lo cual se deben llevar los registros correspondientes.</w:t>
      </w:r>
    </w:p>
    <w:p w14:paraId="495CE7B7" w14:textId="77777777" w:rsidR="0036659E" w:rsidRPr="00F07B36" w:rsidRDefault="0054455B" w:rsidP="002553FE">
      <w:pPr>
        <w:pStyle w:val="Prrafodelista"/>
        <w:numPr>
          <w:ilvl w:val="1"/>
          <w:numId w:val="23"/>
        </w:numPr>
        <w:spacing w:line="480" w:lineRule="auto"/>
        <w:jc w:val="both"/>
        <w:rPr>
          <w:rFonts w:ascii="Times New Roman" w:hAnsi="Times New Roman" w:cs="Times New Roman"/>
          <w:u w:val="single"/>
        </w:rPr>
      </w:pPr>
      <w:r w:rsidRPr="00F07B36">
        <w:rPr>
          <w:rFonts w:ascii="Times New Roman" w:hAnsi="Times New Roman" w:cs="Times New Roman"/>
          <w:u w:val="single"/>
        </w:rPr>
        <w:t>Registros y documentos en las instalaciones autorizadas para la fabricación de embalaje de madera</w:t>
      </w:r>
    </w:p>
    <w:p w14:paraId="21D4F247" w14:textId="77777777" w:rsidR="0036659E" w:rsidRPr="00F07B36" w:rsidRDefault="0054455B" w:rsidP="002553FE">
      <w:pPr>
        <w:pStyle w:val="Prrafodelista"/>
        <w:numPr>
          <w:ilvl w:val="2"/>
          <w:numId w:val="23"/>
        </w:numPr>
        <w:spacing w:line="480" w:lineRule="auto"/>
        <w:jc w:val="both"/>
        <w:rPr>
          <w:rFonts w:ascii="Times New Roman" w:hAnsi="Times New Roman" w:cs="Times New Roman"/>
        </w:rPr>
      </w:pPr>
      <w:r w:rsidRPr="00F07B36">
        <w:rPr>
          <w:rFonts w:ascii="Times New Roman" w:hAnsi="Times New Roman" w:cs="Times New Roman"/>
        </w:rPr>
        <w:t>Cada instalación aprobada deberá mantener actualizada y disponible la siguiente información o documentación:</w:t>
      </w:r>
    </w:p>
    <w:p w14:paraId="2F4813DD" w14:textId="633949A0" w:rsidR="0036659E" w:rsidRPr="00F07B36" w:rsidRDefault="0054455B" w:rsidP="002553FE">
      <w:pPr>
        <w:pStyle w:val="Prrafodelista"/>
        <w:numPr>
          <w:ilvl w:val="3"/>
          <w:numId w:val="23"/>
        </w:numPr>
        <w:spacing w:line="480" w:lineRule="auto"/>
        <w:jc w:val="both"/>
        <w:rPr>
          <w:rFonts w:ascii="Times New Roman" w:hAnsi="Times New Roman" w:cs="Times New Roman"/>
        </w:rPr>
      </w:pPr>
      <w:r w:rsidRPr="00F07B36">
        <w:rPr>
          <w:rFonts w:ascii="Times New Roman" w:hAnsi="Times New Roman" w:cs="Times New Roman"/>
        </w:rPr>
        <w:t xml:space="preserve">Registro de la eficacia del tratamiento a la que es sometida la madera para embalaje, mediante la </w:t>
      </w:r>
      <w:proofErr w:type="spellStart"/>
      <w:r w:rsidRPr="00F07B36">
        <w:rPr>
          <w:rFonts w:ascii="Times New Roman" w:hAnsi="Times New Roman" w:cs="Times New Roman"/>
        </w:rPr>
        <w:t>graficación</w:t>
      </w:r>
      <w:proofErr w:type="spellEnd"/>
      <w:r w:rsidRPr="00F07B36">
        <w:rPr>
          <w:rFonts w:ascii="Times New Roman" w:hAnsi="Times New Roman" w:cs="Times New Roman"/>
        </w:rPr>
        <w:t xml:space="preserve"> de los datos obtenidos por los dispositivos apropiados. Dichos gráficos y tabla de datos, deben incluir temperatura, tiempo, fecha, cantidad de madera o embalaje tratado</w:t>
      </w:r>
      <w:r w:rsidR="000F2D57" w:rsidRPr="00F07B36">
        <w:rPr>
          <w:rFonts w:ascii="Times New Roman" w:hAnsi="Times New Roman" w:cs="Times New Roman"/>
        </w:rPr>
        <w:t>.</w:t>
      </w:r>
      <w:r w:rsidRPr="00F07B36">
        <w:rPr>
          <w:rFonts w:ascii="Times New Roman" w:hAnsi="Times New Roman" w:cs="Times New Roman"/>
        </w:rPr>
        <w:t xml:space="preserve"> </w:t>
      </w:r>
    </w:p>
    <w:p w14:paraId="3E8DE0F6" w14:textId="77777777" w:rsidR="0036659E" w:rsidRPr="00F07B36" w:rsidRDefault="0054455B" w:rsidP="002553FE">
      <w:pPr>
        <w:pStyle w:val="Prrafodelista"/>
        <w:numPr>
          <w:ilvl w:val="3"/>
          <w:numId w:val="23"/>
        </w:numPr>
        <w:spacing w:line="480" w:lineRule="auto"/>
        <w:jc w:val="both"/>
        <w:rPr>
          <w:rFonts w:ascii="Times New Roman" w:hAnsi="Times New Roman" w:cs="Times New Roman"/>
        </w:rPr>
      </w:pPr>
      <w:r w:rsidRPr="00F07B36">
        <w:rPr>
          <w:rFonts w:ascii="Times New Roman" w:hAnsi="Times New Roman" w:cs="Times New Roman"/>
        </w:rPr>
        <w:t>Listado actualizado de los clientes con quienes comercializan el embalaje, conteniendo como mínimo la siguiente información:</w:t>
      </w:r>
    </w:p>
    <w:p w14:paraId="26D2F5FB" w14:textId="77777777" w:rsidR="0036659E" w:rsidRPr="00F07B36" w:rsidRDefault="0054455B" w:rsidP="002553FE">
      <w:pPr>
        <w:pStyle w:val="Prrafodelista"/>
        <w:numPr>
          <w:ilvl w:val="4"/>
          <w:numId w:val="23"/>
        </w:numPr>
        <w:spacing w:line="480" w:lineRule="auto"/>
        <w:jc w:val="both"/>
        <w:rPr>
          <w:rFonts w:ascii="Times New Roman" w:hAnsi="Times New Roman" w:cs="Times New Roman"/>
        </w:rPr>
      </w:pPr>
      <w:r w:rsidRPr="00F07B36">
        <w:rPr>
          <w:rFonts w:ascii="Times New Roman" w:hAnsi="Times New Roman" w:cs="Times New Roman"/>
        </w:rPr>
        <w:lastRenderedPageBreak/>
        <w:t>Nombre de la persona física o jurídica.</w:t>
      </w:r>
    </w:p>
    <w:p w14:paraId="774186B5" w14:textId="77777777" w:rsidR="0036659E" w:rsidRPr="00F07B36" w:rsidRDefault="0054455B" w:rsidP="002553FE">
      <w:pPr>
        <w:pStyle w:val="Prrafodelista"/>
        <w:numPr>
          <w:ilvl w:val="4"/>
          <w:numId w:val="23"/>
        </w:numPr>
        <w:spacing w:line="480" w:lineRule="auto"/>
        <w:jc w:val="both"/>
        <w:rPr>
          <w:rFonts w:ascii="Times New Roman" w:hAnsi="Times New Roman" w:cs="Times New Roman"/>
        </w:rPr>
      </w:pPr>
      <w:r w:rsidRPr="00F07B36">
        <w:rPr>
          <w:rFonts w:ascii="Times New Roman" w:hAnsi="Times New Roman" w:cs="Times New Roman"/>
        </w:rPr>
        <w:t>Dirección, teléfono, fax, correo electrónico (éste último, si lo tiene).</w:t>
      </w:r>
    </w:p>
    <w:p w14:paraId="4B3BD9B4" w14:textId="77777777" w:rsidR="0036659E" w:rsidRPr="00F07B36" w:rsidRDefault="0054455B" w:rsidP="002553FE">
      <w:pPr>
        <w:pStyle w:val="Prrafodelista"/>
        <w:numPr>
          <w:ilvl w:val="4"/>
          <w:numId w:val="23"/>
        </w:numPr>
        <w:spacing w:line="480" w:lineRule="auto"/>
        <w:jc w:val="both"/>
        <w:rPr>
          <w:rFonts w:ascii="Times New Roman" w:hAnsi="Times New Roman" w:cs="Times New Roman"/>
        </w:rPr>
      </w:pPr>
      <w:r w:rsidRPr="00F07B36">
        <w:rPr>
          <w:rFonts w:ascii="Times New Roman" w:hAnsi="Times New Roman" w:cs="Times New Roman"/>
        </w:rPr>
        <w:t>Persona a contactar.</w:t>
      </w:r>
    </w:p>
    <w:p w14:paraId="561105AD" w14:textId="77777777" w:rsidR="0036659E" w:rsidRPr="00F07B36" w:rsidRDefault="0054455B" w:rsidP="002553FE">
      <w:pPr>
        <w:pStyle w:val="Prrafodelista"/>
        <w:numPr>
          <w:ilvl w:val="4"/>
          <w:numId w:val="23"/>
        </w:numPr>
        <w:spacing w:line="480" w:lineRule="auto"/>
        <w:jc w:val="both"/>
        <w:rPr>
          <w:rFonts w:ascii="Times New Roman" w:hAnsi="Times New Roman" w:cs="Times New Roman"/>
        </w:rPr>
      </w:pPr>
      <w:r w:rsidRPr="00F07B36">
        <w:rPr>
          <w:rFonts w:ascii="Times New Roman" w:hAnsi="Times New Roman" w:cs="Times New Roman"/>
        </w:rPr>
        <w:t>Factura o comprobante que indique la cantidad de madera o embalaje vendido.</w:t>
      </w:r>
    </w:p>
    <w:p w14:paraId="235D8D34" w14:textId="77777777" w:rsidR="0036659E" w:rsidRPr="00F07B36" w:rsidRDefault="0054455B" w:rsidP="002553FE">
      <w:pPr>
        <w:pStyle w:val="Prrafodelista"/>
        <w:numPr>
          <w:ilvl w:val="4"/>
          <w:numId w:val="23"/>
        </w:numPr>
        <w:spacing w:line="480" w:lineRule="auto"/>
        <w:jc w:val="both"/>
        <w:rPr>
          <w:rFonts w:ascii="Times New Roman" w:hAnsi="Times New Roman" w:cs="Times New Roman"/>
        </w:rPr>
      </w:pPr>
      <w:r w:rsidRPr="00F07B36">
        <w:rPr>
          <w:rFonts w:ascii="Times New Roman" w:hAnsi="Times New Roman" w:cs="Times New Roman"/>
        </w:rPr>
        <w:t>Todo cambio en el listado de los clientes, debe ser comunicado oportunamente al SFE.</w:t>
      </w:r>
    </w:p>
    <w:p w14:paraId="6BC3ED63" w14:textId="391D9B61" w:rsidR="0036659E" w:rsidRPr="00F07B36" w:rsidRDefault="00F45605" w:rsidP="002553FE">
      <w:pPr>
        <w:pStyle w:val="Prrafodelista"/>
        <w:numPr>
          <w:ilvl w:val="4"/>
          <w:numId w:val="23"/>
        </w:numPr>
        <w:spacing w:line="480" w:lineRule="auto"/>
        <w:jc w:val="both"/>
        <w:rPr>
          <w:rFonts w:ascii="Times New Roman" w:hAnsi="Times New Roman" w:cs="Times New Roman"/>
        </w:rPr>
      </w:pPr>
      <w:r>
        <w:rPr>
          <w:rFonts w:ascii="Times New Roman" w:hAnsi="Times New Roman" w:cs="Times New Roman"/>
        </w:rPr>
        <w:t>El L</w:t>
      </w:r>
      <w:r w:rsidR="0054455B" w:rsidRPr="00F07B36">
        <w:rPr>
          <w:rFonts w:ascii="Times New Roman" w:hAnsi="Times New Roman" w:cs="Times New Roman"/>
        </w:rPr>
        <w:t xml:space="preserve">ibro de </w:t>
      </w:r>
      <w:r>
        <w:rPr>
          <w:rFonts w:ascii="Times New Roman" w:hAnsi="Times New Roman" w:cs="Times New Roman"/>
        </w:rPr>
        <w:t>i</w:t>
      </w:r>
      <w:r w:rsidR="0054455B" w:rsidRPr="00F07B36">
        <w:rPr>
          <w:rFonts w:ascii="Times New Roman" w:hAnsi="Times New Roman" w:cs="Times New Roman"/>
        </w:rPr>
        <w:t xml:space="preserve">nspección asignado a cada una de las instalaciones, es donde se dará seguimiento al cumplimiento </w:t>
      </w:r>
      <w:r w:rsidR="00D77E47" w:rsidRPr="00F07B36">
        <w:rPr>
          <w:rFonts w:ascii="Times New Roman" w:hAnsi="Times New Roman" w:cs="Times New Roman"/>
        </w:rPr>
        <w:t>de lo indicado en este Instructivo. Así también, quedaran registradas</w:t>
      </w:r>
      <w:r w:rsidR="0054455B" w:rsidRPr="00F07B36">
        <w:rPr>
          <w:rFonts w:ascii="Times New Roman" w:hAnsi="Times New Roman" w:cs="Times New Roman"/>
        </w:rPr>
        <w:t xml:space="preserve"> las no conformidades detectadas en el proceso de inspección. El seguimiento se realizará mediante la confección de un acta donde se indicará la fecha en que se solventó la no conformidad, la forma en que fue solventada y el r</w:t>
      </w:r>
      <w:r>
        <w:rPr>
          <w:rFonts w:ascii="Times New Roman" w:hAnsi="Times New Roman" w:cs="Times New Roman"/>
        </w:rPr>
        <w:t>esponsable de esa acción. Este L</w:t>
      </w:r>
      <w:r w:rsidR="0054455B" w:rsidRPr="00F07B36">
        <w:rPr>
          <w:rFonts w:ascii="Times New Roman" w:hAnsi="Times New Roman" w:cs="Times New Roman"/>
        </w:rPr>
        <w:t>ibro deberá mantenerse resguardado en un lugar apropiado, bajo responsabilidad del encargado de la instalación.</w:t>
      </w:r>
    </w:p>
    <w:p w14:paraId="5C9D4102" w14:textId="20EEAB0F" w:rsidR="000104B3" w:rsidRPr="00F07B36" w:rsidRDefault="0054455B" w:rsidP="002553FE">
      <w:pPr>
        <w:pStyle w:val="Prrafodelista"/>
        <w:numPr>
          <w:ilvl w:val="1"/>
          <w:numId w:val="23"/>
        </w:numPr>
        <w:spacing w:line="480" w:lineRule="auto"/>
        <w:jc w:val="both"/>
        <w:rPr>
          <w:rFonts w:ascii="Times New Roman" w:hAnsi="Times New Roman" w:cs="Times New Roman"/>
          <w:u w:val="single"/>
        </w:rPr>
      </w:pPr>
      <w:r w:rsidRPr="00F07B36">
        <w:rPr>
          <w:rFonts w:ascii="Times New Roman" w:hAnsi="Times New Roman" w:cs="Times New Roman"/>
          <w:u w:val="single"/>
        </w:rPr>
        <w:t>Incumplimiento de la norma</w:t>
      </w:r>
      <w:r w:rsidR="00832535" w:rsidRPr="00F07B36">
        <w:rPr>
          <w:rFonts w:ascii="Times New Roman" w:hAnsi="Times New Roman" w:cs="Times New Roman"/>
          <w:u w:val="single"/>
        </w:rPr>
        <w:t xml:space="preserve"> internacional</w:t>
      </w:r>
      <w:r w:rsidRPr="00F07B36">
        <w:rPr>
          <w:rFonts w:ascii="Times New Roman" w:hAnsi="Times New Roman" w:cs="Times New Roman"/>
          <w:u w:val="single"/>
        </w:rPr>
        <w:t xml:space="preserve"> NIMF 15 </w:t>
      </w:r>
    </w:p>
    <w:p w14:paraId="02EF8523" w14:textId="70EB22A7" w:rsidR="000104B3" w:rsidRPr="00F07B36" w:rsidRDefault="0054455B" w:rsidP="002553FE">
      <w:pPr>
        <w:pStyle w:val="Prrafodelista"/>
        <w:numPr>
          <w:ilvl w:val="2"/>
          <w:numId w:val="23"/>
        </w:numPr>
        <w:spacing w:line="480" w:lineRule="auto"/>
        <w:jc w:val="both"/>
        <w:rPr>
          <w:rFonts w:ascii="Times New Roman" w:hAnsi="Times New Roman" w:cs="Times New Roman"/>
        </w:rPr>
      </w:pPr>
      <w:r w:rsidRPr="00F07B36">
        <w:rPr>
          <w:rFonts w:ascii="Times New Roman" w:hAnsi="Times New Roman" w:cs="Times New Roman"/>
        </w:rPr>
        <w:t>En caso de comprobar el incumplimiento</w:t>
      </w:r>
      <w:r w:rsidR="00832535" w:rsidRPr="00F07B36">
        <w:rPr>
          <w:rFonts w:ascii="Times New Roman" w:hAnsi="Times New Roman" w:cs="Times New Roman"/>
        </w:rPr>
        <w:t xml:space="preserve"> de la</w:t>
      </w:r>
      <w:r w:rsidRPr="00F07B36">
        <w:rPr>
          <w:rFonts w:ascii="Times New Roman" w:hAnsi="Times New Roman" w:cs="Times New Roman"/>
        </w:rPr>
        <w:t xml:space="preserve"> </w:t>
      </w:r>
      <w:r w:rsidR="00832535" w:rsidRPr="00F07B36">
        <w:rPr>
          <w:rFonts w:ascii="Times New Roman" w:hAnsi="Times New Roman" w:cs="Times New Roman"/>
        </w:rPr>
        <w:t>norma internacion</w:t>
      </w:r>
      <w:r w:rsidRPr="00F07B36">
        <w:rPr>
          <w:rFonts w:ascii="Times New Roman" w:hAnsi="Times New Roman" w:cs="Times New Roman"/>
        </w:rPr>
        <w:t>a</w:t>
      </w:r>
      <w:r w:rsidR="00832535" w:rsidRPr="00F07B36">
        <w:rPr>
          <w:rFonts w:ascii="Times New Roman" w:hAnsi="Times New Roman" w:cs="Times New Roman"/>
        </w:rPr>
        <w:t>l</w:t>
      </w:r>
      <w:r w:rsidRPr="00F07B36">
        <w:rPr>
          <w:rFonts w:ascii="Times New Roman" w:hAnsi="Times New Roman" w:cs="Times New Roman"/>
        </w:rPr>
        <w:t xml:space="preserve"> NIMF </w:t>
      </w:r>
      <w:proofErr w:type="spellStart"/>
      <w:r w:rsidRPr="00F07B36">
        <w:rPr>
          <w:rFonts w:ascii="Times New Roman" w:hAnsi="Times New Roman" w:cs="Times New Roman"/>
        </w:rPr>
        <w:t>Nº</w:t>
      </w:r>
      <w:proofErr w:type="spellEnd"/>
      <w:r w:rsidRPr="00F07B36">
        <w:rPr>
          <w:rFonts w:ascii="Times New Roman" w:hAnsi="Times New Roman" w:cs="Times New Roman"/>
        </w:rPr>
        <w:t xml:space="preserve"> 15, </w:t>
      </w:r>
      <w:r w:rsidR="001B19AF" w:rsidRPr="00F07B36">
        <w:rPr>
          <w:rFonts w:ascii="Times New Roman" w:hAnsi="Times New Roman" w:cs="Times New Roman"/>
        </w:rPr>
        <w:t>e</w:t>
      </w:r>
      <w:r w:rsidRPr="00F07B36">
        <w:rPr>
          <w:rFonts w:ascii="Times New Roman" w:hAnsi="Times New Roman" w:cs="Times New Roman"/>
        </w:rPr>
        <w:t xml:space="preserve">l SFE, no permitirá la salida de embalajes que no hayan sido tratados bajo los lineamientos aquí establecidos y que presenten los siguientes casos: </w:t>
      </w:r>
    </w:p>
    <w:p w14:paraId="005A9F4A" w14:textId="70FE248D" w:rsidR="000104B3" w:rsidRPr="00F07B36" w:rsidRDefault="0054455B" w:rsidP="002553FE">
      <w:pPr>
        <w:pStyle w:val="Prrafodelista"/>
        <w:numPr>
          <w:ilvl w:val="3"/>
          <w:numId w:val="23"/>
        </w:numPr>
        <w:spacing w:line="480" w:lineRule="auto"/>
        <w:jc w:val="both"/>
        <w:rPr>
          <w:rFonts w:ascii="Times New Roman" w:hAnsi="Times New Roman" w:cs="Times New Roman"/>
        </w:rPr>
      </w:pPr>
      <w:r w:rsidRPr="00F07B36">
        <w:rPr>
          <w:rFonts w:ascii="Times New Roman" w:hAnsi="Times New Roman" w:cs="Times New Roman"/>
        </w:rPr>
        <w:t>Madera o embalajes con problemas fitosa</w:t>
      </w:r>
      <w:r w:rsidR="00454AC1" w:rsidRPr="00F07B36">
        <w:rPr>
          <w:rFonts w:ascii="Times New Roman" w:hAnsi="Times New Roman" w:cs="Times New Roman"/>
        </w:rPr>
        <w:t xml:space="preserve">nitarios (presencia de insectos - </w:t>
      </w:r>
      <w:r w:rsidRPr="00F07B36">
        <w:rPr>
          <w:rFonts w:ascii="Times New Roman" w:hAnsi="Times New Roman" w:cs="Times New Roman"/>
        </w:rPr>
        <w:t>huevos, larvas, pupas o adultos- asociados a la madera).</w:t>
      </w:r>
    </w:p>
    <w:p w14:paraId="5C618C13" w14:textId="77777777" w:rsidR="000104B3" w:rsidRPr="00F07B36" w:rsidRDefault="0054455B" w:rsidP="002553FE">
      <w:pPr>
        <w:pStyle w:val="Prrafodelista"/>
        <w:numPr>
          <w:ilvl w:val="3"/>
          <w:numId w:val="23"/>
        </w:numPr>
        <w:spacing w:line="480" w:lineRule="auto"/>
        <w:jc w:val="both"/>
        <w:rPr>
          <w:rFonts w:ascii="Times New Roman" w:hAnsi="Times New Roman" w:cs="Times New Roman"/>
        </w:rPr>
      </w:pPr>
      <w:r w:rsidRPr="00F07B36">
        <w:rPr>
          <w:rFonts w:ascii="Times New Roman" w:hAnsi="Times New Roman" w:cs="Times New Roman"/>
        </w:rPr>
        <w:lastRenderedPageBreak/>
        <w:t>Presencia de túneles o galerías que hagan sospechar de la presencia de insectos barrenadores.</w:t>
      </w:r>
    </w:p>
    <w:p w14:paraId="069807C4" w14:textId="77777777" w:rsidR="000104B3" w:rsidRPr="00F07B36" w:rsidRDefault="0054455B" w:rsidP="002553FE">
      <w:pPr>
        <w:pStyle w:val="Prrafodelista"/>
        <w:numPr>
          <w:ilvl w:val="3"/>
          <w:numId w:val="23"/>
        </w:numPr>
        <w:spacing w:line="480" w:lineRule="auto"/>
        <w:jc w:val="both"/>
        <w:rPr>
          <w:rFonts w:ascii="Times New Roman" w:hAnsi="Times New Roman" w:cs="Times New Roman"/>
        </w:rPr>
      </w:pPr>
      <w:r w:rsidRPr="00F07B36">
        <w:rPr>
          <w:rFonts w:ascii="Times New Roman" w:hAnsi="Times New Roman" w:cs="Times New Roman"/>
        </w:rPr>
        <w:t>Marca borrosa e ilegible.</w:t>
      </w:r>
    </w:p>
    <w:p w14:paraId="5377C719" w14:textId="727A7878" w:rsidR="000104B3" w:rsidRPr="00F07B36" w:rsidRDefault="001B19AF" w:rsidP="002553FE">
      <w:pPr>
        <w:pStyle w:val="Prrafodelista"/>
        <w:numPr>
          <w:ilvl w:val="3"/>
          <w:numId w:val="23"/>
        </w:numPr>
        <w:spacing w:line="480" w:lineRule="auto"/>
        <w:jc w:val="both"/>
        <w:rPr>
          <w:rFonts w:ascii="Times New Roman" w:hAnsi="Times New Roman" w:cs="Times New Roman"/>
        </w:rPr>
      </w:pPr>
      <w:r w:rsidRPr="00F07B36">
        <w:rPr>
          <w:rFonts w:ascii="Times New Roman" w:hAnsi="Times New Roman" w:cs="Times New Roman"/>
        </w:rPr>
        <w:t>Color de la tinta en la marca no autorizado.</w:t>
      </w:r>
    </w:p>
    <w:p w14:paraId="248DFFD1" w14:textId="111E538B" w:rsidR="0054455B" w:rsidRPr="00F07B36" w:rsidRDefault="0054455B" w:rsidP="002553FE">
      <w:pPr>
        <w:pStyle w:val="Prrafodelista"/>
        <w:numPr>
          <w:ilvl w:val="3"/>
          <w:numId w:val="23"/>
        </w:numPr>
        <w:spacing w:line="480" w:lineRule="auto"/>
        <w:jc w:val="both"/>
        <w:rPr>
          <w:rFonts w:ascii="Times New Roman" w:hAnsi="Times New Roman" w:cs="Times New Roman"/>
        </w:rPr>
      </w:pPr>
      <w:r w:rsidRPr="00F07B36">
        <w:rPr>
          <w:rFonts w:ascii="Times New Roman" w:hAnsi="Times New Roman" w:cs="Times New Roman"/>
        </w:rPr>
        <w:t>Embalajes con piezas de madera quebradas, en este caso se debe reparar el embalaje, borrar la marca y tratarse de nuevo.</w:t>
      </w:r>
    </w:p>
    <w:p w14:paraId="20B98880" w14:textId="77777777" w:rsidR="0054455B" w:rsidRPr="00F07B36" w:rsidRDefault="0054455B" w:rsidP="00EB0B70">
      <w:pPr>
        <w:pStyle w:val="NormalWeb"/>
        <w:spacing w:before="0" w:beforeAutospacing="0" w:after="0" w:afterAutospacing="0" w:line="480" w:lineRule="auto"/>
        <w:jc w:val="center"/>
        <w:rPr>
          <w:rFonts w:ascii="Times New Roman" w:hAnsi="Times New Roman" w:cs="Times New Roman"/>
          <w:b/>
          <w:bCs/>
          <w:lang w:val="es-CR"/>
        </w:rPr>
      </w:pPr>
    </w:p>
    <w:p w14:paraId="40FA0658" w14:textId="77777777" w:rsidR="00C0610F" w:rsidRPr="00F07B36" w:rsidRDefault="00C0610F" w:rsidP="00EB0B70">
      <w:pPr>
        <w:pStyle w:val="NormalWeb"/>
        <w:spacing w:before="0" w:beforeAutospacing="0" w:after="0" w:afterAutospacing="0" w:line="480" w:lineRule="auto"/>
        <w:jc w:val="center"/>
        <w:rPr>
          <w:rFonts w:ascii="Times New Roman" w:hAnsi="Times New Roman" w:cs="Times New Roman"/>
          <w:b/>
          <w:bCs/>
          <w:lang w:val="es-CR"/>
        </w:rPr>
        <w:sectPr w:rsidR="00C0610F" w:rsidRPr="00F07B36" w:rsidSect="00EF5EB0">
          <w:pgSz w:w="12240" w:h="15840" w:code="1"/>
          <w:pgMar w:top="1417" w:right="1701" w:bottom="1417" w:left="1701" w:header="708" w:footer="708" w:gutter="0"/>
          <w:cols w:space="708"/>
          <w:docGrid w:linePitch="360"/>
        </w:sectPr>
      </w:pPr>
    </w:p>
    <w:p w14:paraId="3DA380E6" w14:textId="795BEE77" w:rsidR="00C32B02" w:rsidRPr="00F07B36" w:rsidRDefault="00C32B02" w:rsidP="00EB0B70">
      <w:pPr>
        <w:pStyle w:val="NormalWeb"/>
        <w:spacing w:line="480" w:lineRule="auto"/>
        <w:jc w:val="center"/>
        <w:rPr>
          <w:rFonts w:ascii="Times New Roman" w:hAnsi="Times New Roman" w:cs="Times New Roman"/>
          <w:b/>
          <w:bCs/>
          <w:lang w:val="es-CR"/>
        </w:rPr>
      </w:pPr>
      <w:r w:rsidRPr="00F07B36">
        <w:rPr>
          <w:rFonts w:ascii="Times New Roman" w:hAnsi="Times New Roman" w:cs="Times New Roman"/>
          <w:b/>
          <w:bCs/>
          <w:lang w:val="es-CR"/>
        </w:rPr>
        <w:lastRenderedPageBreak/>
        <w:t xml:space="preserve">ANEXO 7. LISTA DE VERIFICACIÓN PARA INSPECCIÓN DE INSTALACIONES DE FABRICACIÓN DE EMBALAJE DE MADERA </w:t>
      </w:r>
      <w:r w:rsidR="00ED11F6" w:rsidRPr="00F07B36">
        <w:rPr>
          <w:rFonts w:ascii="Times New Roman" w:hAnsi="Times New Roman" w:cs="Times New Roman"/>
          <w:b/>
          <w:bCs/>
          <w:lang w:val="es-CR"/>
        </w:rPr>
        <w:t>UTILIZAD</w:t>
      </w:r>
      <w:r w:rsidR="00EB0B70" w:rsidRPr="00F07B36">
        <w:rPr>
          <w:rFonts w:ascii="Times New Roman" w:hAnsi="Times New Roman" w:cs="Times New Roman"/>
          <w:b/>
          <w:bCs/>
          <w:lang w:val="es-CR"/>
        </w:rPr>
        <w:t>O EN EL COMERCIO INTERNACIONAL.</w:t>
      </w:r>
    </w:p>
    <w:tbl>
      <w:tblPr>
        <w:tblW w:w="10368" w:type="dxa"/>
        <w:jc w:val="center"/>
        <w:tblCellMar>
          <w:left w:w="70" w:type="dxa"/>
          <w:right w:w="70" w:type="dxa"/>
        </w:tblCellMar>
        <w:tblLook w:val="04A0" w:firstRow="1" w:lastRow="0" w:firstColumn="1" w:lastColumn="0" w:noHBand="0" w:noVBand="1"/>
      </w:tblPr>
      <w:tblGrid>
        <w:gridCol w:w="2822"/>
        <w:gridCol w:w="1180"/>
        <w:gridCol w:w="7"/>
        <w:gridCol w:w="1106"/>
        <w:gridCol w:w="1670"/>
        <w:gridCol w:w="3583"/>
      </w:tblGrid>
      <w:tr w:rsidR="00424AC2" w:rsidRPr="00F07B36" w14:paraId="3C385ABB" w14:textId="77777777" w:rsidTr="00C70836">
        <w:trPr>
          <w:trHeight w:val="288"/>
          <w:jc w:val="center"/>
        </w:trPr>
        <w:tc>
          <w:tcPr>
            <w:tcW w:w="40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34325"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xml:space="preserve">Fecha: </w:t>
            </w:r>
          </w:p>
        </w:tc>
        <w:tc>
          <w:tcPr>
            <w:tcW w:w="6359"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C538C40"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xml:space="preserve">Hora: </w:t>
            </w:r>
          </w:p>
        </w:tc>
      </w:tr>
      <w:tr w:rsidR="00424AC2" w:rsidRPr="00F07B36" w14:paraId="3427B663" w14:textId="77777777" w:rsidTr="00C70836">
        <w:trPr>
          <w:trHeight w:val="288"/>
          <w:jc w:val="center"/>
        </w:trPr>
        <w:tc>
          <w:tcPr>
            <w:tcW w:w="400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58FD7C7E"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Nombre de la Empresa:</w:t>
            </w:r>
          </w:p>
        </w:tc>
        <w:tc>
          <w:tcPr>
            <w:tcW w:w="63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0F9DCF55"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xml:space="preserve">Número de Registro: </w:t>
            </w:r>
          </w:p>
        </w:tc>
      </w:tr>
      <w:tr w:rsidR="00424AC2" w:rsidRPr="00F07B36" w14:paraId="004B17F6" w14:textId="77777777" w:rsidTr="00C70836">
        <w:trPr>
          <w:trHeight w:val="288"/>
          <w:jc w:val="center"/>
        </w:trPr>
        <w:tc>
          <w:tcPr>
            <w:tcW w:w="4009" w:type="dxa"/>
            <w:gridSpan w:val="3"/>
            <w:vMerge/>
            <w:tcBorders>
              <w:top w:val="single" w:sz="4" w:space="0" w:color="auto"/>
              <w:left w:val="single" w:sz="4" w:space="0" w:color="auto"/>
              <w:bottom w:val="single" w:sz="4" w:space="0" w:color="000000"/>
              <w:right w:val="single" w:sz="4" w:space="0" w:color="000000"/>
            </w:tcBorders>
            <w:vAlign w:val="center"/>
            <w:hideMark/>
          </w:tcPr>
          <w:p w14:paraId="728CCAE1" w14:textId="77777777" w:rsidR="00424AC2" w:rsidRPr="00F07B36" w:rsidRDefault="00424AC2" w:rsidP="00EB0B70">
            <w:pPr>
              <w:rPr>
                <w:rFonts w:ascii="Times New Roman" w:eastAsia="Times New Roman" w:hAnsi="Times New Roman" w:cs="Times New Roman"/>
                <w:color w:val="000000"/>
                <w:lang w:val="es-CR" w:eastAsia="es-CR"/>
              </w:rPr>
            </w:pPr>
          </w:p>
        </w:tc>
        <w:tc>
          <w:tcPr>
            <w:tcW w:w="6359" w:type="dxa"/>
            <w:gridSpan w:val="3"/>
            <w:tcBorders>
              <w:top w:val="nil"/>
              <w:left w:val="nil"/>
              <w:bottom w:val="single" w:sz="4" w:space="0" w:color="auto"/>
              <w:right w:val="single" w:sz="4" w:space="0" w:color="000000"/>
            </w:tcBorders>
            <w:shd w:val="clear" w:color="auto" w:fill="auto"/>
            <w:noWrap/>
            <w:vAlign w:val="bottom"/>
            <w:hideMark/>
          </w:tcPr>
          <w:p w14:paraId="1E500E8E"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Ubicación geográfica:</w:t>
            </w:r>
          </w:p>
        </w:tc>
      </w:tr>
      <w:tr w:rsidR="00424AC2" w:rsidRPr="00F07B36" w14:paraId="289BD061" w14:textId="77777777" w:rsidTr="00C70836">
        <w:trPr>
          <w:trHeight w:val="288"/>
          <w:jc w:val="center"/>
        </w:trPr>
        <w:tc>
          <w:tcPr>
            <w:tcW w:w="1036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2D896"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xml:space="preserve">Dirección (Provincia, Cantón y distrito): </w:t>
            </w:r>
          </w:p>
        </w:tc>
      </w:tr>
      <w:tr w:rsidR="00424AC2" w:rsidRPr="00F07B36" w14:paraId="1F6FF9E1" w14:textId="77777777" w:rsidTr="00C70836">
        <w:trPr>
          <w:trHeight w:val="288"/>
          <w:jc w:val="center"/>
        </w:trPr>
        <w:tc>
          <w:tcPr>
            <w:tcW w:w="1036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5F1F3"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xml:space="preserve">Otras señas: </w:t>
            </w:r>
          </w:p>
        </w:tc>
      </w:tr>
      <w:tr w:rsidR="00424AC2" w:rsidRPr="00F07B36" w14:paraId="0308C7D3" w14:textId="77777777" w:rsidTr="00C70836">
        <w:trPr>
          <w:trHeight w:val="288"/>
          <w:jc w:val="center"/>
        </w:trPr>
        <w:tc>
          <w:tcPr>
            <w:tcW w:w="1036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25D1F74B"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xml:space="preserve">Nombre del </w:t>
            </w:r>
            <w:proofErr w:type="gramStart"/>
            <w:r w:rsidRPr="00F07B36">
              <w:rPr>
                <w:rFonts w:ascii="Times New Roman" w:eastAsia="Times New Roman" w:hAnsi="Times New Roman" w:cs="Times New Roman"/>
                <w:color w:val="000000"/>
                <w:lang w:val="es-CR" w:eastAsia="es-CR"/>
              </w:rPr>
              <w:t>Funcionario</w:t>
            </w:r>
            <w:proofErr w:type="gramEnd"/>
            <w:r w:rsidRPr="00F07B36">
              <w:rPr>
                <w:rFonts w:ascii="Times New Roman" w:eastAsia="Times New Roman" w:hAnsi="Times New Roman" w:cs="Times New Roman"/>
                <w:color w:val="000000"/>
                <w:lang w:val="es-CR" w:eastAsia="es-CR"/>
              </w:rPr>
              <w:t>:</w:t>
            </w:r>
          </w:p>
        </w:tc>
      </w:tr>
      <w:tr w:rsidR="00424AC2" w:rsidRPr="00F07B36" w14:paraId="63971320" w14:textId="77777777" w:rsidTr="00C70836">
        <w:trPr>
          <w:trHeight w:val="288"/>
          <w:jc w:val="center"/>
        </w:trPr>
        <w:tc>
          <w:tcPr>
            <w:tcW w:w="1036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02E69963"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Acompañante:</w:t>
            </w:r>
          </w:p>
        </w:tc>
      </w:tr>
      <w:tr w:rsidR="00424AC2" w:rsidRPr="00F07B36" w14:paraId="7C2DB565" w14:textId="77777777" w:rsidTr="00C70836">
        <w:trPr>
          <w:trHeight w:val="288"/>
          <w:jc w:val="center"/>
        </w:trPr>
        <w:tc>
          <w:tcPr>
            <w:tcW w:w="10368"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5C5B140" w14:textId="77777777" w:rsidR="00424AC2" w:rsidRPr="00F07B36" w:rsidRDefault="00424AC2" w:rsidP="00EB0B70">
            <w:pPr>
              <w:jc w:val="cente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r>
      <w:tr w:rsidR="00424AC2" w:rsidRPr="00F07B36" w14:paraId="3CA02E96" w14:textId="77777777" w:rsidTr="00C70836">
        <w:trPr>
          <w:trHeight w:val="576"/>
          <w:jc w:val="center"/>
        </w:trPr>
        <w:tc>
          <w:tcPr>
            <w:tcW w:w="2822" w:type="dxa"/>
            <w:tcBorders>
              <w:top w:val="nil"/>
              <w:left w:val="single" w:sz="4" w:space="0" w:color="auto"/>
              <w:bottom w:val="single" w:sz="4" w:space="0" w:color="auto"/>
              <w:right w:val="single" w:sz="4" w:space="0" w:color="auto"/>
            </w:tcBorders>
            <w:shd w:val="clear" w:color="auto" w:fill="auto"/>
            <w:vAlign w:val="bottom"/>
            <w:hideMark/>
          </w:tcPr>
          <w:p w14:paraId="0094D909" w14:textId="02D369F4" w:rsidR="00424AC2" w:rsidRPr="00F07B36" w:rsidRDefault="00424AC2" w:rsidP="008F1D1F">
            <w:pPr>
              <w:rPr>
                <w:rFonts w:ascii="Times New Roman" w:eastAsia="Times New Roman" w:hAnsi="Times New Roman" w:cs="Times New Roman"/>
                <w:b/>
                <w:bCs/>
                <w:color w:val="000000"/>
                <w:lang w:val="es-CR" w:eastAsia="es-CR"/>
              </w:rPr>
            </w:pPr>
            <w:r w:rsidRPr="00F07B36">
              <w:rPr>
                <w:rFonts w:ascii="Times New Roman" w:eastAsia="Times New Roman" w:hAnsi="Times New Roman" w:cs="Times New Roman"/>
                <w:b/>
                <w:bCs/>
                <w:color w:val="000000"/>
                <w:lang w:val="es-CR" w:eastAsia="es-CR"/>
              </w:rPr>
              <w:t xml:space="preserve">Puntaje total: </w:t>
            </w:r>
            <w:r w:rsidR="008F1D1F" w:rsidRPr="00F07B36">
              <w:rPr>
                <w:rFonts w:ascii="Times New Roman" w:eastAsia="Times New Roman" w:hAnsi="Times New Roman" w:cs="Times New Roman"/>
                <w:b/>
                <w:bCs/>
                <w:color w:val="000000"/>
                <w:lang w:val="es-CR" w:eastAsia="es-CR"/>
              </w:rPr>
              <w:t>55</w:t>
            </w:r>
            <w:r w:rsidRPr="00F07B36">
              <w:rPr>
                <w:rFonts w:ascii="Times New Roman" w:eastAsia="Times New Roman" w:hAnsi="Times New Roman" w:cs="Times New Roman"/>
                <w:b/>
                <w:bCs/>
                <w:lang w:val="es-CR" w:eastAsia="es-CR"/>
              </w:rPr>
              <w:t xml:space="preserve"> puntos </w:t>
            </w:r>
          </w:p>
        </w:tc>
        <w:tc>
          <w:tcPr>
            <w:tcW w:w="1180" w:type="dxa"/>
            <w:tcBorders>
              <w:top w:val="nil"/>
              <w:left w:val="nil"/>
              <w:bottom w:val="single" w:sz="4" w:space="0" w:color="auto"/>
              <w:right w:val="single" w:sz="4" w:space="0" w:color="auto"/>
            </w:tcBorders>
            <w:shd w:val="clear" w:color="auto" w:fill="auto"/>
            <w:vAlign w:val="center"/>
            <w:hideMark/>
          </w:tcPr>
          <w:p w14:paraId="6956CCC3" w14:textId="77777777" w:rsidR="00424AC2" w:rsidRPr="00F07B36" w:rsidRDefault="00424AC2" w:rsidP="00EB0B70">
            <w:pPr>
              <w:jc w:val="center"/>
              <w:rPr>
                <w:rFonts w:ascii="Times New Roman" w:eastAsia="Times New Roman" w:hAnsi="Times New Roman" w:cs="Times New Roman"/>
                <w:b/>
                <w:bCs/>
                <w:color w:val="000000"/>
                <w:lang w:val="es-CR" w:eastAsia="es-CR"/>
              </w:rPr>
            </w:pPr>
            <w:r w:rsidRPr="00F07B36">
              <w:rPr>
                <w:rFonts w:ascii="Times New Roman" w:eastAsia="Times New Roman" w:hAnsi="Times New Roman" w:cs="Times New Roman"/>
                <w:b/>
                <w:bCs/>
                <w:color w:val="000000"/>
                <w:lang w:val="es-CR" w:eastAsia="es-CR"/>
              </w:rPr>
              <w:t>Conforme</w:t>
            </w:r>
          </w:p>
        </w:tc>
        <w:tc>
          <w:tcPr>
            <w:tcW w:w="1113" w:type="dxa"/>
            <w:gridSpan w:val="2"/>
            <w:tcBorders>
              <w:top w:val="nil"/>
              <w:left w:val="nil"/>
              <w:bottom w:val="nil"/>
              <w:right w:val="single" w:sz="4" w:space="0" w:color="auto"/>
            </w:tcBorders>
            <w:shd w:val="clear" w:color="auto" w:fill="auto"/>
            <w:vAlign w:val="center"/>
            <w:hideMark/>
          </w:tcPr>
          <w:p w14:paraId="41FA5245" w14:textId="77777777" w:rsidR="00424AC2" w:rsidRPr="00F07B36" w:rsidRDefault="00424AC2" w:rsidP="00EB0B70">
            <w:pPr>
              <w:jc w:val="center"/>
              <w:rPr>
                <w:rFonts w:ascii="Times New Roman" w:eastAsia="Times New Roman" w:hAnsi="Times New Roman" w:cs="Times New Roman"/>
                <w:b/>
                <w:bCs/>
                <w:color w:val="000000"/>
                <w:lang w:val="es-CR" w:eastAsia="es-CR"/>
              </w:rPr>
            </w:pPr>
            <w:r w:rsidRPr="00F07B36">
              <w:rPr>
                <w:rFonts w:ascii="Times New Roman" w:eastAsia="Times New Roman" w:hAnsi="Times New Roman" w:cs="Times New Roman"/>
                <w:b/>
                <w:bCs/>
                <w:color w:val="000000"/>
                <w:lang w:val="es-CR" w:eastAsia="es-CR"/>
              </w:rPr>
              <w:t>No conforme</w:t>
            </w:r>
          </w:p>
        </w:tc>
        <w:tc>
          <w:tcPr>
            <w:tcW w:w="1670" w:type="dxa"/>
            <w:tcBorders>
              <w:top w:val="nil"/>
              <w:left w:val="nil"/>
              <w:bottom w:val="nil"/>
              <w:right w:val="single" w:sz="4" w:space="0" w:color="auto"/>
            </w:tcBorders>
            <w:shd w:val="clear" w:color="auto" w:fill="auto"/>
            <w:vAlign w:val="center"/>
            <w:hideMark/>
          </w:tcPr>
          <w:p w14:paraId="3B3308EB" w14:textId="77777777" w:rsidR="00424AC2" w:rsidRPr="00F07B36" w:rsidRDefault="00424AC2" w:rsidP="00EB0B70">
            <w:pPr>
              <w:jc w:val="center"/>
              <w:rPr>
                <w:rFonts w:ascii="Times New Roman" w:eastAsia="Times New Roman" w:hAnsi="Times New Roman" w:cs="Times New Roman"/>
                <w:b/>
                <w:bCs/>
                <w:color w:val="000000"/>
                <w:lang w:val="es-CR" w:eastAsia="es-CR"/>
              </w:rPr>
            </w:pPr>
            <w:r w:rsidRPr="00F07B36">
              <w:rPr>
                <w:rFonts w:ascii="Times New Roman" w:eastAsia="Times New Roman" w:hAnsi="Times New Roman" w:cs="Times New Roman"/>
                <w:b/>
                <w:bCs/>
                <w:color w:val="000000"/>
                <w:lang w:val="es-CR" w:eastAsia="es-CR"/>
              </w:rPr>
              <w:t>No aplica</w:t>
            </w:r>
          </w:p>
        </w:tc>
        <w:tc>
          <w:tcPr>
            <w:tcW w:w="3583" w:type="dxa"/>
            <w:tcBorders>
              <w:top w:val="nil"/>
              <w:left w:val="nil"/>
              <w:bottom w:val="single" w:sz="4" w:space="0" w:color="auto"/>
              <w:right w:val="single" w:sz="4" w:space="0" w:color="auto"/>
            </w:tcBorders>
            <w:shd w:val="clear" w:color="auto" w:fill="auto"/>
            <w:vAlign w:val="center"/>
            <w:hideMark/>
          </w:tcPr>
          <w:p w14:paraId="2FE9EFC5" w14:textId="77777777" w:rsidR="00424AC2" w:rsidRPr="00F07B36" w:rsidRDefault="00424AC2" w:rsidP="00EB0B70">
            <w:pPr>
              <w:jc w:val="center"/>
              <w:rPr>
                <w:rFonts w:ascii="Times New Roman" w:eastAsia="Times New Roman" w:hAnsi="Times New Roman" w:cs="Times New Roman"/>
                <w:b/>
                <w:bCs/>
                <w:color w:val="000000"/>
                <w:lang w:val="es-CR" w:eastAsia="es-CR"/>
              </w:rPr>
            </w:pPr>
            <w:r w:rsidRPr="00F07B36">
              <w:rPr>
                <w:rFonts w:ascii="Times New Roman" w:eastAsia="Times New Roman" w:hAnsi="Times New Roman" w:cs="Times New Roman"/>
                <w:b/>
                <w:bCs/>
                <w:color w:val="000000"/>
                <w:lang w:val="es-CR" w:eastAsia="es-CR"/>
              </w:rPr>
              <w:t>Criterio de cumplimiento</w:t>
            </w:r>
          </w:p>
        </w:tc>
      </w:tr>
      <w:tr w:rsidR="00A33AC0" w:rsidRPr="00F07B36" w14:paraId="70337D4A" w14:textId="77777777" w:rsidTr="00C70836">
        <w:trPr>
          <w:trHeight w:val="300"/>
          <w:jc w:val="center"/>
        </w:trPr>
        <w:tc>
          <w:tcPr>
            <w:tcW w:w="1036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1D2C49F" w14:textId="3EBE20A2" w:rsidR="00A33AC0" w:rsidRPr="00F07B36" w:rsidRDefault="00A33AC0" w:rsidP="00EB0B70">
            <w:pPr>
              <w:jc w:val="center"/>
              <w:rPr>
                <w:rFonts w:ascii="Times New Roman" w:eastAsia="Times New Roman" w:hAnsi="Times New Roman" w:cs="Times New Roman"/>
                <w:b/>
                <w:bCs/>
                <w:color w:val="000000"/>
                <w:lang w:val="es-CR" w:eastAsia="es-CR"/>
              </w:rPr>
            </w:pPr>
            <w:r w:rsidRPr="00F07B36">
              <w:rPr>
                <w:rFonts w:ascii="Times New Roman" w:eastAsia="Times New Roman" w:hAnsi="Times New Roman" w:cs="Times New Roman"/>
                <w:b/>
                <w:bCs/>
                <w:color w:val="000000"/>
                <w:lang w:val="es-CR" w:eastAsia="es-CR"/>
              </w:rPr>
              <w:t>1.Aspectos administrativos (6 puntos)</w:t>
            </w:r>
          </w:p>
          <w:p w14:paraId="6063D01B" w14:textId="1ADD9611" w:rsidR="00A33AC0" w:rsidRPr="00F07B36" w:rsidRDefault="00A33AC0" w:rsidP="00EB0B70">
            <w:pPr>
              <w:rPr>
                <w:rFonts w:ascii="Times New Roman" w:eastAsia="Times New Roman" w:hAnsi="Times New Roman" w:cs="Times New Roman"/>
                <w:b/>
                <w:bCs/>
                <w:color w:val="000000"/>
                <w:lang w:val="es-CR" w:eastAsia="es-CR"/>
              </w:rPr>
            </w:pPr>
            <w:r w:rsidRPr="00F07B36">
              <w:rPr>
                <w:rFonts w:ascii="Times New Roman" w:eastAsia="Times New Roman" w:hAnsi="Times New Roman" w:cs="Times New Roman"/>
                <w:b/>
                <w:bCs/>
                <w:color w:val="000000"/>
                <w:lang w:val="es-CR" w:eastAsia="es-CR"/>
              </w:rPr>
              <w:t> </w:t>
            </w:r>
          </w:p>
        </w:tc>
      </w:tr>
      <w:tr w:rsidR="00424AC2" w:rsidRPr="00F07B36" w14:paraId="2063F1A6" w14:textId="77777777" w:rsidTr="00C70836">
        <w:trPr>
          <w:trHeight w:val="936"/>
          <w:jc w:val="center"/>
        </w:trPr>
        <w:tc>
          <w:tcPr>
            <w:tcW w:w="2822" w:type="dxa"/>
            <w:tcBorders>
              <w:top w:val="nil"/>
              <w:left w:val="single" w:sz="4" w:space="0" w:color="auto"/>
              <w:bottom w:val="single" w:sz="4" w:space="0" w:color="auto"/>
              <w:right w:val="single" w:sz="4" w:space="0" w:color="auto"/>
            </w:tcBorders>
            <w:shd w:val="clear" w:color="auto" w:fill="auto"/>
            <w:vAlign w:val="center"/>
            <w:hideMark/>
          </w:tcPr>
          <w:p w14:paraId="025A65CA" w14:textId="61A76A0B"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xml:space="preserve">1.1. </w:t>
            </w:r>
            <w:r w:rsidR="002356DB" w:rsidRPr="00F07B36">
              <w:rPr>
                <w:rFonts w:ascii="Times New Roman" w:eastAsia="Times New Roman" w:hAnsi="Times New Roman" w:cs="Times New Roman"/>
                <w:color w:val="000000"/>
                <w:lang w:val="es-CR" w:eastAsia="es-CR"/>
              </w:rPr>
              <w:t>¿</w:t>
            </w:r>
            <w:r w:rsidRPr="00F07B36">
              <w:rPr>
                <w:rFonts w:ascii="Times New Roman" w:eastAsia="Times New Roman" w:hAnsi="Times New Roman" w:cs="Times New Roman"/>
                <w:color w:val="000000"/>
                <w:lang w:val="es-CR" w:eastAsia="es-CR"/>
              </w:rPr>
              <w:t>La empresa se encuentra debidamente inscrita en la base</w:t>
            </w:r>
            <w:r w:rsidR="002356DB" w:rsidRPr="00F07B36">
              <w:rPr>
                <w:rFonts w:ascii="Times New Roman" w:eastAsia="Times New Roman" w:hAnsi="Times New Roman" w:cs="Times New Roman"/>
                <w:color w:val="000000"/>
                <w:lang w:val="es-CR" w:eastAsia="es-CR"/>
              </w:rPr>
              <w:t xml:space="preserve"> de datos de embalaje de madera?</w:t>
            </w:r>
            <w:r w:rsidRPr="00F07B36">
              <w:rPr>
                <w:rFonts w:ascii="Times New Roman" w:eastAsia="Times New Roman" w:hAnsi="Times New Roman" w:cs="Times New Roman"/>
                <w:color w:val="000000"/>
                <w:lang w:val="es-CR" w:eastAsia="es-CR"/>
              </w:rPr>
              <w:t xml:space="preserve"> </w:t>
            </w:r>
            <w:r w:rsidRPr="00F07B36">
              <w:rPr>
                <w:rFonts w:ascii="Times New Roman" w:eastAsia="Times New Roman" w:hAnsi="Times New Roman" w:cs="Times New Roman"/>
                <w:b/>
                <w:color w:val="000000"/>
                <w:lang w:val="es-CR" w:eastAsia="es-CR"/>
              </w:rPr>
              <w:t>(2</w:t>
            </w:r>
            <w:r w:rsidRPr="00F07B36">
              <w:rPr>
                <w:rFonts w:ascii="Times New Roman" w:eastAsia="Times New Roman" w:hAnsi="Times New Roman" w:cs="Times New Roman"/>
                <w:b/>
                <w:bCs/>
                <w:color w:val="000000"/>
                <w:lang w:val="es-CR" w:eastAsia="es-CR"/>
              </w:rPr>
              <w:t xml:space="preserve"> puntos</w:t>
            </w:r>
            <w:r w:rsidRPr="00F07B36">
              <w:rPr>
                <w:rFonts w:ascii="Times New Roman" w:eastAsia="Times New Roman" w:hAnsi="Times New Roman" w:cs="Times New Roman"/>
                <w:color w:val="000000"/>
                <w:lang w:val="es-CR" w:eastAsia="es-CR"/>
              </w:rPr>
              <w:t>)</w:t>
            </w:r>
          </w:p>
        </w:tc>
        <w:tc>
          <w:tcPr>
            <w:tcW w:w="1180" w:type="dxa"/>
            <w:tcBorders>
              <w:top w:val="nil"/>
              <w:left w:val="nil"/>
              <w:bottom w:val="single" w:sz="4" w:space="0" w:color="auto"/>
              <w:right w:val="single" w:sz="4" w:space="0" w:color="auto"/>
            </w:tcBorders>
            <w:shd w:val="clear" w:color="auto" w:fill="auto"/>
            <w:vAlign w:val="center"/>
            <w:hideMark/>
          </w:tcPr>
          <w:p w14:paraId="60FFAB0E"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113" w:type="dxa"/>
            <w:gridSpan w:val="2"/>
            <w:tcBorders>
              <w:top w:val="nil"/>
              <w:left w:val="nil"/>
              <w:bottom w:val="single" w:sz="4" w:space="0" w:color="auto"/>
              <w:right w:val="single" w:sz="4" w:space="0" w:color="auto"/>
            </w:tcBorders>
            <w:shd w:val="clear" w:color="auto" w:fill="auto"/>
            <w:vAlign w:val="center"/>
            <w:hideMark/>
          </w:tcPr>
          <w:p w14:paraId="4B522C87"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670" w:type="dxa"/>
            <w:tcBorders>
              <w:top w:val="nil"/>
              <w:left w:val="nil"/>
              <w:bottom w:val="single" w:sz="4" w:space="0" w:color="auto"/>
              <w:right w:val="single" w:sz="4" w:space="0" w:color="auto"/>
            </w:tcBorders>
            <w:shd w:val="clear" w:color="auto" w:fill="auto"/>
            <w:vAlign w:val="center"/>
          </w:tcPr>
          <w:p w14:paraId="2A830BDD" w14:textId="441A1AA3" w:rsidR="00424AC2" w:rsidRPr="00F07B36" w:rsidRDefault="00424AC2" w:rsidP="00EB0B70">
            <w:pPr>
              <w:rPr>
                <w:rFonts w:ascii="Times New Roman" w:eastAsia="Times New Roman" w:hAnsi="Times New Roman" w:cs="Times New Roman"/>
                <w:color w:val="000000"/>
                <w:lang w:val="es-CR" w:eastAsia="es-CR"/>
              </w:rPr>
            </w:pPr>
          </w:p>
        </w:tc>
        <w:tc>
          <w:tcPr>
            <w:tcW w:w="3583" w:type="dxa"/>
            <w:tcBorders>
              <w:top w:val="nil"/>
              <w:left w:val="nil"/>
              <w:bottom w:val="single" w:sz="4" w:space="0" w:color="auto"/>
              <w:right w:val="single" w:sz="4" w:space="0" w:color="auto"/>
            </w:tcBorders>
            <w:shd w:val="clear" w:color="auto" w:fill="auto"/>
            <w:vAlign w:val="center"/>
          </w:tcPr>
          <w:p w14:paraId="006AE871" w14:textId="686D4C6F" w:rsidR="00424AC2" w:rsidRPr="00F07B36" w:rsidRDefault="00424AC2" w:rsidP="00EB0B70">
            <w:pPr>
              <w:rPr>
                <w:rFonts w:ascii="Times New Roman" w:eastAsia="Times New Roman" w:hAnsi="Times New Roman" w:cs="Times New Roman"/>
                <w:strike/>
                <w:color w:val="000000"/>
                <w:lang w:val="es-CR" w:eastAsia="es-CR"/>
              </w:rPr>
            </w:pPr>
          </w:p>
        </w:tc>
      </w:tr>
      <w:tr w:rsidR="00424AC2" w:rsidRPr="00F07B36" w14:paraId="1668A150" w14:textId="77777777" w:rsidTr="00C70836">
        <w:trPr>
          <w:trHeight w:val="1050"/>
          <w:jc w:val="center"/>
        </w:trPr>
        <w:tc>
          <w:tcPr>
            <w:tcW w:w="2822" w:type="dxa"/>
            <w:tcBorders>
              <w:top w:val="nil"/>
              <w:left w:val="single" w:sz="4" w:space="0" w:color="auto"/>
              <w:bottom w:val="single" w:sz="4" w:space="0" w:color="auto"/>
              <w:right w:val="single" w:sz="4" w:space="0" w:color="auto"/>
            </w:tcBorders>
            <w:shd w:val="clear" w:color="auto" w:fill="auto"/>
            <w:vAlign w:val="center"/>
            <w:hideMark/>
          </w:tcPr>
          <w:p w14:paraId="353A226E" w14:textId="37FF94A8"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1.2.</w:t>
            </w:r>
            <w:r w:rsidR="007E2020" w:rsidRPr="00F07B36">
              <w:rPr>
                <w:rFonts w:ascii="Times New Roman" w:eastAsia="Times New Roman" w:hAnsi="Times New Roman" w:cs="Times New Roman"/>
                <w:color w:val="000000"/>
                <w:lang w:val="es-CR" w:eastAsia="es-CR"/>
              </w:rPr>
              <w:t xml:space="preserve"> </w:t>
            </w:r>
            <w:r w:rsidR="002356DB" w:rsidRPr="00F07B36">
              <w:rPr>
                <w:rFonts w:ascii="Times New Roman" w:eastAsia="Times New Roman" w:hAnsi="Times New Roman" w:cs="Times New Roman"/>
                <w:color w:val="000000"/>
                <w:lang w:val="es-CR" w:eastAsia="es-CR"/>
              </w:rPr>
              <w:t>¿</w:t>
            </w:r>
            <w:r w:rsidRPr="00F07B36">
              <w:rPr>
                <w:rFonts w:ascii="Times New Roman" w:eastAsia="Times New Roman" w:hAnsi="Times New Roman" w:cs="Times New Roman"/>
                <w:color w:val="000000"/>
                <w:lang w:val="es-CR" w:eastAsia="es-CR"/>
              </w:rPr>
              <w:t>La empresa cuenta con el respectivo certificado fitosanitario de operaci</w:t>
            </w:r>
            <w:r w:rsidR="002356DB" w:rsidRPr="00F07B36">
              <w:rPr>
                <w:rFonts w:ascii="Times New Roman" w:eastAsia="Times New Roman" w:hAnsi="Times New Roman" w:cs="Times New Roman"/>
                <w:color w:val="000000"/>
                <w:lang w:val="es-CR" w:eastAsia="es-CR"/>
              </w:rPr>
              <w:t>ón?</w:t>
            </w:r>
            <w:r w:rsidRPr="00F07B36">
              <w:rPr>
                <w:rFonts w:ascii="Times New Roman" w:eastAsia="Times New Roman" w:hAnsi="Times New Roman" w:cs="Times New Roman"/>
                <w:color w:val="000000"/>
                <w:lang w:val="es-CR" w:eastAsia="es-CR"/>
              </w:rPr>
              <w:t xml:space="preserve"> (</w:t>
            </w:r>
            <w:r w:rsidRPr="00F07B36">
              <w:rPr>
                <w:rFonts w:ascii="Times New Roman" w:eastAsia="Times New Roman" w:hAnsi="Times New Roman" w:cs="Times New Roman"/>
                <w:b/>
                <w:bCs/>
                <w:color w:val="000000"/>
                <w:lang w:val="es-CR" w:eastAsia="es-CR"/>
              </w:rPr>
              <w:t>1 punto</w:t>
            </w:r>
            <w:r w:rsidRPr="00F07B36">
              <w:rPr>
                <w:rFonts w:ascii="Times New Roman" w:eastAsia="Times New Roman" w:hAnsi="Times New Roman" w:cs="Times New Roman"/>
                <w:color w:val="000000"/>
                <w:lang w:val="es-CR" w:eastAsia="es-CR"/>
              </w:rPr>
              <w:t>)</w:t>
            </w:r>
          </w:p>
        </w:tc>
        <w:tc>
          <w:tcPr>
            <w:tcW w:w="1180" w:type="dxa"/>
            <w:tcBorders>
              <w:top w:val="nil"/>
              <w:left w:val="nil"/>
              <w:bottom w:val="single" w:sz="4" w:space="0" w:color="auto"/>
              <w:right w:val="single" w:sz="4" w:space="0" w:color="auto"/>
            </w:tcBorders>
            <w:shd w:val="clear" w:color="auto" w:fill="auto"/>
            <w:vAlign w:val="center"/>
            <w:hideMark/>
          </w:tcPr>
          <w:p w14:paraId="1247B2FD"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113" w:type="dxa"/>
            <w:gridSpan w:val="2"/>
            <w:tcBorders>
              <w:top w:val="nil"/>
              <w:left w:val="nil"/>
              <w:bottom w:val="single" w:sz="4" w:space="0" w:color="auto"/>
              <w:right w:val="single" w:sz="4" w:space="0" w:color="auto"/>
            </w:tcBorders>
            <w:shd w:val="clear" w:color="auto" w:fill="auto"/>
            <w:vAlign w:val="center"/>
            <w:hideMark/>
          </w:tcPr>
          <w:p w14:paraId="63AA47A5"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670" w:type="dxa"/>
            <w:tcBorders>
              <w:top w:val="nil"/>
              <w:left w:val="nil"/>
              <w:bottom w:val="single" w:sz="4" w:space="0" w:color="auto"/>
              <w:right w:val="single" w:sz="4" w:space="0" w:color="auto"/>
            </w:tcBorders>
            <w:shd w:val="clear" w:color="auto" w:fill="auto"/>
            <w:vAlign w:val="center"/>
            <w:hideMark/>
          </w:tcPr>
          <w:p w14:paraId="168B8230"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3583" w:type="dxa"/>
            <w:tcBorders>
              <w:top w:val="nil"/>
              <w:left w:val="nil"/>
              <w:bottom w:val="single" w:sz="4" w:space="0" w:color="auto"/>
              <w:right w:val="single" w:sz="4" w:space="0" w:color="auto"/>
            </w:tcBorders>
            <w:shd w:val="clear" w:color="auto" w:fill="auto"/>
            <w:vAlign w:val="center"/>
          </w:tcPr>
          <w:p w14:paraId="010E2330" w14:textId="5D04DB1C" w:rsidR="00424AC2" w:rsidRPr="00F07B36" w:rsidRDefault="00424AC2" w:rsidP="00EB0B70">
            <w:pPr>
              <w:rPr>
                <w:rFonts w:ascii="Times New Roman" w:eastAsia="Times New Roman" w:hAnsi="Times New Roman" w:cs="Times New Roman"/>
                <w:strike/>
                <w:color w:val="000000"/>
                <w:highlight w:val="red"/>
                <w:lang w:val="es-CR" w:eastAsia="es-CR"/>
              </w:rPr>
            </w:pPr>
          </w:p>
        </w:tc>
      </w:tr>
      <w:tr w:rsidR="00E83C75" w:rsidRPr="00F07B36" w14:paraId="3F25AB50" w14:textId="77777777" w:rsidTr="00C70836">
        <w:trPr>
          <w:trHeight w:val="1050"/>
          <w:jc w:val="center"/>
        </w:trPr>
        <w:tc>
          <w:tcPr>
            <w:tcW w:w="2822" w:type="dxa"/>
            <w:tcBorders>
              <w:top w:val="nil"/>
              <w:left w:val="single" w:sz="4" w:space="0" w:color="auto"/>
              <w:bottom w:val="single" w:sz="4" w:space="0" w:color="auto"/>
              <w:right w:val="single" w:sz="4" w:space="0" w:color="auto"/>
            </w:tcBorders>
            <w:shd w:val="clear" w:color="auto" w:fill="auto"/>
            <w:vAlign w:val="center"/>
            <w:hideMark/>
          </w:tcPr>
          <w:p w14:paraId="6245CF31" w14:textId="3FB831DE" w:rsidR="00E83C75" w:rsidRPr="00F07B36" w:rsidRDefault="00E83C75"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xml:space="preserve">1.3. </w:t>
            </w:r>
            <w:r w:rsidR="002356DB" w:rsidRPr="00F07B36">
              <w:rPr>
                <w:rFonts w:ascii="Times New Roman" w:eastAsia="Times New Roman" w:hAnsi="Times New Roman" w:cs="Times New Roman"/>
                <w:color w:val="000000"/>
                <w:lang w:val="es-CR" w:eastAsia="es-CR"/>
              </w:rPr>
              <w:t>¿</w:t>
            </w:r>
            <w:r w:rsidRPr="00F07B36">
              <w:rPr>
                <w:rFonts w:ascii="Times New Roman" w:eastAsia="Times New Roman" w:hAnsi="Times New Roman" w:cs="Times New Roman"/>
                <w:color w:val="000000"/>
                <w:lang w:val="es-CR" w:eastAsia="es-CR"/>
              </w:rPr>
              <w:t>El certificado fitosanitario de operación está colocado en un lugar visible</w:t>
            </w:r>
            <w:r w:rsidR="002356DB" w:rsidRPr="00F07B36">
              <w:rPr>
                <w:rFonts w:ascii="Times New Roman" w:eastAsia="Times New Roman" w:hAnsi="Times New Roman" w:cs="Times New Roman"/>
                <w:color w:val="000000"/>
                <w:lang w:val="es-CR" w:eastAsia="es-CR"/>
              </w:rPr>
              <w:t>?</w:t>
            </w:r>
            <w:r w:rsidRPr="00F07B36">
              <w:rPr>
                <w:rFonts w:ascii="Times New Roman" w:eastAsia="Times New Roman" w:hAnsi="Times New Roman" w:cs="Times New Roman"/>
                <w:color w:val="000000"/>
                <w:lang w:val="es-CR" w:eastAsia="es-CR"/>
              </w:rPr>
              <w:t xml:space="preserve"> </w:t>
            </w:r>
            <w:r w:rsidRPr="00F07B36">
              <w:rPr>
                <w:rFonts w:ascii="Times New Roman" w:eastAsia="Times New Roman" w:hAnsi="Times New Roman" w:cs="Times New Roman"/>
                <w:b/>
                <w:color w:val="000000"/>
                <w:lang w:val="es-CR" w:eastAsia="es-CR"/>
              </w:rPr>
              <w:t>(1 punto)</w:t>
            </w:r>
          </w:p>
        </w:tc>
        <w:tc>
          <w:tcPr>
            <w:tcW w:w="1180" w:type="dxa"/>
            <w:tcBorders>
              <w:top w:val="nil"/>
              <w:left w:val="nil"/>
              <w:bottom w:val="single" w:sz="4" w:space="0" w:color="auto"/>
              <w:right w:val="single" w:sz="4" w:space="0" w:color="auto"/>
            </w:tcBorders>
            <w:shd w:val="clear" w:color="auto" w:fill="auto"/>
            <w:vAlign w:val="center"/>
            <w:hideMark/>
          </w:tcPr>
          <w:p w14:paraId="2B2A860F" w14:textId="77777777" w:rsidR="00E83C75" w:rsidRPr="00F07B36" w:rsidRDefault="00E83C75"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113" w:type="dxa"/>
            <w:gridSpan w:val="2"/>
            <w:tcBorders>
              <w:top w:val="nil"/>
              <w:left w:val="nil"/>
              <w:bottom w:val="single" w:sz="4" w:space="0" w:color="auto"/>
              <w:right w:val="single" w:sz="4" w:space="0" w:color="auto"/>
            </w:tcBorders>
            <w:shd w:val="clear" w:color="auto" w:fill="auto"/>
            <w:vAlign w:val="center"/>
            <w:hideMark/>
          </w:tcPr>
          <w:p w14:paraId="1965BF93" w14:textId="77777777" w:rsidR="00E83C75" w:rsidRPr="00F07B36" w:rsidRDefault="00E83C75"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670" w:type="dxa"/>
            <w:tcBorders>
              <w:top w:val="nil"/>
              <w:left w:val="nil"/>
              <w:bottom w:val="single" w:sz="4" w:space="0" w:color="auto"/>
              <w:right w:val="single" w:sz="4" w:space="0" w:color="auto"/>
            </w:tcBorders>
            <w:shd w:val="clear" w:color="auto" w:fill="auto"/>
            <w:vAlign w:val="center"/>
            <w:hideMark/>
          </w:tcPr>
          <w:p w14:paraId="6F7320DF" w14:textId="77777777" w:rsidR="00E83C75" w:rsidRPr="00F07B36" w:rsidRDefault="00E83C75"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3583" w:type="dxa"/>
            <w:tcBorders>
              <w:top w:val="nil"/>
              <w:left w:val="nil"/>
              <w:bottom w:val="single" w:sz="4" w:space="0" w:color="auto"/>
              <w:right w:val="single" w:sz="4" w:space="0" w:color="auto"/>
            </w:tcBorders>
            <w:shd w:val="clear" w:color="auto" w:fill="auto"/>
            <w:vAlign w:val="center"/>
          </w:tcPr>
          <w:p w14:paraId="2EC10D3D" w14:textId="77777777" w:rsidR="00E83C75" w:rsidRPr="00F07B36" w:rsidRDefault="00E83C75" w:rsidP="00EB0B70">
            <w:pPr>
              <w:rPr>
                <w:rFonts w:ascii="Times New Roman" w:eastAsia="Times New Roman" w:hAnsi="Times New Roman" w:cs="Times New Roman"/>
                <w:strike/>
                <w:color w:val="000000"/>
                <w:highlight w:val="red"/>
                <w:lang w:val="es-CR" w:eastAsia="es-CR"/>
              </w:rPr>
            </w:pPr>
          </w:p>
        </w:tc>
      </w:tr>
      <w:tr w:rsidR="00424AC2" w:rsidRPr="00F07B36" w14:paraId="2C37B876" w14:textId="77777777" w:rsidTr="00C70836">
        <w:trPr>
          <w:trHeight w:val="839"/>
          <w:jc w:val="center"/>
        </w:trPr>
        <w:tc>
          <w:tcPr>
            <w:tcW w:w="2822" w:type="dxa"/>
            <w:tcBorders>
              <w:top w:val="nil"/>
              <w:left w:val="single" w:sz="4" w:space="0" w:color="auto"/>
              <w:bottom w:val="single" w:sz="4" w:space="0" w:color="auto"/>
              <w:right w:val="single" w:sz="4" w:space="0" w:color="auto"/>
            </w:tcBorders>
            <w:shd w:val="clear" w:color="auto" w:fill="auto"/>
            <w:vAlign w:val="center"/>
            <w:hideMark/>
          </w:tcPr>
          <w:p w14:paraId="4701285F" w14:textId="00E17DEC" w:rsidR="00424AC2" w:rsidRPr="00F07B36" w:rsidRDefault="00424AC2" w:rsidP="00F45605">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1.</w:t>
            </w:r>
            <w:r w:rsidR="00E83C75" w:rsidRPr="00F07B36">
              <w:rPr>
                <w:rFonts w:ascii="Times New Roman" w:eastAsia="Times New Roman" w:hAnsi="Times New Roman" w:cs="Times New Roman"/>
                <w:color w:val="000000"/>
                <w:lang w:val="es-CR" w:eastAsia="es-CR"/>
              </w:rPr>
              <w:t>4</w:t>
            </w:r>
            <w:r w:rsidRPr="00F07B36">
              <w:rPr>
                <w:rFonts w:ascii="Times New Roman" w:eastAsia="Times New Roman" w:hAnsi="Times New Roman" w:cs="Times New Roman"/>
                <w:color w:val="000000"/>
                <w:lang w:val="es-CR" w:eastAsia="es-CR"/>
              </w:rPr>
              <w:t>.</w:t>
            </w:r>
            <w:r w:rsidR="002356DB" w:rsidRPr="00F07B36">
              <w:rPr>
                <w:rFonts w:ascii="Times New Roman" w:eastAsia="Times New Roman" w:hAnsi="Times New Roman" w:cs="Times New Roman"/>
                <w:color w:val="000000"/>
                <w:lang w:val="es-CR" w:eastAsia="es-CR"/>
              </w:rPr>
              <w:t xml:space="preserve"> ¿</w:t>
            </w:r>
            <w:r w:rsidRPr="00F07B36">
              <w:rPr>
                <w:rFonts w:ascii="Times New Roman" w:eastAsia="Times New Roman" w:hAnsi="Times New Roman" w:cs="Times New Roman"/>
                <w:color w:val="000000"/>
                <w:lang w:val="es-CR" w:eastAsia="es-CR"/>
              </w:rPr>
              <w:t xml:space="preserve">Mantiene </w:t>
            </w:r>
            <w:r w:rsidR="00C80B7E" w:rsidRPr="00F07B36">
              <w:rPr>
                <w:rFonts w:ascii="Times New Roman" w:eastAsia="Times New Roman" w:hAnsi="Times New Roman" w:cs="Times New Roman"/>
                <w:color w:val="000000"/>
                <w:lang w:val="es-CR" w:eastAsia="es-CR"/>
              </w:rPr>
              <w:t xml:space="preserve">disponible </w:t>
            </w:r>
            <w:r w:rsidR="00F45605">
              <w:rPr>
                <w:rFonts w:ascii="Times New Roman" w:eastAsia="Times New Roman" w:hAnsi="Times New Roman" w:cs="Times New Roman"/>
                <w:color w:val="000000"/>
                <w:lang w:val="es-CR" w:eastAsia="es-CR"/>
              </w:rPr>
              <w:t>el L</w:t>
            </w:r>
            <w:r w:rsidRPr="00F07B36">
              <w:rPr>
                <w:rFonts w:ascii="Times New Roman" w:eastAsia="Times New Roman" w:hAnsi="Times New Roman" w:cs="Times New Roman"/>
                <w:color w:val="000000"/>
                <w:lang w:val="es-CR" w:eastAsia="es-CR"/>
              </w:rPr>
              <w:t xml:space="preserve">ibro de </w:t>
            </w:r>
            <w:r w:rsidR="00F45605">
              <w:rPr>
                <w:rFonts w:ascii="Times New Roman" w:eastAsia="Times New Roman" w:hAnsi="Times New Roman" w:cs="Times New Roman"/>
                <w:color w:val="000000"/>
                <w:lang w:val="es-CR" w:eastAsia="es-CR"/>
              </w:rPr>
              <w:t>inspección</w:t>
            </w:r>
            <w:r w:rsidRPr="00F07B36">
              <w:rPr>
                <w:rFonts w:ascii="Times New Roman" w:eastAsia="Times New Roman" w:hAnsi="Times New Roman" w:cs="Times New Roman"/>
                <w:color w:val="000000"/>
                <w:lang w:val="es-CR" w:eastAsia="es-CR"/>
              </w:rPr>
              <w:t xml:space="preserve"> entregado por el SFE</w:t>
            </w:r>
            <w:r w:rsidR="002356DB" w:rsidRPr="00F07B36">
              <w:rPr>
                <w:rFonts w:ascii="Times New Roman" w:eastAsia="Times New Roman" w:hAnsi="Times New Roman" w:cs="Times New Roman"/>
                <w:color w:val="000000"/>
                <w:lang w:val="es-CR" w:eastAsia="es-CR"/>
              </w:rPr>
              <w:t>?</w:t>
            </w:r>
            <w:r w:rsidR="007E2020" w:rsidRPr="00F07B36">
              <w:rPr>
                <w:rFonts w:ascii="Times New Roman" w:eastAsia="Times New Roman" w:hAnsi="Times New Roman" w:cs="Times New Roman"/>
                <w:color w:val="000000"/>
                <w:lang w:val="es-CR" w:eastAsia="es-CR"/>
              </w:rPr>
              <w:t xml:space="preserve"> </w:t>
            </w:r>
            <w:r w:rsidRPr="00F07B36">
              <w:rPr>
                <w:rFonts w:ascii="Times New Roman" w:eastAsia="Times New Roman" w:hAnsi="Times New Roman" w:cs="Times New Roman"/>
                <w:color w:val="000000"/>
                <w:lang w:val="es-CR" w:eastAsia="es-CR"/>
              </w:rPr>
              <w:t>(</w:t>
            </w:r>
            <w:r w:rsidRPr="00F07B36">
              <w:rPr>
                <w:rFonts w:ascii="Times New Roman" w:eastAsia="Times New Roman" w:hAnsi="Times New Roman" w:cs="Times New Roman"/>
                <w:b/>
                <w:bCs/>
                <w:color w:val="000000"/>
                <w:lang w:val="es-CR" w:eastAsia="es-CR"/>
              </w:rPr>
              <w:t>1 punto</w:t>
            </w:r>
            <w:r w:rsidRPr="00F07B36">
              <w:rPr>
                <w:rFonts w:ascii="Times New Roman" w:eastAsia="Times New Roman" w:hAnsi="Times New Roman" w:cs="Times New Roman"/>
                <w:color w:val="000000"/>
                <w:lang w:val="es-CR" w:eastAsia="es-CR"/>
              </w:rPr>
              <w:t>)</w:t>
            </w:r>
          </w:p>
        </w:tc>
        <w:tc>
          <w:tcPr>
            <w:tcW w:w="1180" w:type="dxa"/>
            <w:tcBorders>
              <w:top w:val="nil"/>
              <w:left w:val="nil"/>
              <w:bottom w:val="single" w:sz="4" w:space="0" w:color="auto"/>
              <w:right w:val="single" w:sz="4" w:space="0" w:color="auto"/>
            </w:tcBorders>
            <w:shd w:val="clear" w:color="auto" w:fill="auto"/>
            <w:vAlign w:val="center"/>
            <w:hideMark/>
          </w:tcPr>
          <w:p w14:paraId="12768D3C"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113" w:type="dxa"/>
            <w:gridSpan w:val="2"/>
            <w:tcBorders>
              <w:top w:val="nil"/>
              <w:left w:val="nil"/>
              <w:bottom w:val="single" w:sz="4" w:space="0" w:color="auto"/>
              <w:right w:val="single" w:sz="4" w:space="0" w:color="auto"/>
            </w:tcBorders>
            <w:shd w:val="clear" w:color="auto" w:fill="auto"/>
            <w:vAlign w:val="center"/>
            <w:hideMark/>
          </w:tcPr>
          <w:p w14:paraId="6914E1F4"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670" w:type="dxa"/>
            <w:tcBorders>
              <w:top w:val="nil"/>
              <w:left w:val="nil"/>
              <w:bottom w:val="single" w:sz="4" w:space="0" w:color="auto"/>
              <w:right w:val="single" w:sz="4" w:space="0" w:color="auto"/>
            </w:tcBorders>
            <w:shd w:val="clear" w:color="auto" w:fill="auto"/>
            <w:vAlign w:val="center"/>
            <w:hideMark/>
          </w:tcPr>
          <w:p w14:paraId="612D3F74"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3583" w:type="dxa"/>
            <w:tcBorders>
              <w:top w:val="nil"/>
              <w:left w:val="nil"/>
              <w:bottom w:val="single" w:sz="4" w:space="0" w:color="auto"/>
              <w:right w:val="single" w:sz="4" w:space="0" w:color="auto"/>
            </w:tcBorders>
            <w:shd w:val="clear" w:color="auto" w:fill="auto"/>
            <w:vAlign w:val="center"/>
            <w:hideMark/>
          </w:tcPr>
          <w:p w14:paraId="1FE841F9" w14:textId="69804971" w:rsidR="00424AC2" w:rsidRPr="00F07B36" w:rsidRDefault="00424AC2" w:rsidP="00EB0B70">
            <w:pPr>
              <w:rPr>
                <w:rFonts w:ascii="Times New Roman" w:eastAsia="Times New Roman" w:hAnsi="Times New Roman" w:cs="Times New Roman"/>
                <w:strike/>
                <w:color w:val="000000"/>
                <w:highlight w:val="red"/>
                <w:lang w:val="es-CR" w:eastAsia="es-CR"/>
              </w:rPr>
            </w:pPr>
          </w:p>
        </w:tc>
      </w:tr>
      <w:tr w:rsidR="00424AC2" w:rsidRPr="00F07B36" w14:paraId="3AEEF04A" w14:textId="77777777" w:rsidTr="00C70836">
        <w:trPr>
          <w:trHeight w:val="836"/>
          <w:jc w:val="center"/>
        </w:trPr>
        <w:tc>
          <w:tcPr>
            <w:tcW w:w="2822" w:type="dxa"/>
            <w:tcBorders>
              <w:top w:val="nil"/>
              <w:left w:val="single" w:sz="4" w:space="0" w:color="auto"/>
              <w:bottom w:val="single" w:sz="4" w:space="0" w:color="auto"/>
              <w:right w:val="single" w:sz="4" w:space="0" w:color="auto"/>
            </w:tcBorders>
            <w:shd w:val="clear" w:color="auto" w:fill="auto"/>
            <w:vAlign w:val="center"/>
            <w:hideMark/>
          </w:tcPr>
          <w:p w14:paraId="70AC59E3" w14:textId="3FB21060"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1.</w:t>
            </w:r>
            <w:r w:rsidR="00E83C75" w:rsidRPr="00F07B36">
              <w:rPr>
                <w:rFonts w:ascii="Times New Roman" w:eastAsia="Times New Roman" w:hAnsi="Times New Roman" w:cs="Times New Roman"/>
                <w:color w:val="000000"/>
                <w:lang w:val="es-CR" w:eastAsia="es-CR"/>
              </w:rPr>
              <w:t>5</w:t>
            </w:r>
            <w:r w:rsidRPr="00F07B36">
              <w:rPr>
                <w:rFonts w:ascii="Times New Roman" w:eastAsia="Times New Roman" w:hAnsi="Times New Roman" w:cs="Times New Roman"/>
                <w:color w:val="000000"/>
                <w:lang w:val="es-CR" w:eastAsia="es-CR"/>
              </w:rPr>
              <w:t xml:space="preserve">. </w:t>
            </w:r>
            <w:r w:rsidR="002356DB" w:rsidRPr="00F07B36">
              <w:rPr>
                <w:rFonts w:ascii="Times New Roman" w:eastAsia="Times New Roman" w:hAnsi="Times New Roman" w:cs="Times New Roman"/>
                <w:color w:val="000000"/>
                <w:lang w:val="es-CR" w:eastAsia="es-CR"/>
              </w:rPr>
              <w:t>¿</w:t>
            </w:r>
            <w:r w:rsidRPr="00F07B36">
              <w:rPr>
                <w:rFonts w:ascii="Times New Roman" w:eastAsia="Times New Roman" w:hAnsi="Times New Roman" w:cs="Times New Roman"/>
                <w:color w:val="000000"/>
                <w:lang w:val="es-CR" w:eastAsia="es-CR"/>
              </w:rPr>
              <w:t>El fabricante cumple con las recomendaciones del SFE</w:t>
            </w:r>
            <w:r w:rsidR="002356DB" w:rsidRPr="00F07B36">
              <w:rPr>
                <w:rFonts w:ascii="Times New Roman" w:eastAsia="Times New Roman" w:hAnsi="Times New Roman" w:cs="Times New Roman"/>
                <w:color w:val="000000"/>
                <w:lang w:val="es-CR" w:eastAsia="es-CR"/>
              </w:rPr>
              <w:t>?</w:t>
            </w:r>
            <w:r w:rsidR="007E2020" w:rsidRPr="00F07B36">
              <w:rPr>
                <w:rFonts w:ascii="Times New Roman" w:eastAsia="Times New Roman" w:hAnsi="Times New Roman" w:cs="Times New Roman"/>
                <w:color w:val="000000"/>
                <w:lang w:val="es-CR" w:eastAsia="es-CR"/>
              </w:rPr>
              <w:t xml:space="preserve"> </w:t>
            </w:r>
            <w:r w:rsidRPr="00F07B36">
              <w:rPr>
                <w:rFonts w:ascii="Times New Roman" w:eastAsia="Times New Roman" w:hAnsi="Times New Roman" w:cs="Times New Roman"/>
                <w:color w:val="000000"/>
                <w:lang w:val="es-CR" w:eastAsia="es-CR"/>
              </w:rPr>
              <w:t>(</w:t>
            </w:r>
            <w:r w:rsidRPr="00F07B36">
              <w:rPr>
                <w:rFonts w:ascii="Times New Roman" w:eastAsia="Times New Roman" w:hAnsi="Times New Roman" w:cs="Times New Roman"/>
                <w:b/>
                <w:bCs/>
                <w:color w:val="000000"/>
                <w:lang w:val="es-CR" w:eastAsia="es-CR"/>
              </w:rPr>
              <w:t>1 punto</w:t>
            </w:r>
            <w:r w:rsidRPr="00F07B36">
              <w:rPr>
                <w:rFonts w:ascii="Times New Roman" w:eastAsia="Times New Roman" w:hAnsi="Times New Roman" w:cs="Times New Roman"/>
                <w:color w:val="000000"/>
                <w:lang w:val="es-CR" w:eastAsia="es-CR"/>
              </w:rPr>
              <w:t>)</w:t>
            </w:r>
          </w:p>
        </w:tc>
        <w:tc>
          <w:tcPr>
            <w:tcW w:w="1180" w:type="dxa"/>
            <w:tcBorders>
              <w:top w:val="nil"/>
              <w:left w:val="nil"/>
              <w:bottom w:val="single" w:sz="4" w:space="0" w:color="auto"/>
              <w:right w:val="single" w:sz="4" w:space="0" w:color="auto"/>
            </w:tcBorders>
            <w:shd w:val="clear" w:color="auto" w:fill="auto"/>
            <w:vAlign w:val="center"/>
            <w:hideMark/>
          </w:tcPr>
          <w:p w14:paraId="1F013D32"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113" w:type="dxa"/>
            <w:gridSpan w:val="2"/>
            <w:tcBorders>
              <w:top w:val="nil"/>
              <w:left w:val="nil"/>
              <w:bottom w:val="single" w:sz="4" w:space="0" w:color="auto"/>
              <w:right w:val="single" w:sz="4" w:space="0" w:color="auto"/>
            </w:tcBorders>
            <w:shd w:val="clear" w:color="auto" w:fill="auto"/>
            <w:vAlign w:val="center"/>
            <w:hideMark/>
          </w:tcPr>
          <w:p w14:paraId="0D957804"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670" w:type="dxa"/>
            <w:tcBorders>
              <w:top w:val="nil"/>
              <w:left w:val="nil"/>
              <w:bottom w:val="single" w:sz="4" w:space="0" w:color="auto"/>
              <w:right w:val="single" w:sz="4" w:space="0" w:color="auto"/>
            </w:tcBorders>
            <w:shd w:val="clear" w:color="auto" w:fill="auto"/>
            <w:vAlign w:val="center"/>
            <w:hideMark/>
          </w:tcPr>
          <w:p w14:paraId="3A29E48E"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3583" w:type="dxa"/>
            <w:tcBorders>
              <w:top w:val="nil"/>
              <w:left w:val="nil"/>
              <w:bottom w:val="single" w:sz="4" w:space="0" w:color="auto"/>
              <w:right w:val="single" w:sz="4" w:space="0" w:color="auto"/>
            </w:tcBorders>
            <w:shd w:val="clear" w:color="auto" w:fill="auto"/>
            <w:vAlign w:val="center"/>
          </w:tcPr>
          <w:p w14:paraId="7431F0C7" w14:textId="6C6540CD" w:rsidR="00424AC2" w:rsidRPr="00F07B36" w:rsidRDefault="00424AC2" w:rsidP="00EB0B70">
            <w:pPr>
              <w:rPr>
                <w:rFonts w:ascii="Times New Roman" w:eastAsia="Times New Roman" w:hAnsi="Times New Roman" w:cs="Times New Roman"/>
                <w:strike/>
                <w:color w:val="000000"/>
                <w:highlight w:val="red"/>
                <w:lang w:val="es-CR" w:eastAsia="es-CR"/>
              </w:rPr>
            </w:pPr>
          </w:p>
        </w:tc>
      </w:tr>
      <w:tr w:rsidR="0054455B" w:rsidRPr="00F07B36" w14:paraId="0C895D7A" w14:textId="77777777" w:rsidTr="00C70836">
        <w:trPr>
          <w:trHeight w:val="300"/>
          <w:jc w:val="center"/>
        </w:trPr>
        <w:tc>
          <w:tcPr>
            <w:tcW w:w="1036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83BE33C" w14:textId="495E94C0" w:rsidR="0054455B" w:rsidRPr="00F07B36" w:rsidRDefault="0054455B" w:rsidP="00EB0B70">
            <w:pPr>
              <w:jc w:val="center"/>
              <w:rPr>
                <w:rFonts w:ascii="Times New Roman" w:eastAsia="Times New Roman" w:hAnsi="Times New Roman" w:cs="Times New Roman"/>
                <w:b/>
                <w:bCs/>
                <w:color w:val="000000"/>
                <w:lang w:val="es-CR" w:eastAsia="es-CR"/>
              </w:rPr>
            </w:pPr>
            <w:r w:rsidRPr="00F07B36">
              <w:rPr>
                <w:rFonts w:ascii="Times New Roman" w:eastAsia="Times New Roman" w:hAnsi="Times New Roman" w:cs="Times New Roman"/>
                <w:b/>
                <w:bCs/>
                <w:color w:val="000000"/>
                <w:lang w:val="es-CR" w:eastAsia="es-CR"/>
              </w:rPr>
              <w:t>2. Trazabilidad (</w:t>
            </w:r>
            <w:r w:rsidR="00A847FB" w:rsidRPr="00F07B36">
              <w:rPr>
                <w:rFonts w:ascii="Times New Roman" w:eastAsia="Times New Roman" w:hAnsi="Times New Roman" w:cs="Times New Roman"/>
                <w:b/>
                <w:bCs/>
                <w:color w:val="000000"/>
                <w:lang w:val="es-CR" w:eastAsia="es-CR"/>
              </w:rPr>
              <w:t xml:space="preserve">6 </w:t>
            </w:r>
            <w:r w:rsidRPr="00F07B36">
              <w:rPr>
                <w:rFonts w:ascii="Times New Roman" w:eastAsia="Times New Roman" w:hAnsi="Times New Roman" w:cs="Times New Roman"/>
                <w:b/>
                <w:bCs/>
                <w:color w:val="000000"/>
                <w:lang w:val="es-CR" w:eastAsia="es-CR"/>
              </w:rPr>
              <w:t>puntos)</w:t>
            </w:r>
          </w:p>
        </w:tc>
      </w:tr>
      <w:tr w:rsidR="00424AC2" w:rsidRPr="00F07B36" w14:paraId="65DBC4BE" w14:textId="77777777" w:rsidTr="00C70836">
        <w:trPr>
          <w:trHeight w:val="913"/>
          <w:jc w:val="center"/>
        </w:trPr>
        <w:tc>
          <w:tcPr>
            <w:tcW w:w="2822" w:type="dxa"/>
            <w:tcBorders>
              <w:top w:val="nil"/>
              <w:left w:val="single" w:sz="4" w:space="0" w:color="auto"/>
              <w:bottom w:val="single" w:sz="4" w:space="0" w:color="auto"/>
              <w:right w:val="single" w:sz="4" w:space="0" w:color="auto"/>
            </w:tcBorders>
            <w:shd w:val="clear" w:color="auto" w:fill="auto"/>
            <w:vAlign w:val="center"/>
            <w:hideMark/>
          </w:tcPr>
          <w:p w14:paraId="0CD3BB49" w14:textId="25AB1443"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2.1.</w:t>
            </w:r>
            <w:r w:rsidR="002356DB" w:rsidRPr="00F07B36">
              <w:rPr>
                <w:rFonts w:ascii="Times New Roman" w:eastAsia="Times New Roman" w:hAnsi="Times New Roman" w:cs="Times New Roman"/>
                <w:color w:val="000000"/>
                <w:lang w:val="es-CR" w:eastAsia="es-CR"/>
              </w:rPr>
              <w:t xml:space="preserve"> ¿</w:t>
            </w:r>
            <w:r w:rsidR="005D01F8" w:rsidRPr="00F07B36">
              <w:rPr>
                <w:rFonts w:ascii="Times New Roman" w:eastAsia="Times New Roman" w:hAnsi="Times New Roman" w:cs="Times New Roman"/>
                <w:color w:val="000000"/>
                <w:lang w:val="es-CR" w:eastAsia="es-CR"/>
              </w:rPr>
              <w:t>El embalaje</w:t>
            </w:r>
            <w:r w:rsidR="00832535" w:rsidRPr="00F07B36">
              <w:rPr>
                <w:rFonts w:ascii="Times New Roman" w:eastAsia="Times New Roman" w:hAnsi="Times New Roman" w:cs="Times New Roman"/>
                <w:color w:val="000000"/>
                <w:lang w:val="es-CR" w:eastAsia="es-CR"/>
              </w:rPr>
              <w:t xml:space="preserve"> de madera</w:t>
            </w:r>
            <w:r w:rsidR="005D01F8" w:rsidRPr="00F07B36">
              <w:rPr>
                <w:rFonts w:ascii="Times New Roman" w:eastAsia="Times New Roman" w:hAnsi="Times New Roman" w:cs="Times New Roman"/>
                <w:color w:val="000000"/>
                <w:lang w:val="es-CR" w:eastAsia="es-CR"/>
              </w:rPr>
              <w:t xml:space="preserve"> está identificado con la fecha que se realizó el tratamiento</w:t>
            </w:r>
            <w:r w:rsidR="002356DB" w:rsidRPr="00F07B36">
              <w:rPr>
                <w:rFonts w:ascii="Times New Roman" w:eastAsia="Times New Roman" w:hAnsi="Times New Roman" w:cs="Times New Roman"/>
                <w:color w:val="000000"/>
                <w:lang w:val="es-CR" w:eastAsia="es-CR"/>
              </w:rPr>
              <w:t xml:space="preserve">? </w:t>
            </w:r>
            <w:r w:rsidRPr="00F07B36">
              <w:rPr>
                <w:rFonts w:ascii="Times New Roman" w:eastAsia="Times New Roman" w:hAnsi="Times New Roman" w:cs="Times New Roman"/>
                <w:color w:val="000000"/>
                <w:lang w:val="es-CR" w:eastAsia="es-CR"/>
              </w:rPr>
              <w:t>(</w:t>
            </w:r>
            <w:r w:rsidRPr="00F07B36">
              <w:rPr>
                <w:rFonts w:ascii="Times New Roman" w:eastAsia="Times New Roman" w:hAnsi="Times New Roman" w:cs="Times New Roman"/>
                <w:b/>
                <w:bCs/>
                <w:color w:val="000000"/>
                <w:lang w:val="es-CR" w:eastAsia="es-CR"/>
              </w:rPr>
              <w:t>2 puntos</w:t>
            </w:r>
            <w:r w:rsidRPr="00F07B36">
              <w:rPr>
                <w:rFonts w:ascii="Times New Roman" w:eastAsia="Times New Roman" w:hAnsi="Times New Roman" w:cs="Times New Roman"/>
                <w:color w:val="000000"/>
                <w:lang w:val="es-CR" w:eastAsia="es-CR"/>
              </w:rPr>
              <w:t>)</w:t>
            </w:r>
          </w:p>
        </w:tc>
        <w:tc>
          <w:tcPr>
            <w:tcW w:w="1180" w:type="dxa"/>
            <w:tcBorders>
              <w:top w:val="nil"/>
              <w:left w:val="nil"/>
              <w:bottom w:val="single" w:sz="4" w:space="0" w:color="auto"/>
              <w:right w:val="single" w:sz="4" w:space="0" w:color="auto"/>
            </w:tcBorders>
            <w:shd w:val="clear" w:color="auto" w:fill="auto"/>
            <w:vAlign w:val="center"/>
            <w:hideMark/>
          </w:tcPr>
          <w:p w14:paraId="31C48835"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113" w:type="dxa"/>
            <w:gridSpan w:val="2"/>
            <w:tcBorders>
              <w:top w:val="nil"/>
              <w:left w:val="nil"/>
              <w:bottom w:val="single" w:sz="4" w:space="0" w:color="auto"/>
              <w:right w:val="single" w:sz="4" w:space="0" w:color="auto"/>
            </w:tcBorders>
            <w:shd w:val="clear" w:color="auto" w:fill="auto"/>
            <w:vAlign w:val="center"/>
            <w:hideMark/>
          </w:tcPr>
          <w:p w14:paraId="5BAA24EE"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670" w:type="dxa"/>
            <w:tcBorders>
              <w:top w:val="nil"/>
              <w:left w:val="nil"/>
              <w:bottom w:val="single" w:sz="4" w:space="0" w:color="auto"/>
              <w:right w:val="single" w:sz="4" w:space="0" w:color="auto"/>
            </w:tcBorders>
            <w:shd w:val="clear" w:color="auto" w:fill="auto"/>
            <w:vAlign w:val="center"/>
            <w:hideMark/>
          </w:tcPr>
          <w:p w14:paraId="2957A9D6"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3583" w:type="dxa"/>
            <w:tcBorders>
              <w:top w:val="single" w:sz="4" w:space="0" w:color="auto"/>
              <w:left w:val="nil"/>
              <w:bottom w:val="single" w:sz="4" w:space="0" w:color="auto"/>
              <w:right w:val="single" w:sz="4" w:space="0" w:color="auto"/>
            </w:tcBorders>
            <w:shd w:val="clear" w:color="auto" w:fill="auto"/>
            <w:vAlign w:val="center"/>
            <w:hideMark/>
          </w:tcPr>
          <w:p w14:paraId="231B3562" w14:textId="43DAF5A4" w:rsidR="00424AC2" w:rsidRPr="00F07B36" w:rsidRDefault="00424AC2" w:rsidP="00EB0B70">
            <w:pPr>
              <w:rPr>
                <w:rFonts w:ascii="Times New Roman" w:eastAsia="Times New Roman" w:hAnsi="Times New Roman" w:cs="Times New Roman"/>
                <w:strike/>
                <w:color w:val="000000"/>
                <w:lang w:val="es-CR" w:eastAsia="es-CR"/>
              </w:rPr>
            </w:pPr>
          </w:p>
        </w:tc>
      </w:tr>
      <w:tr w:rsidR="00424AC2" w:rsidRPr="00F07B36" w14:paraId="6151918A" w14:textId="77777777" w:rsidTr="00C70836">
        <w:trPr>
          <w:trHeight w:val="1876"/>
          <w:jc w:val="center"/>
        </w:trPr>
        <w:tc>
          <w:tcPr>
            <w:tcW w:w="2822" w:type="dxa"/>
            <w:tcBorders>
              <w:top w:val="nil"/>
              <w:left w:val="single" w:sz="4" w:space="0" w:color="auto"/>
              <w:bottom w:val="single" w:sz="4" w:space="0" w:color="auto"/>
              <w:right w:val="single" w:sz="4" w:space="0" w:color="auto"/>
            </w:tcBorders>
            <w:shd w:val="clear" w:color="auto" w:fill="auto"/>
            <w:vAlign w:val="center"/>
            <w:hideMark/>
          </w:tcPr>
          <w:p w14:paraId="3B17AC8D" w14:textId="2B574CF4" w:rsidR="00424AC2" w:rsidRPr="00F07B36" w:rsidRDefault="00424AC2" w:rsidP="00832535">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lastRenderedPageBreak/>
              <w:t>2.2. En caso que se manteng</w:t>
            </w:r>
            <w:r w:rsidR="00E83C75" w:rsidRPr="00F07B36">
              <w:rPr>
                <w:rFonts w:ascii="Times New Roman" w:eastAsia="Times New Roman" w:hAnsi="Times New Roman" w:cs="Times New Roman"/>
                <w:color w:val="000000"/>
                <w:lang w:val="es-CR" w:eastAsia="es-CR"/>
              </w:rPr>
              <w:t>a embalaje tratado almacenado, ¿</w:t>
            </w:r>
            <w:proofErr w:type="gramStart"/>
            <w:r w:rsidR="00E83C75" w:rsidRPr="00F07B36">
              <w:rPr>
                <w:rFonts w:ascii="Times New Roman" w:eastAsia="Times New Roman" w:hAnsi="Times New Roman" w:cs="Times New Roman"/>
                <w:color w:val="000000"/>
                <w:lang w:val="es-CR" w:eastAsia="es-CR"/>
              </w:rPr>
              <w:t>S</w:t>
            </w:r>
            <w:r w:rsidRPr="00F07B36">
              <w:rPr>
                <w:rFonts w:ascii="Times New Roman" w:eastAsia="Times New Roman" w:hAnsi="Times New Roman" w:cs="Times New Roman"/>
                <w:color w:val="000000"/>
                <w:lang w:val="es-CR" w:eastAsia="es-CR"/>
              </w:rPr>
              <w:t>e  mantienen</w:t>
            </w:r>
            <w:proofErr w:type="gramEnd"/>
            <w:r w:rsidRPr="00F07B36">
              <w:rPr>
                <w:rFonts w:ascii="Times New Roman" w:eastAsia="Times New Roman" w:hAnsi="Times New Roman" w:cs="Times New Roman"/>
                <w:color w:val="000000"/>
                <w:lang w:val="es-CR" w:eastAsia="es-CR"/>
              </w:rPr>
              <w:t xml:space="preserve">  </w:t>
            </w:r>
            <w:r w:rsidR="00C0610F" w:rsidRPr="00F07B36">
              <w:rPr>
                <w:rFonts w:ascii="Times New Roman" w:eastAsia="Times New Roman" w:hAnsi="Times New Roman" w:cs="Times New Roman"/>
                <w:color w:val="000000"/>
                <w:lang w:val="es-CR" w:eastAsia="es-CR"/>
              </w:rPr>
              <w:t xml:space="preserve">los registros de los tratamientos térmicos efectuados </w:t>
            </w:r>
            <w:r w:rsidRPr="00F07B36">
              <w:rPr>
                <w:rFonts w:ascii="Times New Roman" w:eastAsia="Times New Roman" w:hAnsi="Times New Roman" w:cs="Times New Roman"/>
                <w:color w:val="000000"/>
                <w:lang w:val="es-CR" w:eastAsia="es-CR"/>
              </w:rPr>
              <w:t xml:space="preserve">archivados en un </w:t>
            </w:r>
            <w:r w:rsidR="00C80B7E" w:rsidRPr="00F07B36">
              <w:rPr>
                <w:rFonts w:ascii="Times New Roman" w:eastAsia="Times New Roman" w:hAnsi="Times New Roman" w:cs="Times New Roman"/>
                <w:color w:val="000000"/>
                <w:lang w:val="es-CR" w:eastAsia="es-CR"/>
              </w:rPr>
              <w:t xml:space="preserve">folder </w:t>
            </w:r>
            <w:r w:rsidR="00832535" w:rsidRPr="00F07B36">
              <w:rPr>
                <w:rFonts w:ascii="Times New Roman" w:eastAsia="Times New Roman" w:hAnsi="Times New Roman" w:cs="Times New Roman"/>
                <w:color w:val="000000"/>
                <w:lang w:val="es-CR" w:eastAsia="es-CR"/>
              </w:rPr>
              <w:t xml:space="preserve">con prensa </w:t>
            </w:r>
            <w:r w:rsidR="00C80B7E" w:rsidRPr="00F07B36">
              <w:rPr>
                <w:rFonts w:ascii="Times New Roman" w:eastAsia="Times New Roman" w:hAnsi="Times New Roman" w:cs="Times New Roman"/>
                <w:color w:val="000000"/>
                <w:lang w:val="es-CR" w:eastAsia="es-CR"/>
              </w:rPr>
              <w:t xml:space="preserve">o </w:t>
            </w:r>
            <w:r w:rsidR="00C0610F" w:rsidRPr="00F07B36">
              <w:rPr>
                <w:rFonts w:ascii="Times New Roman" w:eastAsia="Times New Roman" w:hAnsi="Times New Roman" w:cs="Times New Roman"/>
                <w:color w:val="000000"/>
                <w:lang w:val="es-CR" w:eastAsia="es-CR"/>
              </w:rPr>
              <w:t>“</w:t>
            </w:r>
            <w:r w:rsidRPr="00F07B36">
              <w:rPr>
                <w:rFonts w:ascii="Times New Roman" w:eastAsia="Times New Roman" w:hAnsi="Times New Roman" w:cs="Times New Roman"/>
                <w:color w:val="000000"/>
                <w:lang w:val="es-CR" w:eastAsia="es-CR"/>
              </w:rPr>
              <w:t>ampo</w:t>
            </w:r>
            <w:r w:rsidR="00C0610F" w:rsidRPr="00F07B36">
              <w:rPr>
                <w:rFonts w:ascii="Times New Roman" w:eastAsia="Times New Roman" w:hAnsi="Times New Roman" w:cs="Times New Roman"/>
                <w:color w:val="000000"/>
                <w:lang w:val="es-CR" w:eastAsia="es-CR"/>
              </w:rPr>
              <w:t>”</w:t>
            </w:r>
            <w:r w:rsidR="00E83C75" w:rsidRPr="00F07B36">
              <w:rPr>
                <w:rFonts w:ascii="Times New Roman" w:eastAsia="Times New Roman" w:hAnsi="Times New Roman" w:cs="Times New Roman"/>
                <w:color w:val="000000"/>
                <w:lang w:val="es-CR" w:eastAsia="es-CR"/>
              </w:rPr>
              <w:t>?</w:t>
            </w:r>
            <w:r w:rsidRPr="00F07B36">
              <w:rPr>
                <w:rFonts w:ascii="Times New Roman" w:eastAsia="Times New Roman" w:hAnsi="Times New Roman" w:cs="Times New Roman"/>
                <w:color w:val="000000"/>
                <w:lang w:val="es-CR" w:eastAsia="es-CR"/>
              </w:rPr>
              <w:t>(</w:t>
            </w:r>
            <w:r w:rsidRPr="00F07B36">
              <w:rPr>
                <w:rFonts w:ascii="Times New Roman" w:eastAsia="Times New Roman" w:hAnsi="Times New Roman" w:cs="Times New Roman"/>
                <w:b/>
                <w:bCs/>
                <w:color w:val="000000"/>
                <w:lang w:val="es-CR" w:eastAsia="es-CR"/>
              </w:rPr>
              <w:t>2 puntos</w:t>
            </w:r>
            <w:r w:rsidRPr="00F07B36">
              <w:rPr>
                <w:rFonts w:ascii="Times New Roman" w:eastAsia="Times New Roman" w:hAnsi="Times New Roman" w:cs="Times New Roman"/>
                <w:color w:val="000000"/>
                <w:lang w:val="es-CR" w:eastAsia="es-CR"/>
              </w:rPr>
              <w:t xml:space="preserve">) </w:t>
            </w:r>
          </w:p>
        </w:tc>
        <w:tc>
          <w:tcPr>
            <w:tcW w:w="1180" w:type="dxa"/>
            <w:tcBorders>
              <w:top w:val="nil"/>
              <w:left w:val="nil"/>
              <w:bottom w:val="single" w:sz="4" w:space="0" w:color="auto"/>
              <w:right w:val="single" w:sz="4" w:space="0" w:color="auto"/>
            </w:tcBorders>
            <w:shd w:val="clear" w:color="auto" w:fill="auto"/>
            <w:vAlign w:val="center"/>
            <w:hideMark/>
          </w:tcPr>
          <w:p w14:paraId="16437CE9"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113" w:type="dxa"/>
            <w:gridSpan w:val="2"/>
            <w:tcBorders>
              <w:top w:val="nil"/>
              <w:left w:val="nil"/>
              <w:bottom w:val="single" w:sz="4" w:space="0" w:color="auto"/>
              <w:right w:val="single" w:sz="4" w:space="0" w:color="auto"/>
            </w:tcBorders>
            <w:shd w:val="clear" w:color="auto" w:fill="auto"/>
            <w:vAlign w:val="center"/>
            <w:hideMark/>
          </w:tcPr>
          <w:p w14:paraId="361BA866"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670" w:type="dxa"/>
            <w:tcBorders>
              <w:top w:val="nil"/>
              <w:left w:val="nil"/>
              <w:bottom w:val="single" w:sz="4" w:space="0" w:color="auto"/>
              <w:right w:val="single" w:sz="4" w:space="0" w:color="auto"/>
            </w:tcBorders>
            <w:shd w:val="clear" w:color="auto" w:fill="auto"/>
            <w:vAlign w:val="center"/>
          </w:tcPr>
          <w:p w14:paraId="5E181BE8" w14:textId="692FCEBB" w:rsidR="00424AC2" w:rsidRPr="00F07B36" w:rsidRDefault="00424AC2" w:rsidP="00EB0B70">
            <w:pPr>
              <w:rPr>
                <w:rFonts w:ascii="Times New Roman" w:eastAsia="Times New Roman" w:hAnsi="Times New Roman" w:cs="Times New Roman"/>
                <w:color w:val="000000"/>
                <w:lang w:val="es-CR" w:eastAsia="es-CR"/>
              </w:rPr>
            </w:pPr>
          </w:p>
        </w:tc>
        <w:tc>
          <w:tcPr>
            <w:tcW w:w="3583" w:type="dxa"/>
            <w:tcBorders>
              <w:top w:val="nil"/>
              <w:left w:val="nil"/>
              <w:bottom w:val="single" w:sz="4" w:space="0" w:color="auto"/>
              <w:right w:val="single" w:sz="4" w:space="0" w:color="auto"/>
            </w:tcBorders>
            <w:shd w:val="clear" w:color="auto" w:fill="auto"/>
            <w:vAlign w:val="center"/>
          </w:tcPr>
          <w:p w14:paraId="5DF37EBA" w14:textId="350703F6" w:rsidR="00424AC2" w:rsidRPr="00F07B36" w:rsidRDefault="00424AC2" w:rsidP="00EB0B70">
            <w:pPr>
              <w:rPr>
                <w:rFonts w:ascii="Times New Roman" w:eastAsia="Times New Roman" w:hAnsi="Times New Roman" w:cs="Times New Roman"/>
                <w:strike/>
                <w:color w:val="000000"/>
                <w:lang w:val="es-CR" w:eastAsia="es-CR"/>
              </w:rPr>
            </w:pPr>
          </w:p>
        </w:tc>
      </w:tr>
      <w:tr w:rsidR="00424AC2" w:rsidRPr="00F07B36" w14:paraId="1B7B4EC0" w14:textId="77777777" w:rsidTr="00C70836">
        <w:trPr>
          <w:trHeight w:val="1728"/>
          <w:jc w:val="center"/>
        </w:trPr>
        <w:tc>
          <w:tcPr>
            <w:tcW w:w="2822" w:type="dxa"/>
            <w:tcBorders>
              <w:top w:val="nil"/>
              <w:left w:val="single" w:sz="4" w:space="0" w:color="auto"/>
              <w:bottom w:val="single" w:sz="4" w:space="0" w:color="auto"/>
              <w:right w:val="single" w:sz="4" w:space="0" w:color="auto"/>
            </w:tcBorders>
            <w:shd w:val="clear" w:color="auto" w:fill="auto"/>
            <w:vAlign w:val="center"/>
            <w:hideMark/>
          </w:tcPr>
          <w:p w14:paraId="11495186" w14:textId="613CD19C" w:rsidR="00424AC2" w:rsidRPr="00F07B36" w:rsidRDefault="00424AC2" w:rsidP="00E46A3D">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xml:space="preserve">2.3. </w:t>
            </w:r>
            <w:r w:rsidR="00E83C75" w:rsidRPr="00F07B36">
              <w:rPr>
                <w:rFonts w:ascii="Times New Roman" w:eastAsia="Times New Roman" w:hAnsi="Times New Roman" w:cs="Times New Roman"/>
                <w:color w:val="000000"/>
                <w:lang w:val="es-CR" w:eastAsia="es-CR"/>
              </w:rPr>
              <w:t>¿</w:t>
            </w:r>
            <w:r w:rsidRPr="00F07B36">
              <w:rPr>
                <w:rFonts w:ascii="Times New Roman" w:eastAsia="Times New Roman" w:hAnsi="Times New Roman" w:cs="Times New Roman"/>
                <w:color w:val="000000"/>
                <w:lang w:val="es-CR" w:eastAsia="es-CR"/>
              </w:rPr>
              <w:t xml:space="preserve">Los registros </w:t>
            </w:r>
            <w:r w:rsidR="00411522" w:rsidRPr="00F07B36">
              <w:rPr>
                <w:rFonts w:ascii="Times New Roman" w:eastAsia="Times New Roman" w:hAnsi="Times New Roman" w:cs="Times New Roman"/>
                <w:color w:val="000000"/>
                <w:lang w:val="es-CR" w:eastAsia="es-CR"/>
              </w:rPr>
              <w:t xml:space="preserve">de los tratamientos efectuados </w:t>
            </w:r>
            <w:r w:rsidRPr="00F07B36">
              <w:rPr>
                <w:rFonts w:ascii="Times New Roman" w:eastAsia="Times New Roman" w:hAnsi="Times New Roman" w:cs="Times New Roman"/>
                <w:color w:val="000000"/>
                <w:lang w:val="es-CR" w:eastAsia="es-CR"/>
              </w:rPr>
              <w:t xml:space="preserve">cumplen con los </w:t>
            </w:r>
            <w:r w:rsidR="00C80B7E" w:rsidRPr="00F07B36">
              <w:rPr>
                <w:rFonts w:ascii="Times New Roman" w:eastAsia="Times New Roman" w:hAnsi="Times New Roman" w:cs="Times New Roman"/>
                <w:color w:val="000000"/>
                <w:lang w:val="es-CR" w:eastAsia="es-CR"/>
              </w:rPr>
              <w:t xml:space="preserve">elementos </w:t>
            </w:r>
            <w:r w:rsidRPr="00F07B36">
              <w:rPr>
                <w:rFonts w:ascii="Times New Roman" w:eastAsia="Times New Roman" w:hAnsi="Times New Roman" w:cs="Times New Roman"/>
                <w:color w:val="000000"/>
                <w:lang w:val="es-CR" w:eastAsia="es-CR"/>
              </w:rPr>
              <w:t>de trazabilidad establecidos</w:t>
            </w:r>
            <w:r w:rsidR="005D01F8" w:rsidRPr="00F07B36">
              <w:rPr>
                <w:rFonts w:ascii="Times New Roman" w:eastAsia="Times New Roman" w:hAnsi="Times New Roman" w:cs="Times New Roman"/>
                <w:color w:val="000000"/>
                <w:lang w:val="es-CR" w:eastAsia="es-CR"/>
              </w:rPr>
              <w:t xml:space="preserve"> </w:t>
            </w:r>
            <w:r w:rsidR="005D01F8" w:rsidRPr="00F07B36">
              <w:rPr>
                <w:rFonts w:ascii="Times New Roman" w:eastAsia="Times New Roman" w:hAnsi="Times New Roman" w:cs="Times New Roman"/>
                <w:lang w:val="es-CR" w:eastAsia="es-CR"/>
              </w:rPr>
              <w:t>(</w:t>
            </w:r>
            <w:r w:rsidR="00A33AC0" w:rsidRPr="00F07B36">
              <w:rPr>
                <w:rFonts w:ascii="Times New Roman" w:eastAsia="Times New Roman" w:hAnsi="Times New Roman" w:cs="Times New Roman"/>
                <w:lang w:val="es-CR" w:eastAsia="es-CR"/>
              </w:rPr>
              <w:t>Cantidad y procede</w:t>
            </w:r>
            <w:r w:rsidR="00B24551" w:rsidRPr="00F07B36">
              <w:rPr>
                <w:rFonts w:ascii="Times New Roman" w:eastAsia="Times New Roman" w:hAnsi="Times New Roman" w:cs="Times New Roman"/>
                <w:lang w:val="es-CR" w:eastAsia="es-CR"/>
              </w:rPr>
              <w:t>ncia de la madera a ser tratada, c</w:t>
            </w:r>
            <w:r w:rsidR="00A33AC0" w:rsidRPr="00F07B36">
              <w:rPr>
                <w:rFonts w:ascii="Times New Roman" w:eastAsia="Times New Roman" w:hAnsi="Times New Roman" w:cs="Times New Roman"/>
                <w:lang w:val="es-CR" w:eastAsia="es-CR"/>
              </w:rPr>
              <w:t xml:space="preserve">omprobante del tratamiento emitido por la instalación, indicando fecha del proceso, cantidad y </w:t>
            </w:r>
            <w:r w:rsidR="00B24551" w:rsidRPr="00F07B36">
              <w:rPr>
                <w:rFonts w:ascii="Times New Roman" w:eastAsia="Times New Roman" w:hAnsi="Times New Roman" w:cs="Times New Roman"/>
                <w:lang w:val="es-CR" w:eastAsia="es-CR"/>
              </w:rPr>
              <w:t>c</w:t>
            </w:r>
            <w:r w:rsidR="00A33AC0" w:rsidRPr="00F07B36">
              <w:rPr>
                <w:rFonts w:ascii="Times New Roman" w:eastAsia="Times New Roman" w:hAnsi="Times New Roman" w:cs="Times New Roman"/>
                <w:lang w:val="es-CR" w:eastAsia="es-CR"/>
              </w:rPr>
              <w:t>antidad de embalaje vendido a cada cliente, respaldado por una factura o carta de venta</w:t>
            </w:r>
            <w:r w:rsidR="005D01F8" w:rsidRPr="00F07B36">
              <w:rPr>
                <w:rFonts w:ascii="Times New Roman" w:eastAsia="Times New Roman" w:hAnsi="Times New Roman" w:cs="Times New Roman"/>
                <w:color w:val="000000"/>
                <w:lang w:val="es-CR" w:eastAsia="es-CR"/>
              </w:rPr>
              <w:t>)</w:t>
            </w:r>
            <w:r w:rsidR="00E83C75" w:rsidRPr="00F07B36">
              <w:rPr>
                <w:rFonts w:ascii="Times New Roman" w:eastAsia="Times New Roman" w:hAnsi="Times New Roman" w:cs="Times New Roman"/>
                <w:color w:val="000000"/>
                <w:lang w:val="es-CR" w:eastAsia="es-CR"/>
              </w:rPr>
              <w:t xml:space="preserve">? </w:t>
            </w:r>
            <w:r w:rsidRPr="00F07B36">
              <w:rPr>
                <w:rFonts w:ascii="Times New Roman" w:eastAsia="Times New Roman" w:hAnsi="Times New Roman" w:cs="Times New Roman"/>
                <w:color w:val="000000"/>
                <w:lang w:val="es-CR" w:eastAsia="es-CR"/>
              </w:rPr>
              <w:t>(</w:t>
            </w:r>
            <w:r w:rsidRPr="00F07B36">
              <w:rPr>
                <w:rFonts w:ascii="Times New Roman" w:eastAsia="Times New Roman" w:hAnsi="Times New Roman" w:cs="Times New Roman"/>
                <w:b/>
                <w:bCs/>
                <w:color w:val="000000"/>
                <w:lang w:val="es-CR" w:eastAsia="es-CR"/>
              </w:rPr>
              <w:t>2 puntos</w:t>
            </w:r>
            <w:r w:rsidRPr="00F07B36">
              <w:rPr>
                <w:rFonts w:ascii="Times New Roman" w:eastAsia="Times New Roman" w:hAnsi="Times New Roman" w:cs="Times New Roman"/>
                <w:color w:val="000000"/>
                <w:lang w:val="es-CR" w:eastAsia="es-CR"/>
              </w:rPr>
              <w:t>)</w:t>
            </w:r>
          </w:p>
        </w:tc>
        <w:tc>
          <w:tcPr>
            <w:tcW w:w="1180" w:type="dxa"/>
            <w:tcBorders>
              <w:top w:val="nil"/>
              <w:left w:val="nil"/>
              <w:bottom w:val="single" w:sz="4" w:space="0" w:color="auto"/>
              <w:right w:val="single" w:sz="4" w:space="0" w:color="auto"/>
            </w:tcBorders>
            <w:shd w:val="clear" w:color="auto" w:fill="auto"/>
            <w:vAlign w:val="center"/>
            <w:hideMark/>
          </w:tcPr>
          <w:p w14:paraId="44C934DB"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113" w:type="dxa"/>
            <w:gridSpan w:val="2"/>
            <w:tcBorders>
              <w:top w:val="nil"/>
              <w:left w:val="nil"/>
              <w:bottom w:val="single" w:sz="4" w:space="0" w:color="auto"/>
              <w:right w:val="single" w:sz="4" w:space="0" w:color="auto"/>
            </w:tcBorders>
            <w:shd w:val="clear" w:color="auto" w:fill="auto"/>
            <w:vAlign w:val="center"/>
            <w:hideMark/>
          </w:tcPr>
          <w:p w14:paraId="75FD91B8"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670" w:type="dxa"/>
            <w:tcBorders>
              <w:top w:val="nil"/>
              <w:left w:val="nil"/>
              <w:bottom w:val="single" w:sz="4" w:space="0" w:color="auto"/>
              <w:right w:val="single" w:sz="4" w:space="0" w:color="auto"/>
            </w:tcBorders>
            <w:shd w:val="clear" w:color="auto" w:fill="auto"/>
            <w:vAlign w:val="center"/>
            <w:hideMark/>
          </w:tcPr>
          <w:p w14:paraId="1BCC29B8"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3583" w:type="dxa"/>
            <w:tcBorders>
              <w:top w:val="nil"/>
              <w:left w:val="nil"/>
              <w:bottom w:val="single" w:sz="4" w:space="0" w:color="auto"/>
              <w:right w:val="single" w:sz="4" w:space="0" w:color="auto"/>
            </w:tcBorders>
            <w:shd w:val="clear" w:color="auto" w:fill="auto"/>
            <w:vAlign w:val="center"/>
            <w:hideMark/>
          </w:tcPr>
          <w:p w14:paraId="026944A6" w14:textId="1A3F7599" w:rsidR="00424AC2" w:rsidRPr="00F07B36" w:rsidRDefault="00424AC2" w:rsidP="00EB0B70">
            <w:pPr>
              <w:ind w:left="295" w:hanging="295"/>
              <w:rPr>
                <w:rFonts w:ascii="Times New Roman" w:eastAsia="Times New Roman" w:hAnsi="Times New Roman" w:cs="Times New Roman"/>
                <w:strike/>
                <w:color w:val="000000"/>
                <w:lang w:val="es-CR" w:eastAsia="es-CR"/>
              </w:rPr>
            </w:pPr>
          </w:p>
        </w:tc>
      </w:tr>
      <w:tr w:rsidR="00A33AC0" w:rsidRPr="00F07B36" w14:paraId="12E0E1B6" w14:textId="77777777" w:rsidTr="00C70836">
        <w:trPr>
          <w:trHeight w:val="520"/>
          <w:jc w:val="center"/>
        </w:trPr>
        <w:tc>
          <w:tcPr>
            <w:tcW w:w="10368" w:type="dxa"/>
            <w:gridSpan w:val="6"/>
            <w:tcBorders>
              <w:top w:val="nil"/>
              <w:left w:val="single" w:sz="4" w:space="0" w:color="auto"/>
              <w:bottom w:val="single" w:sz="4" w:space="0" w:color="auto"/>
              <w:right w:val="single" w:sz="4" w:space="0" w:color="auto"/>
            </w:tcBorders>
            <w:shd w:val="clear" w:color="auto" w:fill="auto"/>
            <w:vAlign w:val="center"/>
          </w:tcPr>
          <w:p w14:paraId="536CE02C" w14:textId="024BAFC7" w:rsidR="00A33AC0" w:rsidRPr="00F07B36" w:rsidRDefault="00A33AC0" w:rsidP="00EB0B70">
            <w:pPr>
              <w:pStyle w:val="N1"/>
              <w:numPr>
                <w:ilvl w:val="0"/>
                <w:numId w:val="0"/>
              </w:numPr>
              <w:spacing w:line="240" w:lineRule="auto"/>
              <w:ind w:left="295" w:hanging="295"/>
              <w:jc w:val="center"/>
              <w:rPr>
                <w:rFonts w:ascii="Times New Roman" w:hAnsi="Times New Roman" w:cs="Times New Roman"/>
                <w:szCs w:val="24"/>
                <w:u w:val="none"/>
              </w:rPr>
            </w:pPr>
            <w:r w:rsidRPr="00F07B36">
              <w:rPr>
                <w:rFonts w:ascii="Times New Roman" w:eastAsia="Times New Roman" w:hAnsi="Times New Roman" w:cs="Times New Roman"/>
                <w:color w:val="000000"/>
                <w:szCs w:val="24"/>
                <w:u w:val="none"/>
                <w:lang w:eastAsia="es-CR"/>
              </w:rPr>
              <w:t>3.</w:t>
            </w:r>
            <w:r w:rsidRPr="00F07B36">
              <w:rPr>
                <w:rFonts w:ascii="Times New Roman" w:hAnsi="Times New Roman" w:cs="Times New Roman"/>
                <w:szCs w:val="24"/>
                <w:u w:val="none"/>
              </w:rPr>
              <w:t xml:space="preserve"> Material de embalaje y calidad </w:t>
            </w:r>
            <w:r w:rsidR="00A81DB9" w:rsidRPr="00F07B36">
              <w:rPr>
                <w:rFonts w:ascii="Times New Roman" w:hAnsi="Times New Roman" w:cs="Times New Roman"/>
                <w:szCs w:val="24"/>
                <w:u w:val="none"/>
              </w:rPr>
              <w:t>de</w:t>
            </w:r>
            <w:r w:rsidR="00F87582" w:rsidRPr="00F07B36">
              <w:rPr>
                <w:rFonts w:ascii="Times New Roman" w:hAnsi="Times New Roman" w:cs="Times New Roman"/>
                <w:szCs w:val="24"/>
                <w:u w:val="none"/>
              </w:rPr>
              <w:t>l sello de</w:t>
            </w:r>
            <w:r w:rsidR="00A81DB9" w:rsidRPr="00F07B36">
              <w:rPr>
                <w:rFonts w:ascii="Times New Roman" w:hAnsi="Times New Roman" w:cs="Times New Roman"/>
                <w:szCs w:val="24"/>
                <w:u w:val="none"/>
              </w:rPr>
              <w:t xml:space="preserve"> la marca</w:t>
            </w:r>
            <w:r w:rsidR="009C4764" w:rsidRPr="00F07B36">
              <w:rPr>
                <w:rFonts w:ascii="Times New Roman" w:hAnsi="Times New Roman" w:cs="Times New Roman"/>
                <w:szCs w:val="24"/>
                <w:u w:val="none"/>
              </w:rPr>
              <w:t xml:space="preserve"> (18 puntos)</w:t>
            </w:r>
          </w:p>
        </w:tc>
      </w:tr>
      <w:tr w:rsidR="00D667C3" w:rsidRPr="00F07B36" w14:paraId="6B9E4CEE" w14:textId="77777777" w:rsidTr="00C70836">
        <w:trPr>
          <w:trHeight w:val="981"/>
          <w:jc w:val="center"/>
        </w:trPr>
        <w:tc>
          <w:tcPr>
            <w:tcW w:w="2822" w:type="dxa"/>
            <w:tcBorders>
              <w:top w:val="nil"/>
              <w:left w:val="single" w:sz="4" w:space="0" w:color="auto"/>
              <w:bottom w:val="single" w:sz="4" w:space="0" w:color="auto"/>
              <w:right w:val="single" w:sz="4" w:space="0" w:color="auto"/>
            </w:tcBorders>
            <w:shd w:val="clear" w:color="auto" w:fill="auto"/>
            <w:vAlign w:val="center"/>
          </w:tcPr>
          <w:p w14:paraId="556CFDF0" w14:textId="48F86FF6" w:rsidR="00D667C3" w:rsidRPr="00F07B36" w:rsidRDefault="00A81DB9"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3.1</w:t>
            </w:r>
            <w:r w:rsidR="00D667C3" w:rsidRPr="00F07B36">
              <w:rPr>
                <w:rFonts w:ascii="Times New Roman" w:eastAsia="Times New Roman" w:hAnsi="Times New Roman" w:cs="Times New Roman"/>
                <w:color w:val="000000"/>
                <w:lang w:val="es-CR" w:eastAsia="es-CR"/>
              </w:rPr>
              <w:t>. ¿Cumple con el tipo de embalaje a ser tratado indicado en el registro?</w:t>
            </w:r>
            <w:r w:rsidR="00C0610F" w:rsidRPr="00F07B36">
              <w:rPr>
                <w:rFonts w:ascii="Times New Roman" w:eastAsia="Times New Roman" w:hAnsi="Times New Roman" w:cs="Times New Roman"/>
                <w:color w:val="000000"/>
                <w:lang w:val="es-CR" w:eastAsia="es-CR"/>
              </w:rPr>
              <w:t xml:space="preserve"> </w:t>
            </w:r>
            <w:r w:rsidR="00C0610F" w:rsidRPr="00F07B36">
              <w:rPr>
                <w:rFonts w:ascii="Times New Roman" w:eastAsia="Times New Roman" w:hAnsi="Times New Roman" w:cs="Times New Roman"/>
                <w:b/>
                <w:color w:val="000000"/>
                <w:lang w:val="es-CR" w:eastAsia="es-CR"/>
              </w:rPr>
              <w:t>(2 puntos)</w:t>
            </w:r>
          </w:p>
        </w:tc>
        <w:tc>
          <w:tcPr>
            <w:tcW w:w="1180" w:type="dxa"/>
            <w:tcBorders>
              <w:top w:val="nil"/>
              <w:left w:val="nil"/>
              <w:bottom w:val="single" w:sz="4" w:space="0" w:color="auto"/>
              <w:right w:val="single" w:sz="4" w:space="0" w:color="auto"/>
            </w:tcBorders>
            <w:shd w:val="clear" w:color="auto" w:fill="auto"/>
            <w:vAlign w:val="center"/>
          </w:tcPr>
          <w:p w14:paraId="5156C005" w14:textId="77777777" w:rsidR="00D667C3" w:rsidRPr="00F07B36" w:rsidRDefault="00D667C3" w:rsidP="00EB0B70">
            <w:pPr>
              <w:rPr>
                <w:rFonts w:ascii="Times New Roman" w:eastAsia="Times New Roman" w:hAnsi="Times New Roman" w:cs="Times New Roman"/>
                <w:color w:val="000000"/>
                <w:lang w:val="es-CR" w:eastAsia="es-CR"/>
              </w:rPr>
            </w:pPr>
          </w:p>
        </w:tc>
        <w:tc>
          <w:tcPr>
            <w:tcW w:w="1113" w:type="dxa"/>
            <w:gridSpan w:val="2"/>
            <w:tcBorders>
              <w:top w:val="nil"/>
              <w:left w:val="nil"/>
              <w:bottom w:val="single" w:sz="4" w:space="0" w:color="auto"/>
              <w:right w:val="single" w:sz="4" w:space="0" w:color="auto"/>
            </w:tcBorders>
            <w:shd w:val="clear" w:color="auto" w:fill="auto"/>
            <w:vAlign w:val="center"/>
          </w:tcPr>
          <w:p w14:paraId="081165DF" w14:textId="77777777" w:rsidR="00D667C3" w:rsidRPr="00F07B36" w:rsidRDefault="00D667C3" w:rsidP="00EB0B70">
            <w:pPr>
              <w:rPr>
                <w:rFonts w:ascii="Times New Roman" w:eastAsia="Times New Roman" w:hAnsi="Times New Roman" w:cs="Times New Roman"/>
                <w:color w:val="000000"/>
                <w:lang w:val="es-CR" w:eastAsia="es-CR"/>
              </w:rPr>
            </w:pPr>
          </w:p>
        </w:tc>
        <w:tc>
          <w:tcPr>
            <w:tcW w:w="1670" w:type="dxa"/>
            <w:tcBorders>
              <w:top w:val="nil"/>
              <w:left w:val="nil"/>
              <w:bottom w:val="single" w:sz="4" w:space="0" w:color="auto"/>
              <w:right w:val="single" w:sz="4" w:space="0" w:color="auto"/>
            </w:tcBorders>
            <w:shd w:val="clear" w:color="auto" w:fill="auto"/>
            <w:vAlign w:val="center"/>
          </w:tcPr>
          <w:p w14:paraId="1E7DDEA0" w14:textId="77777777" w:rsidR="00D667C3" w:rsidRPr="00F07B36" w:rsidRDefault="00D667C3" w:rsidP="00EB0B70">
            <w:pPr>
              <w:rPr>
                <w:rFonts w:ascii="Times New Roman" w:eastAsia="Times New Roman" w:hAnsi="Times New Roman" w:cs="Times New Roman"/>
                <w:color w:val="000000"/>
                <w:lang w:val="es-CR" w:eastAsia="es-CR"/>
              </w:rPr>
            </w:pPr>
          </w:p>
        </w:tc>
        <w:tc>
          <w:tcPr>
            <w:tcW w:w="3583" w:type="dxa"/>
            <w:tcBorders>
              <w:top w:val="nil"/>
              <w:left w:val="nil"/>
              <w:bottom w:val="single" w:sz="4" w:space="0" w:color="auto"/>
              <w:right w:val="single" w:sz="4" w:space="0" w:color="auto"/>
            </w:tcBorders>
            <w:shd w:val="clear" w:color="auto" w:fill="auto"/>
            <w:vAlign w:val="center"/>
          </w:tcPr>
          <w:p w14:paraId="5DD265F5" w14:textId="77777777" w:rsidR="00D667C3" w:rsidRPr="00F07B36" w:rsidRDefault="00D667C3" w:rsidP="00EB0B70">
            <w:pPr>
              <w:rPr>
                <w:rFonts w:ascii="Times New Roman" w:eastAsia="Times New Roman" w:hAnsi="Times New Roman" w:cs="Times New Roman"/>
                <w:strike/>
                <w:color w:val="000000"/>
                <w:highlight w:val="red"/>
                <w:lang w:val="es-CR" w:eastAsia="es-CR"/>
              </w:rPr>
            </w:pPr>
          </w:p>
        </w:tc>
      </w:tr>
      <w:tr w:rsidR="00A81DB9" w:rsidRPr="00F07B36" w14:paraId="460732E4" w14:textId="77777777" w:rsidTr="00C70836">
        <w:trPr>
          <w:trHeight w:val="980"/>
          <w:jc w:val="center"/>
        </w:trPr>
        <w:tc>
          <w:tcPr>
            <w:tcW w:w="2822" w:type="dxa"/>
            <w:tcBorders>
              <w:top w:val="nil"/>
              <w:left w:val="single" w:sz="4" w:space="0" w:color="auto"/>
              <w:bottom w:val="single" w:sz="4" w:space="0" w:color="auto"/>
              <w:right w:val="single" w:sz="4" w:space="0" w:color="auto"/>
            </w:tcBorders>
            <w:shd w:val="clear" w:color="auto" w:fill="auto"/>
            <w:vAlign w:val="center"/>
          </w:tcPr>
          <w:p w14:paraId="49944C46" w14:textId="7399AC06" w:rsidR="00A81DB9" w:rsidRPr="00F07B36" w:rsidRDefault="00A81DB9"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3.</w:t>
            </w:r>
            <w:r w:rsidR="00EE404B" w:rsidRPr="00F07B36">
              <w:rPr>
                <w:rFonts w:ascii="Times New Roman" w:eastAsia="Times New Roman" w:hAnsi="Times New Roman" w:cs="Times New Roman"/>
                <w:color w:val="000000"/>
                <w:lang w:val="es-CR" w:eastAsia="es-CR"/>
              </w:rPr>
              <w:t>2</w:t>
            </w:r>
            <w:r w:rsidRPr="00F07B36">
              <w:rPr>
                <w:rFonts w:ascii="Times New Roman" w:eastAsia="Times New Roman" w:hAnsi="Times New Roman" w:cs="Times New Roman"/>
                <w:color w:val="000000"/>
                <w:lang w:val="es-CR" w:eastAsia="es-CR"/>
              </w:rPr>
              <w:t xml:space="preserve">. ¿El embalaje de madera está libre de corteza? </w:t>
            </w:r>
            <w:r w:rsidR="00C0610F" w:rsidRPr="00F07B36">
              <w:rPr>
                <w:rFonts w:ascii="Times New Roman" w:eastAsia="Times New Roman" w:hAnsi="Times New Roman" w:cs="Times New Roman"/>
                <w:b/>
                <w:color w:val="000000"/>
                <w:lang w:val="es-CR" w:eastAsia="es-CR"/>
              </w:rPr>
              <w:t>(2 puntos)</w:t>
            </w:r>
          </w:p>
        </w:tc>
        <w:tc>
          <w:tcPr>
            <w:tcW w:w="1180" w:type="dxa"/>
            <w:tcBorders>
              <w:top w:val="nil"/>
              <w:left w:val="nil"/>
              <w:bottom w:val="single" w:sz="4" w:space="0" w:color="auto"/>
              <w:right w:val="single" w:sz="4" w:space="0" w:color="auto"/>
            </w:tcBorders>
            <w:shd w:val="clear" w:color="auto" w:fill="auto"/>
            <w:vAlign w:val="center"/>
          </w:tcPr>
          <w:p w14:paraId="593EEEC6" w14:textId="77777777" w:rsidR="00A81DB9" w:rsidRPr="00F07B36" w:rsidRDefault="00A81DB9" w:rsidP="00EB0B70">
            <w:pPr>
              <w:rPr>
                <w:rFonts w:ascii="Times New Roman" w:eastAsia="Times New Roman" w:hAnsi="Times New Roman" w:cs="Times New Roman"/>
                <w:color w:val="000000"/>
                <w:lang w:val="es-CR" w:eastAsia="es-CR"/>
              </w:rPr>
            </w:pPr>
          </w:p>
        </w:tc>
        <w:tc>
          <w:tcPr>
            <w:tcW w:w="1113" w:type="dxa"/>
            <w:gridSpan w:val="2"/>
            <w:tcBorders>
              <w:top w:val="nil"/>
              <w:left w:val="nil"/>
              <w:bottom w:val="single" w:sz="4" w:space="0" w:color="auto"/>
              <w:right w:val="single" w:sz="4" w:space="0" w:color="auto"/>
            </w:tcBorders>
            <w:shd w:val="clear" w:color="auto" w:fill="auto"/>
            <w:vAlign w:val="center"/>
          </w:tcPr>
          <w:p w14:paraId="5E5AF77F" w14:textId="77777777" w:rsidR="00A81DB9" w:rsidRPr="00F07B36" w:rsidRDefault="00A81DB9" w:rsidP="00EB0B70">
            <w:pPr>
              <w:rPr>
                <w:rFonts w:ascii="Times New Roman" w:eastAsia="Times New Roman" w:hAnsi="Times New Roman" w:cs="Times New Roman"/>
                <w:color w:val="000000"/>
                <w:lang w:val="es-CR" w:eastAsia="es-CR"/>
              </w:rPr>
            </w:pPr>
          </w:p>
        </w:tc>
        <w:tc>
          <w:tcPr>
            <w:tcW w:w="1670" w:type="dxa"/>
            <w:tcBorders>
              <w:top w:val="nil"/>
              <w:left w:val="nil"/>
              <w:bottom w:val="single" w:sz="4" w:space="0" w:color="auto"/>
              <w:right w:val="single" w:sz="4" w:space="0" w:color="auto"/>
            </w:tcBorders>
            <w:shd w:val="clear" w:color="auto" w:fill="auto"/>
            <w:vAlign w:val="center"/>
          </w:tcPr>
          <w:p w14:paraId="62D5AD9C" w14:textId="77777777" w:rsidR="00A81DB9" w:rsidRPr="00F07B36" w:rsidRDefault="00A81DB9" w:rsidP="00EB0B70">
            <w:pPr>
              <w:rPr>
                <w:rFonts w:ascii="Times New Roman" w:eastAsia="Times New Roman" w:hAnsi="Times New Roman" w:cs="Times New Roman"/>
                <w:color w:val="000000"/>
                <w:lang w:val="es-CR" w:eastAsia="es-CR"/>
              </w:rPr>
            </w:pPr>
          </w:p>
        </w:tc>
        <w:tc>
          <w:tcPr>
            <w:tcW w:w="3583" w:type="dxa"/>
            <w:tcBorders>
              <w:top w:val="nil"/>
              <w:left w:val="nil"/>
              <w:bottom w:val="single" w:sz="4" w:space="0" w:color="auto"/>
              <w:right w:val="single" w:sz="4" w:space="0" w:color="auto"/>
            </w:tcBorders>
            <w:shd w:val="clear" w:color="auto" w:fill="auto"/>
            <w:vAlign w:val="center"/>
          </w:tcPr>
          <w:p w14:paraId="3A7217C8" w14:textId="77777777" w:rsidR="00A81DB9" w:rsidRPr="00F07B36" w:rsidRDefault="00A81DB9" w:rsidP="00EB0B70">
            <w:pPr>
              <w:rPr>
                <w:rFonts w:ascii="Times New Roman" w:eastAsia="Times New Roman" w:hAnsi="Times New Roman" w:cs="Times New Roman"/>
                <w:strike/>
                <w:color w:val="000000"/>
                <w:highlight w:val="red"/>
                <w:lang w:val="es-CR" w:eastAsia="es-CR"/>
              </w:rPr>
            </w:pPr>
          </w:p>
        </w:tc>
      </w:tr>
      <w:tr w:rsidR="00A33AC0" w:rsidRPr="00F07B36" w14:paraId="0BB6F9D7" w14:textId="77777777" w:rsidTr="00C70836">
        <w:trPr>
          <w:trHeight w:val="569"/>
          <w:jc w:val="center"/>
        </w:trPr>
        <w:tc>
          <w:tcPr>
            <w:tcW w:w="2822" w:type="dxa"/>
            <w:tcBorders>
              <w:top w:val="nil"/>
              <w:left w:val="single" w:sz="4" w:space="0" w:color="auto"/>
              <w:bottom w:val="single" w:sz="4" w:space="0" w:color="auto"/>
              <w:right w:val="single" w:sz="4" w:space="0" w:color="auto"/>
            </w:tcBorders>
            <w:shd w:val="clear" w:color="auto" w:fill="auto"/>
            <w:vAlign w:val="center"/>
          </w:tcPr>
          <w:p w14:paraId="479E02EA" w14:textId="42DAD0E1" w:rsidR="00A33AC0" w:rsidRPr="00F07B36" w:rsidRDefault="00A81DB9"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xml:space="preserve">3.3. </w:t>
            </w:r>
            <w:r w:rsidR="00A33AC0" w:rsidRPr="00F07B36">
              <w:rPr>
                <w:rFonts w:ascii="Times New Roman" w:eastAsia="Times New Roman" w:hAnsi="Times New Roman" w:cs="Times New Roman"/>
                <w:color w:val="000000"/>
                <w:lang w:val="es-CR" w:eastAsia="es-CR"/>
              </w:rPr>
              <w:t>¿</w:t>
            </w:r>
            <w:r w:rsidR="00B53E81" w:rsidRPr="00F07B36">
              <w:rPr>
                <w:rFonts w:ascii="Times New Roman" w:eastAsia="Times New Roman" w:hAnsi="Times New Roman" w:cs="Times New Roman"/>
                <w:color w:val="000000"/>
                <w:lang w:val="es-CR" w:eastAsia="es-CR"/>
              </w:rPr>
              <w:t>El sello de l</w:t>
            </w:r>
            <w:r w:rsidRPr="00F07B36">
              <w:rPr>
                <w:rFonts w:ascii="Times New Roman" w:eastAsia="Times New Roman" w:hAnsi="Times New Roman" w:cs="Times New Roman"/>
                <w:color w:val="000000"/>
                <w:lang w:val="es-CR" w:eastAsia="es-CR"/>
              </w:rPr>
              <w:t>a marca</w:t>
            </w:r>
            <w:r w:rsidR="00A33AC0" w:rsidRPr="00F07B36">
              <w:rPr>
                <w:rFonts w:ascii="Times New Roman" w:eastAsia="Times New Roman" w:hAnsi="Times New Roman" w:cs="Times New Roman"/>
                <w:color w:val="000000"/>
                <w:lang w:val="es-CR" w:eastAsia="es-CR"/>
              </w:rPr>
              <w:t xml:space="preserve"> es legible?</w:t>
            </w:r>
            <w:r w:rsidR="00C0610F" w:rsidRPr="00F07B36">
              <w:rPr>
                <w:rFonts w:ascii="Times New Roman" w:eastAsia="Times New Roman" w:hAnsi="Times New Roman" w:cs="Times New Roman"/>
                <w:b/>
                <w:color w:val="000000"/>
                <w:lang w:val="es-CR" w:eastAsia="es-CR"/>
              </w:rPr>
              <w:t xml:space="preserve"> (2 puntos)</w:t>
            </w:r>
          </w:p>
        </w:tc>
        <w:tc>
          <w:tcPr>
            <w:tcW w:w="1180" w:type="dxa"/>
            <w:tcBorders>
              <w:top w:val="nil"/>
              <w:left w:val="nil"/>
              <w:bottom w:val="single" w:sz="4" w:space="0" w:color="auto"/>
              <w:right w:val="single" w:sz="4" w:space="0" w:color="auto"/>
            </w:tcBorders>
            <w:shd w:val="clear" w:color="auto" w:fill="auto"/>
            <w:vAlign w:val="center"/>
          </w:tcPr>
          <w:p w14:paraId="13E293D7" w14:textId="77777777" w:rsidR="00A33AC0" w:rsidRPr="00F07B36" w:rsidRDefault="00A33AC0" w:rsidP="00EB0B70">
            <w:pPr>
              <w:rPr>
                <w:rFonts w:ascii="Times New Roman" w:eastAsia="Times New Roman" w:hAnsi="Times New Roman" w:cs="Times New Roman"/>
                <w:color w:val="000000"/>
                <w:lang w:val="es-CR" w:eastAsia="es-CR"/>
              </w:rPr>
            </w:pPr>
          </w:p>
        </w:tc>
        <w:tc>
          <w:tcPr>
            <w:tcW w:w="1113" w:type="dxa"/>
            <w:gridSpan w:val="2"/>
            <w:tcBorders>
              <w:top w:val="nil"/>
              <w:left w:val="nil"/>
              <w:bottom w:val="single" w:sz="4" w:space="0" w:color="auto"/>
              <w:right w:val="single" w:sz="4" w:space="0" w:color="auto"/>
            </w:tcBorders>
            <w:shd w:val="clear" w:color="auto" w:fill="auto"/>
            <w:vAlign w:val="center"/>
          </w:tcPr>
          <w:p w14:paraId="764E67DC" w14:textId="77777777" w:rsidR="00A33AC0" w:rsidRPr="00F07B36" w:rsidRDefault="00A33AC0" w:rsidP="00EB0B70">
            <w:pPr>
              <w:rPr>
                <w:rFonts w:ascii="Times New Roman" w:eastAsia="Times New Roman" w:hAnsi="Times New Roman" w:cs="Times New Roman"/>
                <w:color w:val="000000"/>
                <w:lang w:val="es-CR" w:eastAsia="es-CR"/>
              </w:rPr>
            </w:pPr>
          </w:p>
        </w:tc>
        <w:tc>
          <w:tcPr>
            <w:tcW w:w="1670" w:type="dxa"/>
            <w:tcBorders>
              <w:top w:val="nil"/>
              <w:left w:val="nil"/>
              <w:bottom w:val="single" w:sz="4" w:space="0" w:color="auto"/>
              <w:right w:val="single" w:sz="4" w:space="0" w:color="auto"/>
            </w:tcBorders>
            <w:shd w:val="clear" w:color="auto" w:fill="auto"/>
            <w:vAlign w:val="center"/>
          </w:tcPr>
          <w:p w14:paraId="38F34B13" w14:textId="77777777" w:rsidR="00A33AC0" w:rsidRPr="00F07B36" w:rsidRDefault="00A33AC0" w:rsidP="00EB0B70">
            <w:pPr>
              <w:rPr>
                <w:rFonts w:ascii="Times New Roman" w:eastAsia="Times New Roman" w:hAnsi="Times New Roman" w:cs="Times New Roman"/>
                <w:color w:val="000000"/>
                <w:lang w:val="es-CR" w:eastAsia="es-CR"/>
              </w:rPr>
            </w:pPr>
          </w:p>
        </w:tc>
        <w:tc>
          <w:tcPr>
            <w:tcW w:w="3583" w:type="dxa"/>
            <w:tcBorders>
              <w:top w:val="nil"/>
              <w:left w:val="nil"/>
              <w:bottom w:val="single" w:sz="4" w:space="0" w:color="auto"/>
              <w:right w:val="single" w:sz="4" w:space="0" w:color="auto"/>
            </w:tcBorders>
            <w:shd w:val="clear" w:color="auto" w:fill="auto"/>
            <w:vAlign w:val="center"/>
          </w:tcPr>
          <w:p w14:paraId="6893DDF5" w14:textId="77777777" w:rsidR="00A33AC0" w:rsidRPr="00F07B36" w:rsidRDefault="00A33AC0" w:rsidP="00EB0B70">
            <w:pPr>
              <w:rPr>
                <w:rFonts w:ascii="Times New Roman" w:eastAsia="Times New Roman" w:hAnsi="Times New Roman" w:cs="Times New Roman"/>
                <w:strike/>
                <w:color w:val="000000"/>
                <w:highlight w:val="red"/>
                <w:lang w:val="es-CR" w:eastAsia="es-CR"/>
              </w:rPr>
            </w:pPr>
          </w:p>
        </w:tc>
      </w:tr>
      <w:tr w:rsidR="00424AC2" w:rsidRPr="00F07B36" w14:paraId="59867F5E" w14:textId="77777777" w:rsidTr="00C70836">
        <w:trPr>
          <w:trHeight w:val="1152"/>
          <w:jc w:val="center"/>
        </w:trPr>
        <w:tc>
          <w:tcPr>
            <w:tcW w:w="2822" w:type="dxa"/>
            <w:tcBorders>
              <w:top w:val="nil"/>
              <w:left w:val="single" w:sz="4" w:space="0" w:color="auto"/>
              <w:bottom w:val="single" w:sz="4" w:space="0" w:color="auto"/>
              <w:right w:val="single" w:sz="4" w:space="0" w:color="auto"/>
            </w:tcBorders>
            <w:shd w:val="clear" w:color="auto" w:fill="auto"/>
            <w:vAlign w:val="center"/>
            <w:hideMark/>
          </w:tcPr>
          <w:p w14:paraId="6488E94D" w14:textId="223ED282" w:rsidR="00424AC2" w:rsidRPr="00F07B36" w:rsidRDefault="00A81DB9" w:rsidP="00E46A3D">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3</w:t>
            </w:r>
            <w:r w:rsidR="00424AC2" w:rsidRPr="00F07B36">
              <w:rPr>
                <w:rFonts w:ascii="Times New Roman" w:eastAsia="Times New Roman" w:hAnsi="Times New Roman" w:cs="Times New Roman"/>
                <w:color w:val="000000"/>
                <w:lang w:val="es-CR" w:eastAsia="es-CR"/>
              </w:rPr>
              <w:t xml:space="preserve">.4. </w:t>
            </w:r>
            <w:r w:rsidR="00D667C3" w:rsidRPr="00F07B36">
              <w:rPr>
                <w:rFonts w:ascii="Times New Roman" w:eastAsia="Times New Roman" w:hAnsi="Times New Roman" w:cs="Times New Roman"/>
                <w:color w:val="000000"/>
                <w:lang w:val="es-CR" w:eastAsia="es-CR"/>
              </w:rPr>
              <w:t>¿El c</w:t>
            </w:r>
            <w:r w:rsidR="00424AC2" w:rsidRPr="00F07B36">
              <w:rPr>
                <w:rFonts w:ascii="Times New Roman" w:eastAsia="Times New Roman" w:hAnsi="Times New Roman" w:cs="Times New Roman"/>
                <w:color w:val="000000"/>
                <w:lang w:val="es-CR" w:eastAsia="es-CR"/>
              </w:rPr>
              <w:t>o</w:t>
            </w:r>
            <w:r w:rsidR="001D4C41" w:rsidRPr="00F07B36">
              <w:rPr>
                <w:rFonts w:ascii="Times New Roman" w:eastAsia="Times New Roman" w:hAnsi="Times New Roman" w:cs="Times New Roman"/>
                <w:color w:val="000000"/>
                <w:lang w:val="es-CR" w:eastAsia="es-CR"/>
              </w:rPr>
              <w:t>lor de la tinta con que sellan lo</w:t>
            </w:r>
            <w:r w:rsidR="00424AC2" w:rsidRPr="00F07B36">
              <w:rPr>
                <w:rFonts w:ascii="Times New Roman" w:eastAsia="Times New Roman" w:hAnsi="Times New Roman" w:cs="Times New Roman"/>
                <w:color w:val="000000"/>
                <w:lang w:val="es-CR" w:eastAsia="es-CR"/>
              </w:rPr>
              <w:t>s embalajes</w:t>
            </w:r>
            <w:r w:rsidR="00A33AC0" w:rsidRPr="00F07B36">
              <w:rPr>
                <w:rFonts w:ascii="Times New Roman" w:eastAsia="Times New Roman" w:hAnsi="Times New Roman" w:cs="Times New Roman"/>
                <w:color w:val="000000"/>
                <w:lang w:val="es-CR" w:eastAsia="es-CR"/>
              </w:rPr>
              <w:t xml:space="preserve"> no es rojo ni anaranjado?</w:t>
            </w:r>
            <w:r w:rsidR="00D667C3" w:rsidRPr="00F07B36">
              <w:rPr>
                <w:rFonts w:ascii="Times New Roman" w:eastAsia="Times New Roman" w:hAnsi="Times New Roman" w:cs="Times New Roman"/>
                <w:color w:val="000000"/>
                <w:lang w:val="es-CR" w:eastAsia="es-CR"/>
              </w:rPr>
              <w:t xml:space="preserve"> </w:t>
            </w:r>
            <w:proofErr w:type="gramStart"/>
            <w:r w:rsidR="00424AC2" w:rsidRPr="00F07B36">
              <w:rPr>
                <w:rFonts w:ascii="Times New Roman" w:eastAsia="Times New Roman" w:hAnsi="Times New Roman" w:cs="Times New Roman"/>
                <w:color w:val="000000"/>
                <w:lang w:val="es-CR" w:eastAsia="es-CR"/>
              </w:rPr>
              <w:t>.(</w:t>
            </w:r>
            <w:proofErr w:type="gramEnd"/>
            <w:r w:rsidR="00424AC2" w:rsidRPr="00F07B36">
              <w:rPr>
                <w:rFonts w:ascii="Times New Roman" w:eastAsia="Times New Roman" w:hAnsi="Times New Roman" w:cs="Times New Roman"/>
                <w:b/>
                <w:bCs/>
                <w:color w:val="000000"/>
                <w:lang w:val="es-CR" w:eastAsia="es-CR"/>
              </w:rPr>
              <w:t>2 puntos</w:t>
            </w:r>
            <w:r w:rsidR="00424AC2" w:rsidRPr="00F07B36">
              <w:rPr>
                <w:rFonts w:ascii="Times New Roman" w:eastAsia="Times New Roman" w:hAnsi="Times New Roman" w:cs="Times New Roman"/>
                <w:color w:val="000000"/>
                <w:lang w:val="es-CR" w:eastAsia="es-CR"/>
              </w:rPr>
              <w:t>)</w:t>
            </w:r>
          </w:p>
        </w:tc>
        <w:tc>
          <w:tcPr>
            <w:tcW w:w="1180" w:type="dxa"/>
            <w:tcBorders>
              <w:top w:val="nil"/>
              <w:left w:val="nil"/>
              <w:bottom w:val="single" w:sz="4" w:space="0" w:color="auto"/>
              <w:right w:val="single" w:sz="4" w:space="0" w:color="auto"/>
            </w:tcBorders>
            <w:shd w:val="clear" w:color="auto" w:fill="auto"/>
            <w:vAlign w:val="center"/>
            <w:hideMark/>
          </w:tcPr>
          <w:p w14:paraId="736B1FBD"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113" w:type="dxa"/>
            <w:gridSpan w:val="2"/>
            <w:tcBorders>
              <w:top w:val="nil"/>
              <w:left w:val="nil"/>
              <w:bottom w:val="single" w:sz="4" w:space="0" w:color="auto"/>
              <w:right w:val="single" w:sz="4" w:space="0" w:color="auto"/>
            </w:tcBorders>
            <w:shd w:val="clear" w:color="auto" w:fill="auto"/>
            <w:vAlign w:val="center"/>
            <w:hideMark/>
          </w:tcPr>
          <w:p w14:paraId="6FAD7DA8"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670" w:type="dxa"/>
            <w:tcBorders>
              <w:top w:val="nil"/>
              <w:left w:val="nil"/>
              <w:bottom w:val="single" w:sz="4" w:space="0" w:color="auto"/>
              <w:right w:val="single" w:sz="4" w:space="0" w:color="auto"/>
            </w:tcBorders>
            <w:shd w:val="clear" w:color="auto" w:fill="auto"/>
            <w:vAlign w:val="center"/>
            <w:hideMark/>
          </w:tcPr>
          <w:p w14:paraId="6DBA9ABA"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3583" w:type="dxa"/>
            <w:tcBorders>
              <w:top w:val="nil"/>
              <w:left w:val="nil"/>
              <w:bottom w:val="single" w:sz="4" w:space="0" w:color="auto"/>
              <w:right w:val="single" w:sz="4" w:space="0" w:color="auto"/>
            </w:tcBorders>
            <w:shd w:val="clear" w:color="auto" w:fill="auto"/>
            <w:vAlign w:val="center"/>
          </w:tcPr>
          <w:p w14:paraId="2ACEC5C9" w14:textId="3B5514E9" w:rsidR="00424AC2" w:rsidRPr="00F07B36" w:rsidRDefault="00424AC2" w:rsidP="00EB0B70">
            <w:pPr>
              <w:rPr>
                <w:rFonts w:ascii="Times New Roman" w:eastAsia="Times New Roman" w:hAnsi="Times New Roman" w:cs="Times New Roman"/>
                <w:strike/>
                <w:color w:val="000000"/>
                <w:highlight w:val="red"/>
                <w:lang w:val="es-CR" w:eastAsia="es-CR"/>
              </w:rPr>
            </w:pPr>
          </w:p>
        </w:tc>
      </w:tr>
      <w:tr w:rsidR="000C69CF" w:rsidRPr="00F07B36" w14:paraId="55F07E62" w14:textId="77777777" w:rsidTr="00C70836">
        <w:trPr>
          <w:trHeight w:val="664"/>
          <w:jc w:val="center"/>
        </w:trPr>
        <w:tc>
          <w:tcPr>
            <w:tcW w:w="2822" w:type="dxa"/>
            <w:tcBorders>
              <w:top w:val="nil"/>
              <w:left w:val="single" w:sz="4" w:space="0" w:color="auto"/>
              <w:bottom w:val="single" w:sz="4" w:space="0" w:color="auto"/>
              <w:right w:val="single" w:sz="4" w:space="0" w:color="auto"/>
            </w:tcBorders>
            <w:shd w:val="clear" w:color="auto" w:fill="auto"/>
            <w:vAlign w:val="center"/>
          </w:tcPr>
          <w:p w14:paraId="177A7802" w14:textId="5A95421B" w:rsidR="000C69CF" w:rsidRPr="00F07B36" w:rsidRDefault="00A81DB9"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xml:space="preserve">3.5. </w:t>
            </w:r>
            <w:r w:rsidR="000C69CF" w:rsidRPr="00F07B36">
              <w:rPr>
                <w:rFonts w:ascii="Times New Roman" w:eastAsia="Times New Roman" w:hAnsi="Times New Roman" w:cs="Times New Roman"/>
                <w:color w:val="000000"/>
                <w:lang w:val="es-CR" w:eastAsia="es-CR"/>
              </w:rPr>
              <w:t xml:space="preserve">¿El </w:t>
            </w:r>
            <w:r w:rsidR="00B53E81" w:rsidRPr="00F07B36">
              <w:rPr>
                <w:rFonts w:ascii="Times New Roman" w:eastAsia="Times New Roman" w:hAnsi="Times New Roman" w:cs="Times New Roman"/>
                <w:color w:val="000000"/>
                <w:lang w:val="es-CR" w:eastAsia="es-CR"/>
              </w:rPr>
              <w:t xml:space="preserve">sello de la </w:t>
            </w:r>
            <w:r w:rsidRPr="00F07B36">
              <w:rPr>
                <w:rFonts w:ascii="Times New Roman" w:eastAsia="Times New Roman" w:hAnsi="Times New Roman" w:cs="Times New Roman"/>
                <w:color w:val="000000"/>
                <w:lang w:val="es-CR" w:eastAsia="es-CR"/>
              </w:rPr>
              <w:t>marca</w:t>
            </w:r>
            <w:r w:rsidR="000C69CF" w:rsidRPr="00F07B36">
              <w:rPr>
                <w:rFonts w:ascii="Times New Roman" w:eastAsia="Times New Roman" w:hAnsi="Times New Roman" w:cs="Times New Roman"/>
                <w:color w:val="000000"/>
                <w:lang w:val="es-CR" w:eastAsia="es-CR"/>
              </w:rPr>
              <w:t xml:space="preserve"> es permanente?</w:t>
            </w:r>
            <w:r w:rsidR="00EE404B" w:rsidRPr="00F07B36">
              <w:rPr>
                <w:rFonts w:ascii="Times New Roman" w:eastAsia="Times New Roman" w:hAnsi="Times New Roman" w:cs="Times New Roman"/>
                <w:b/>
                <w:color w:val="000000"/>
                <w:lang w:val="es-CR" w:eastAsia="es-CR"/>
              </w:rPr>
              <w:t xml:space="preserve"> (2 puntos)</w:t>
            </w:r>
          </w:p>
        </w:tc>
        <w:tc>
          <w:tcPr>
            <w:tcW w:w="1180" w:type="dxa"/>
            <w:tcBorders>
              <w:top w:val="nil"/>
              <w:left w:val="nil"/>
              <w:bottom w:val="single" w:sz="4" w:space="0" w:color="auto"/>
              <w:right w:val="single" w:sz="4" w:space="0" w:color="auto"/>
            </w:tcBorders>
            <w:shd w:val="clear" w:color="auto" w:fill="auto"/>
            <w:vAlign w:val="center"/>
          </w:tcPr>
          <w:p w14:paraId="505AAFCE" w14:textId="77777777" w:rsidR="000C69CF" w:rsidRPr="00F07B36" w:rsidRDefault="000C69CF" w:rsidP="00EB0B70">
            <w:pPr>
              <w:rPr>
                <w:rFonts w:ascii="Times New Roman" w:eastAsia="Times New Roman" w:hAnsi="Times New Roman" w:cs="Times New Roman"/>
                <w:color w:val="000000"/>
                <w:lang w:val="es-CR" w:eastAsia="es-CR"/>
              </w:rPr>
            </w:pPr>
          </w:p>
        </w:tc>
        <w:tc>
          <w:tcPr>
            <w:tcW w:w="1113" w:type="dxa"/>
            <w:gridSpan w:val="2"/>
            <w:tcBorders>
              <w:top w:val="nil"/>
              <w:left w:val="nil"/>
              <w:bottom w:val="single" w:sz="4" w:space="0" w:color="auto"/>
              <w:right w:val="single" w:sz="4" w:space="0" w:color="auto"/>
            </w:tcBorders>
            <w:shd w:val="clear" w:color="auto" w:fill="auto"/>
            <w:vAlign w:val="center"/>
          </w:tcPr>
          <w:p w14:paraId="42174BD3" w14:textId="77777777" w:rsidR="000C69CF" w:rsidRPr="00F07B36" w:rsidRDefault="000C69CF" w:rsidP="00EB0B70">
            <w:pPr>
              <w:rPr>
                <w:rFonts w:ascii="Times New Roman" w:eastAsia="Times New Roman" w:hAnsi="Times New Roman" w:cs="Times New Roman"/>
                <w:color w:val="000000"/>
                <w:lang w:val="es-CR" w:eastAsia="es-CR"/>
              </w:rPr>
            </w:pPr>
          </w:p>
        </w:tc>
        <w:tc>
          <w:tcPr>
            <w:tcW w:w="1670" w:type="dxa"/>
            <w:tcBorders>
              <w:top w:val="nil"/>
              <w:left w:val="nil"/>
              <w:bottom w:val="single" w:sz="4" w:space="0" w:color="auto"/>
              <w:right w:val="single" w:sz="4" w:space="0" w:color="auto"/>
            </w:tcBorders>
            <w:shd w:val="clear" w:color="auto" w:fill="auto"/>
            <w:vAlign w:val="center"/>
          </w:tcPr>
          <w:p w14:paraId="12C4BD44" w14:textId="77777777" w:rsidR="000C69CF" w:rsidRPr="00F07B36" w:rsidRDefault="000C69CF" w:rsidP="00EB0B70">
            <w:pPr>
              <w:rPr>
                <w:rFonts w:ascii="Times New Roman" w:eastAsia="Times New Roman" w:hAnsi="Times New Roman" w:cs="Times New Roman"/>
                <w:color w:val="000000"/>
                <w:lang w:val="es-CR" w:eastAsia="es-CR"/>
              </w:rPr>
            </w:pPr>
          </w:p>
        </w:tc>
        <w:tc>
          <w:tcPr>
            <w:tcW w:w="3583" w:type="dxa"/>
            <w:tcBorders>
              <w:top w:val="nil"/>
              <w:left w:val="nil"/>
              <w:bottom w:val="single" w:sz="4" w:space="0" w:color="auto"/>
              <w:right w:val="single" w:sz="4" w:space="0" w:color="auto"/>
            </w:tcBorders>
            <w:shd w:val="clear" w:color="auto" w:fill="auto"/>
            <w:vAlign w:val="center"/>
          </w:tcPr>
          <w:p w14:paraId="209D847D" w14:textId="77777777" w:rsidR="000C69CF" w:rsidRPr="00F07B36" w:rsidRDefault="000C69CF" w:rsidP="00EB0B70">
            <w:pPr>
              <w:rPr>
                <w:rFonts w:ascii="Times New Roman" w:eastAsia="Times New Roman" w:hAnsi="Times New Roman" w:cs="Times New Roman"/>
                <w:strike/>
                <w:color w:val="000000"/>
                <w:highlight w:val="red"/>
                <w:lang w:val="es-CR" w:eastAsia="es-CR"/>
              </w:rPr>
            </w:pPr>
          </w:p>
        </w:tc>
      </w:tr>
      <w:tr w:rsidR="00424AC2" w:rsidRPr="00F07B36" w14:paraId="59EC291B" w14:textId="77777777" w:rsidTr="00C70836">
        <w:trPr>
          <w:trHeight w:val="864"/>
          <w:jc w:val="center"/>
        </w:trPr>
        <w:tc>
          <w:tcPr>
            <w:tcW w:w="2822" w:type="dxa"/>
            <w:tcBorders>
              <w:top w:val="nil"/>
              <w:left w:val="single" w:sz="4" w:space="0" w:color="auto"/>
              <w:bottom w:val="single" w:sz="4" w:space="0" w:color="auto"/>
              <w:right w:val="single" w:sz="4" w:space="0" w:color="auto"/>
            </w:tcBorders>
            <w:shd w:val="clear" w:color="auto" w:fill="auto"/>
            <w:vAlign w:val="center"/>
            <w:hideMark/>
          </w:tcPr>
          <w:p w14:paraId="17D120B4" w14:textId="5E05865B" w:rsidR="00424AC2" w:rsidRPr="00F07B36" w:rsidRDefault="00A81DB9" w:rsidP="0063220A">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3.6</w:t>
            </w:r>
            <w:r w:rsidR="00424AC2" w:rsidRPr="00F07B36">
              <w:rPr>
                <w:rFonts w:ascii="Times New Roman" w:eastAsia="Times New Roman" w:hAnsi="Times New Roman" w:cs="Times New Roman"/>
                <w:color w:val="000000"/>
                <w:lang w:val="es-CR" w:eastAsia="es-CR"/>
              </w:rPr>
              <w:t>.</w:t>
            </w:r>
            <w:r w:rsidRPr="00F07B36">
              <w:rPr>
                <w:rFonts w:ascii="Times New Roman" w:eastAsia="Times New Roman" w:hAnsi="Times New Roman" w:cs="Times New Roman"/>
                <w:color w:val="000000"/>
                <w:lang w:val="es-CR" w:eastAsia="es-CR"/>
              </w:rPr>
              <w:t xml:space="preserve"> </w:t>
            </w:r>
            <w:r w:rsidR="000C69CF" w:rsidRPr="00F07B36">
              <w:rPr>
                <w:rFonts w:ascii="Times New Roman" w:eastAsia="Times New Roman" w:hAnsi="Times New Roman" w:cs="Times New Roman"/>
                <w:color w:val="000000"/>
                <w:lang w:val="es-CR" w:eastAsia="es-CR"/>
              </w:rPr>
              <w:t>¿</w:t>
            </w:r>
            <w:r w:rsidRPr="00F07B36">
              <w:rPr>
                <w:rFonts w:ascii="Times New Roman" w:eastAsia="Times New Roman" w:hAnsi="Times New Roman" w:cs="Times New Roman"/>
                <w:color w:val="000000"/>
                <w:lang w:val="es-CR" w:eastAsia="es-CR"/>
              </w:rPr>
              <w:t>L</w:t>
            </w:r>
            <w:r w:rsidR="000C69CF" w:rsidRPr="00F07B36">
              <w:rPr>
                <w:rFonts w:ascii="Times New Roman" w:eastAsia="Times New Roman" w:hAnsi="Times New Roman" w:cs="Times New Roman"/>
                <w:color w:val="000000"/>
                <w:lang w:val="es-CR" w:eastAsia="es-CR"/>
              </w:rPr>
              <w:t>a c</w:t>
            </w:r>
            <w:r w:rsidR="00424AC2" w:rsidRPr="00F07B36">
              <w:rPr>
                <w:rFonts w:ascii="Times New Roman" w:eastAsia="Times New Roman" w:hAnsi="Times New Roman" w:cs="Times New Roman"/>
                <w:color w:val="000000"/>
                <w:lang w:val="es-CR" w:eastAsia="es-CR"/>
              </w:rPr>
              <w:t xml:space="preserve">alidad </w:t>
            </w:r>
            <w:r w:rsidR="00C80B7E" w:rsidRPr="00F07B36">
              <w:rPr>
                <w:rFonts w:ascii="Times New Roman" w:eastAsia="Times New Roman" w:hAnsi="Times New Roman" w:cs="Times New Roman"/>
                <w:color w:val="000000"/>
                <w:lang w:val="es-CR" w:eastAsia="es-CR"/>
              </w:rPr>
              <w:t>de</w:t>
            </w:r>
            <w:r w:rsidR="0063220A" w:rsidRPr="00F07B36">
              <w:rPr>
                <w:rFonts w:ascii="Times New Roman" w:eastAsia="Times New Roman" w:hAnsi="Times New Roman" w:cs="Times New Roman"/>
                <w:color w:val="000000"/>
                <w:lang w:val="es-CR" w:eastAsia="es-CR"/>
              </w:rPr>
              <w:t>l sellado</w:t>
            </w:r>
            <w:r w:rsidR="00C80B7E" w:rsidRPr="00F07B36">
              <w:rPr>
                <w:rFonts w:ascii="Times New Roman" w:eastAsia="Times New Roman" w:hAnsi="Times New Roman" w:cs="Times New Roman"/>
                <w:color w:val="000000"/>
                <w:lang w:val="es-CR" w:eastAsia="es-CR"/>
              </w:rPr>
              <w:t xml:space="preserve"> </w:t>
            </w:r>
            <w:r w:rsidR="00424AC2" w:rsidRPr="00F07B36">
              <w:rPr>
                <w:rFonts w:ascii="Times New Roman" w:eastAsia="Times New Roman" w:hAnsi="Times New Roman" w:cs="Times New Roman"/>
                <w:color w:val="000000"/>
                <w:lang w:val="es-CR" w:eastAsia="es-CR"/>
              </w:rPr>
              <w:t>en la madera</w:t>
            </w:r>
            <w:r w:rsidR="000C69CF" w:rsidRPr="00F07B36">
              <w:rPr>
                <w:rFonts w:ascii="Times New Roman" w:eastAsia="Times New Roman" w:hAnsi="Times New Roman" w:cs="Times New Roman"/>
                <w:color w:val="000000"/>
                <w:lang w:val="es-CR" w:eastAsia="es-CR"/>
              </w:rPr>
              <w:t xml:space="preserve"> es </w:t>
            </w:r>
            <w:proofErr w:type="gramStart"/>
            <w:r w:rsidR="000C69CF" w:rsidRPr="00F07B36">
              <w:rPr>
                <w:rFonts w:ascii="Times New Roman" w:eastAsia="Times New Roman" w:hAnsi="Times New Roman" w:cs="Times New Roman"/>
                <w:color w:val="000000"/>
                <w:lang w:val="es-CR" w:eastAsia="es-CR"/>
              </w:rPr>
              <w:t>buena</w:t>
            </w:r>
            <w:r w:rsidR="00B24551" w:rsidRPr="00F07B36">
              <w:rPr>
                <w:rFonts w:ascii="Times New Roman" w:eastAsia="Times New Roman" w:hAnsi="Times New Roman" w:cs="Times New Roman"/>
                <w:color w:val="000000"/>
                <w:lang w:val="es-CR" w:eastAsia="es-CR"/>
              </w:rPr>
              <w:t>?</w:t>
            </w:r>
            <w:r w:rsidR="00424AC2" w:rsidRPr="00F07B36">
              <w:rPr>
                <w:rFonts w:ascii="Times New Roman" w:eastAsia="Times New Roman" w:hAnsi="Times New Roman" w:cs="Times New Roman"/>
                <w:color w:val="000000"/>
                <w:lang w:val="es-CR" w:eastAsia="es-CR"/>
              </w:rPr>
              <w:t>(</w:t>
            </w:r>
            <w:proofErr w:type="gramEnd"/>
            <w:r w:rsidR="00424AC2" w:rsidRPr="00F07B36">
              <w:rPr>
                <w:rFonts w:ascii="Times New Roman" w:eastAsia="Times New Roman" w:hAnsi="Times New Roman" w:cs="Times New Roman"/>
                <w:b/>
                <w:bCs/>
                <w:color w:val="000000"/>
                <w:lang w:val="es-CR" w:eastAsia="es-CR"/>
              </w:rPr>
              <w:t>2 puntos</w:t>
            </w:r>
            <w:r w:rsidR="00424AC2" w:rsidRPr="00F07B36">
              <w:rPr>
                <w:rFonts w:ascii="Times New Roman" w:eastAsia="Times New Roman" w:hAnsi="Times New Roman" w:cs="Times New Roman"/>
                <w:color w:val="000000"/>
                <w:lang w:val="es-CR" w:eastAsia="es-CR"/>
              </w:rPr>
              <w:t>)</w:t>
            </w:r>
          </w:p>
        </w:tc>
        <w:tc>
          <w:tcPr>
            <w:tcW w:w="1180" w:type="dxa"/>
            <w:tcBorders>
              <w:top w:val="nil"/>
              <w:left w:val="nil"/>
              <w:bottom w:val="single" w:sz="4" w:space="0" w:color="auto"/>
              <w:right w:val="single" w:sz="4" w:space="0" w:color="auto"/>
            </w:tcBorders>
            <w:shd w:val="clear" w:color="auto" w:fill="auto"/>
            <w:vAlign w:val="center"/>
            <w:hideMark/>
          </w:tcPr>
          <w:p w14:paraId="4CE04DEA"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113" w:type="dxa"/>
            <w:gridSpan w:val="2"/>
            <w:tcBorders>
              <w:top w:val="nil"/>
              <w:left w:val="nil"/>
              <w:bottom w:val="single" w:sz="4" w:space="0" w:color="auto"/>
              <w:right w:val="single" w:sz="4" w:space="0" w:color="auto"/>
            </w:tcBorders>
            <w:shd w:val="clear" w:color="auto" w:fill="auto"/>
            <w:vAlign w:val="center"/>
            <w:hideMark/>
          </w:tcPr>
          <w:p w14:paraId="5419F082"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670" w:type="dxa"/>
            <w:tcBorders>
              <w:top w:val="nil"/>
              <w:left w:val="nil"/>
              <w:bottom w:val="single" w:sz="4" w:space="0" w:color="auto"/>
              <w:right w:val="single" w:sz="4" w:space="0" w:color="auto"/>
            </w:tcBorders>
            <w:shd w:val="clear" w:color="auto" w:fill="auto"/>
            <w:vAlign w:val="center"/>
            <w:hideMark/>
          </w:tcPr>
          <w:p w14:paraId="022C97A7"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3583" w:type="dxa"/>
            <w:tcBorders>
              <w:top w:val="nil"/>
              <w:left w:val="nil"/>
              <w:bottom w:val="single" w:sz="4" w:space="0" w:color="auto"/>
              <w:right w:val="single" w:sz="4" w:space="0" w:color="auto"/>
            </w:tcBorders>
            <w:shd w:val="clear" w:color="auto" w:fill="auto"/>
            <w:vAlign w:val="center"/>
            <w:hideMark/>
          </w:tcPr>
          <w:p w14:paraId="03C28EC7" w14:textId="3B9C46FF" w:rsidR="00424AC2" w:rsidRPr="00F07B36" w:rsidRDefault="00424AC2" w:rsidP="00EB0B70">
            <w:pPr>
              <w:rPr>
                <w:rFonts w:ascii="Times New Roman" w:eastAsia="Times New Roman" w:hAnsi="Times New Roman" w:cs="Times New Roman"/>
                <w:strike/>
                <w:color w:val="000000"/>
                <w:highlight w:val="red"/>
                <w:lang w:val="es-CR" w:eastAsia="es-CR"/>
              </w:rPr>
            </w:pPr>
          </w:p>
        </w:tc>
      </w:tr>
      <w:tr w:rsidR="000C69CF" w:rsidRPr="00F07B36" w14:paraId="238FC1E5" w14:textId="77777777" w:rsidTr="00C70836">
        <w:trPr>
          <w:trHeight w:val="1152"/>
          <w:jc w:val="center"/>
        </w:trPr>
        <w:tc>
          <w:tcPr>
            <w:tcW w:w="2822" w:type="dxa"/>
            <w:tcBorders>
              <w:top w:val="nil"/>
              <w:left w:val="single" w:sz="4" w:space="0" w:color="auto"/>
              <w:bottom w:val="single" w:sz="4" w:space="0" w:color="auto"/>
              <w:right w:val="single" w:sz="4" w:space="0" w:color="auto"/>
            </w:tcBorders>
            <w:shd w:val="clear" w:color="auto" w:fill="auto"/>
            <w:vAlign w:val="center"/>
          </w:tcPr>
          <w:p w14:paraId="3F6BCE7B" w14:textId="1719C2E0" w:rsidR="000C69CF" w:rsidRPr="00F07B36" w:rsidRDefault="00A81DB9" w:rsidP="0063220A">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lastRenderedPageBreak/>
              <w:t xml:space="preserve">3.7. </w:t>
            </w:r>
            <w:r w:rsidR="000C69CF" w:rsidRPr="00F07B36">
              <w:rPr>
                <w:rFonts w:ascii="Times New Roman" w:eastAsia="Times New Roman" w:hAnsi="Times New Roman" w:cs="Times New Roman"/>
                <w:color w:val="000000"/>
                <w:lang w:val="es-CR" w:eastAsia="es-CR"/>
              </w:rPr>
              <w:t xml:space="preserve">¿El embalaje tratado tiene </w:t>
            </w:r>
            <w:r w:rsidR="0063220A" w:rsidRPr="00F07B36">
              <w:rPr>
                <w:rFonts w:ascii="Times New Roman" w:eastAsia="Times New Roman" w:hAnsi="Times New Roman" w:cs="Times New Roman"/>
                <w:color w:val="000000"/>
                <w:lang w:val="es-CR" w:eastAsia="es-CR"/>
              </w:rPr>
              <w:t xml:space="preserve">colocado </w:t>
            </w:r>
            <w:r w:rsidR="000C69CF" w:rsidRPr="00F07B36">
              <w:rPr>
                <w:rFonts w:ascii="Times New Roman" w:eastAsia="Times New Roman" w:hAnsi="Times New Roman" w:cs="Times New Roman"/>
                <w:color w:val="000000"/>
                <w:lang w:val="es-CR" w:eastAsia="es-CR"/>
              </w:rPr>
              <w:t>sello</w:t>
            </w:r>
            <w:r w:rsidR="0063220A" w:rsidRPr="00F07B36">
              <w:rPr>
                <w:rFonts w:ascii="Times New Roman" w:eastAsia="Times New Roman" w:hAnsi="Times New Roman" w:cs="Times New Roman"/>
                <w:color w:val="000000"/>
                <w:lang w:val="es-CR" w:eastAsia="es-CR"/>
              </w:rPr>
              <w:t>s</w:t>
            </w:r>
            <w:r w:rsidR="000C69CF" w:rsidRPr="00F07B36">
              <w:rPr>
                <w:rFonts w:ascii="Times New Roman" w:eastAsia="Times New Roman" w:hAnsi="Times New Roman" w:cs="Times New Roman"/>
                <w:color w:val="000000"/>
                <w:lang w:val="es-CR" w:eastAsia="es-CR"/>
              </w:rPr>
              <w:t xml:space="preserve"> en un lugar visible (en al menos dos lados opuestos del embalaje)?</w:t>
            </w:r>
            <w:r w:rsidR="00EE404B" w:rsidRPr="00F07B36">
              <w:rPr>
                <w:rFonts w:ascii="Times New Roman" w:eastAsia="Times New Roman" w:hAnsi="Times New Roman" w:cs="Times New Roman"/>
                <w:b/>
                <w:color w:val="000000"/>
                <w:lang w:val="es-CR" w:eastAsia="es-CR"/>
              </w:rPr>
              <w:t xml:space="preserve"> (2 puntos)</w:t>
            </w:r>
          </w:p>
        </w:tc>
        <w:tc>
          <w:tcPr>
            <w:tcW w:w="1180" w:type="dxa"/>
            <w:tcBorders>
              <w:top w:val="nil"/>
              <w:left w:val="nil"/>
              <w:bottom w:val="single" w:sz="4" w:space="0" w:color="auto"/>
              <w:right w:val="single" w:sz="4" w:space="0" w:color="auto"/>
            </w:tcBorders>
            <w:shd w:val="clear" w:color="auto" w:fill="auto"/>
            <w:noWrap/>
            <w:vAlign w:val="bottom"/>
          </w:tcPr>
          <w:p w14:paraId="25DD117D" w14:textId="77777777" w:rsidR="000C69CF" w:rsidRPr="00F07B36" w:rsidRDefault="000C69CF" w:rsidP="00EB0B70">
            <w:pPr>
              <w:rPr>
                <w:rFonts w:ascii="Times New Roman" w:eastAsia="Times New Roman" w:hAnsi="Times New Roman" w:cs="Times New Roman"/>
                <w:color w:val="000000"/>
                <w:lang w:val="es-CR" w:eastAsia="es-CR"/>
              </w:rPr>
            </w:pPr>
          </w:p>
        </w:tc>
        <w:tc>
          <w:tcPr>
            <w:tcW w:w="1113" w:type="dxa"/>
            <w:gridSpan w:val="2"/>
            <w:tcBorders>
              <w:top w:val="nil"/>
              <w:left w:val="nil"/>
              <w:bottom w:val="single" w:sz="4" w:space="0" w:color="auto"/>
              <w:right w:val="single" w:sz="4" w:space="0" w:color="auto"/>
            </w:tcBorders>
            <w:shd w:val="clear" w:color="auto" w:fill="auto"/>
            <w:noWrap/>
            <w:vAlign w:val="bottom"/>
          </w:tcPr>
          <w:p w14:paraId="2CF4A2DB" w14:textId="77777777" w:rsidR="000C69CF" w:rsidRPr="00F07B36" w:rsidRDefault="000C69CF" w:rsidP="00EB0B70">
            <w:pPr>
              <w:rPr>
                <w:rFonts w:ascii="Times New Roman" w:eastAsia="Times New Roman" w:hAnsi="Times New Roman" w:cs="Times New Roman"/>
                <w:color w:val="000000"/>
                <w:lang w:val="es-CR" w:eastAsia="es-CR"/>
              </w:rPr>
            </w:pPr>
          </w:p>
        </w:tc>
        <w:tc>
          <w:tcPr>
            <w:tcW w:w="1670" w:type="dxa"/>
            <w:tcBorders>
              <w:top w:val="nil"/>
              <w:left w:val="nil"/>
              <w:bottom w:val="single" w:sz="4" w:space="0" w:color="auto"/>
              <w:right w:val="single" w:sz="4" w:space="0" w:color="auto"/>
            </w:tcBorders>
            <w:shd w:val="clear" w:color="auto" w:fill="auto"/>
            <w:noWrap/>
            <w:vAlign w:val="bottom"/>
          </w:tcPr>
          <w:p w14:paraId="4018791C" w14:textId="77777777" w:rsidR="000C69CF" w:rsidRPr="00F07B36" w:rsidRDefault="000C69CF" w:rsidP="00EB0B70">
            <w:pPr>
              <w:rPr>
                <w:rFonts w:ascii="Times New Roman" w:eastAsia="Times New Roman" w:hAnsi="Times New Roman" w:cs="Times New Roman"/>
                <w:color w:val="000000"/>
                <w:lang w:val="es-CR" w:eastAsia="es-CR"/>
              </w:rPr>
            </w:pPr>
          </w:p>
        </w:tc>
        <w:tc>
          <w:tcPr>
            <w:tcW w:w="3583" w:type="dxa"/>
            <w:tcBorders>
              <w:top w:val="nil"/>
              <w:left w:val="nil"/>
              <w:bottom w:val="single" w:sz="4" w:space="0" w:color="auto"/>
              <w:right w:val="single" w:sz="4" w:space="0" w:color="auto"/>
            </w:tcBorders>
            <w:shd w:val="clear" w:color="auto" w:fill="auto"/>
            <w:vAlign w:val="center"/>
          </w:tcPr>
          <w:p w14:paraId="05EB00F1" w14:textId="77777777" w:rsidR="000C69CF" w:rsidRPr="00F07B36" w:rsidRDefault="000C69CF" w:rsidP="00EB0B70">
            <w:pPr>
              <w:rPr>
                <w:rFonts w:ascii="Times New Roman" w:eastAsia="Times New Roman" w:hAnsi="Times New Roman" w:cs="Times New Roman"/>
                <w:strike/>
                <w:color w:val="000000"/>
                <w:highlight w:val="red"/>
                <w:lang w:val="es-CR" w:eastAsia="es-CR"/>
              </w:rPr>
            </w:pPr>
          </w:p>
        </w:tc>
      </w:tr>
      <w:tr w:rsidR="000C69CF" w:rsidRPr="00F07B36" w14:paraId="6EB9C81A" w14:textId="77777777" w:rsidTr="00C70836">
        <w:trPr>
          <w:trHeight w:val="1152"/>
          <w:jc w:val="center"/>
        </w:trPr>
        <w:tc>
          <w:tcPr>
            <w:tcW w:w="2822" w:type="dxa"/>
            <w:tcBorders>
              <w:top w:val="nil"/>
              <w:left w:val="single" w:sz="4" w:space="0" w:color="auto"/>
              <w:bottom w:val="single" w:sz="4" w:space="0" w:color="auto"/>
              <w:right w:val="single" w:sz="4" w:space="0" w:color="auto"/>
            </w:tcBorders>
            <w:shd w:val="clear" w:color="auto" w:fill="auto"/>
            <w:vAlign w:val="center"/>
          </w:tcPr>
          <w:p w14:paraId="710D980F" w14:textId="34127B58" w:rsidR="000C69CF" w:rsidRPr="00F07B36" w:rsidRDefault="00A81DB9" w:rsidP="00E46A3D">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xml:space="preserve">3.8. </w:t>
            </w:r>
            <w:r w:rsidR="000C69CF" w:rsidRPr="00F07B36">
              <w:rPr>
                <w:rFonts w:ascii="Times New Roman" w:eastAsia="Times New Roman" w:hAnsi="Times New Roman" w:cs="Times New Roman"/>
                <w:color w:val="000000"/>
                <w:lang w:val="es-CR" w:eastAsia="es-CR"/>
              </w:rPr>
              <w:t xml:space="preserve">¿El embalaje tratado tiene </w:t>
            </w:r>
            <w:r w:rsidR="001D4C41" w:rsidRPr="00F07B36">
              <w:rPr>
                <w:rFonts w:ascii="Times New Roman" w:eastAsia="Times New Roman" w:hAnsi="Times New Roman" w:cs="Times New Roman"/>
                <w:color w:val="000000"/>
                <w:lang w:val="es-CR" w:eastAsia="es-CR"/>
              </w:rPr>
              <w:t xml:space="preserve">el </w:t>
            </w:r>
            <w:r w:rsidR="000C69CF" w:rsidRPr="00F07B36">
              <w:rPr>
                <w:rFonts w:ascii="Times New Roman" w:eastAsia="Times New Roman" w:hAnsi="Times New Roman" w:cs="Times New Roman"/>
                <w:color w:val="000000"/>
                <w:lang w:val="es-CR" w:eastAsia="es-CR"/>
              </w:rPr>
              <w:t xml:space="preserve">sello </w:t>
            </w:r>
            <w:r w:rsidR="001D4C41" w:rsidRPr="00F07B36">
              <w:rPr>
                <w:rFonts w:ascii="Times New Roman" w:eastAsia="Times New Roman" w:hAnsi="Times New Roman" w:cs="Times New Roman"/>
                <w:color w:val="000000"/>
                <w:lang w:val="es-CR" w:eastAsia="es-CR"/>
              </w:rPr>
              <w:t>colocado</w:t>
            </w:r>
            <w:r w:rsidR="000C69CF" w:rsidRPr="00F07B36">
              <w:rPr>
                <w:rFonts w:ascii="Times New Roman" w:eastAsia="Times New Roman" w:hAnsi="Times New Roman" w:cs="Times New Roman"/>
                <w:color w:val="000000"/>
                <w:lang w:val="es-CR" w:eastAsia="es-CR"/>
              </w:rPr>
              <w:t xml:space="preserve"> en cada una de las piezas cuando se aplica a piezas sueltas o</w:t>
            </w:r>
            <w:r w:rsidR="00C76EF3" w:rsidRPr="00F07B36">
              <w:rPr>
                <w:rFonts w:ascii="Times New Roman" w:eastAsia="Times New Roman" w:hAnsi="Times New Roman" w:cs="Times New Roman"/>
                <w:color w:val="000000"/>
                <w:lang w:val="es-CR" w:eastAsia="es-CR"/>
              </w:rPr>
              <w:t xml:space="preserve"> dimensionada</w:t>
            </w:r>
            <w:r w:rsidR="000C69CF" w:rsidRPr="00F07B36">
              <w:rPr>
                <w:rFonts w:ascii="Times New Roman" w:eastAsia="Times New Roman" w:hAnsi="Times New Roman" w:cs="Times New Roman"/>
                <w:color w:val="000000"/>
                <w:lang w:val="es-CR" w:eastAsia="es-CR"/>
              </w:rPr>
              <w:t>?</w:t>
            </w:r>
            <w:r w:rsidR="00EE404B" w:rsidRPr="00F07B36">
              <w:rPr>
                <w:rFonts w:ascii="Times New Roman" w:eastAsia="Times New Roman" w:hAnsi="Times New Roman" w:cs="Times New Roman"/>
                <w:b/>
                <w:color w:val="000000"/>
                <w:lang w:val="es-CR" w:eastAsia="es-CR"/>
              </w:rPr>
              <w:t xml:space="preserve"> (2 puntos)</w:t>
            </w:r>
          </w:p>
        </w:tc>
        <w:tc>
          <w:tcPr>
            <w:tcW w:w="1180" w:type="dxa"/>
            <w:tcBorders>
              <w:top w:val="nil"/>
              <w:left w:val="nil"/>
              <w:bottom w:val="single" w:sz="4" w:space="0" w:color="auto"/>
              <w:right w:val="single" w:sz="4" w:space="0" w:color="auto"/>
            </w:tcBorders>
            <w:shd w:val="clear" w:color="auto" w:fill="auto"/>
            <w:noWrap/>
            <w:vAlign w:val="bottom"/>
          </w:tcPr>
          <w:p w14:paraId="318F70E9" w14:textId="77777777" w:rsidR="000C69CF" w:rsidRPr="00F07B36" w:rsidRDefault="000C69CF" w:rsidP="00EB0B70">
            <w:pPr>
              <w:rPr>
                <w:rFonts w:ascii="Times New Roman" w:eastAsia="Times New Roman" w:hAnsi="Times New Roman" w:cs="Times New Roman"/>
                <w:color w:val="000000"/>
                <w:lang w:val="es-CR" w:eastAsia="es-CR"/>
              </w:rPr>
            </w:pPr>
          </w:p>
        </w:tc>
        <w:tc>
          <w:tcPr>
            <w:tcW w:w="1113" w:type="dxa"/>
            <w:gridSpan w:val="2"/>
            <w:tcBorders>
              <w:top w:val="nil"/>
              <w:left w:val="nil"/>
              <w:bottom w:val="single" w:sz="4" w:space="0" w:color="auto"/>
              <w:right w:val="single" w:sz="4" w:space="0" w:color="auto"/>
            </w:tcBorders>
            <w:shd w:val="clear" w:color="auto" w:fill="auto"/>
            <w:noWrap/>
            <w:vAlign w:val="bottom"/>
          </w:tcPr>
          <w:p w14:paraId="66EB5F0D" w14:textId="77777777" w:rsidR="000C69CF" w:rsidRPr="00F07B36" w:rsidRDefault="000C69CF" w:rsidP="00EB0B70">
            <w:pPr>
              <w:rPr>
                <w:rFonts w:ascii="Times New Roman" w:eastAsia="Times New Roman" w:hAnsi="Times New Roman" w:cs="Times New Roman"/>
                <w:color w:val="000000"/>
                <w:lang w:val="es-CR" w:eastAsia="es-CR"/>
              </w:rPr>
            </w:pPr>
          </w:p>
        </w:tc>
        <w:tc>
          <w:tcPr>
            <w:tcW w:w="1670" w:type="dxa"/>
            <w:tcBorders>
              <w:top w:val="nil"/>
              <w:left w:val="nil"/>
              <w:bottom w:val="single" w:sz="4" w:space="0" w:color="auto"/>
              <w:right w:val="single" w:sz="4" w:space="0" w:color="auto"/>
            </w:tcBorders>
            <w:shd w:val="clear" w:color="auto" w:fill="auto"/>
            <w:noWrap/>
            <w:vAlign w:val="bottom"/>
          </w:tcPr>
          <w:p w14:paraId="6EAA6FB4" w14:textId="77777777" w:rsidR="000C69CF" w:rsidRPr="00F07B36" w:rsidRDefault="000C69CF" w:rsidP="00EB0B70">
            <w:pPr>
              <w:rPr>
                <w:rFonts w:ascii="Times New Roman" w:eastAsia="Times New Roman" w:hAnsi="Times New Roman" w:cs="Times New Roman"/>
                <w:color w:val="000000"/>
                <w:lang w:val="es-CR" w:eastAsia="es-CR"/>
              </w:rPr>
            </w:pPr>
          </w:p>
        </w:tc>
        <w:tc>
          <w:tcPr>
            <w:tcW w:w="3583" w:type="dxa"/>
            <w:tcBorders>
              <w:top w:val="nil"/>
              <w:left w:val="nil"/>
              <w:bottom w:val="single" w:sz="4" w:space="0" w:color="auto"/>
              <w:right w:val="single" w:sz="4" w:space="0" w:color="auto"/>
            </w:tcBorders>
            <w:shd w:val="clear" w:color="auto" w:fill="auto"/>
            <w:vAlign w:val="center"/>
          </w:tcPr>
          <w:p w14:paraId="1B8C4182" w14:textId="77777777" w:rsidR="000C69CF" w:rsidRPr="00F07B36" w:rsidRDefault="000C69CF" w:rsidP="00EB0B70">
            <w:pPr>
              <w:rPr>
                <w:rFonts w:ascii="Times New Roman" w:eastAsia="Times New Roman" w:hAnsi="Times New Roman" w:cs="Times New Roman"/>
                <w:strike/>
                <w:color w:val="000000"/>
                <w:highlight w:val="red"/>
                <w:lang w:val="es-CR" w:eastAsia="es-CR"/>
              </w:rPr>
            </w:pPr>
          </w:p>
        </w:tc>
      </w:tr>
      <w:tr w:rsidR="00424AC2" w:rsidRPr="00F07B36" w14:paraId="52C40593" w14:textId="77777777" w:rsidTr="00C70836">
        <w:trPr>
          <w:trHeight w:val="1152"/>
          <w:jc w:val="center"/>
        </w:trPr>
        <w:tc>
          <w:tcPr>
            <w:tcW w:w="2822" w:type="dxa"/>
            <w:tcBorders>
              <w:top w:val="nil"/>
              <w:left w:val="single" w:sz="4" w:space="0" w:color="auto"/>
              <w:bottom w:val="single" w:sz="4" w:space="0" w:color="auto"/>
              <w:right w:val="single" w:sz="4" w:space="0" w:color="auto"/>
            </w:tcBorders>
            <w:shd w:val="clear" w:color="auto" w:fill="auto"/>
            <w:vAlign w:val="center"/>
            <w:hideMark/>
          </w:tcPr>
          <w:p w14:paraId="53F1E636" w14:textId="53AF031A" w:rsidR="00424AC2" w:rsidRPr="00F07B36" w:rsidRDefault="00A81DB9" w:rsidP="00E46A3D">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3.9</w:t>
            </w:r>
            <w:r w:rsidR="00424AC2" w:rsidRPr="00F07B36">
              <w:rPr>
                <w:rFonts w:ascii="Times New Roman" w:eastAsia="Times New Roman" w:hAnsi="Times New Roman" w:cs="Times New Roman"/>
                <w:color w:val="000000"/>
                <w:lang w:val="es-CR" w:eastAsia="es-CR"/>
              </w:rPr>
              <w:t>.</w:t>
            </w:r>
            <w:r w:rsidR="000C69CF" w:rsidRPr="00F07B36">
              <w:rPr>
                <w:rFonts w:ascii="Times New Roman" w:eastAsia="Times New Roman" w:hAnsi="Times New Roman" w:cs="Times New Roman"/>
                <w:color w:val="000000"/>
                <w:lang w:val="es-CR" w:eastAsia="es-CR"/>
              </w:rPr>
              <w:t xml:space="preserve"> </w:t>
            </w:r>
            <w:proofErr w:type="gramStart"/>
            <w:r w:rsidR="000C69CF" w:rsidRPr="00F07B36">
              <w:rPr>
                <w:rFonts w:ascii="Times New Roman" w:eastAsia="Times New Roman" w:hAnsi="Times New Roman" w:cs="Times New Roman"/>
                <w:color w:val="000000"/>
                <w:lang w:val="es-CR" w:eastAsia="es-CR"/>
              </w:rPr>
              <w:t>¿</w:t>
            </w:r>
            <w:r w:rsidR="00B24551" w:rsidRPr="00F07B36">
              <w:rPr>
                <w:rFonts w:ascii="Times New Roman" w:eastAsia="Times New Roman" w:hAnsi="Times New Roman" w:cs="Times New Roman"/>
                <w:color w:val="000000"/>
                <w:lang w:val="es-CR" w:eastAsia="es-CR"/>
              </w:rPr>
              <w:t>L</w:t>
            </w:r>
            <w:r w:rsidR="00B53E81" w:rsidRPr="00F07B36">
              <w:rPr>
                <w:rFonts w:ascii="Times New Roman" w:eastAsia="Times New Roman" w:hAnsi="Times New Roman" w:cs="Times New Roman"/>
                <w:color w:val="000000"/>
                <w:lang w:val="es-CR" w:eastAsia="es-CR"/>
              </w:rPr>
              <w:t>a marca cumple</w:t>
            </w:r>
            <w:r w:rsidR="00424AC2" w:rsidRPr="00F07B36">
              <w:rPr>
                <w:rFonts w:ascii="Times New Roman" w:eastAsia="Times New Roman" w:hAnsi="Times New Roman" w:cs="Times New Roman"/>
                <w:color w:val="000000"/>
                <w:lang w:val="es-CR" w:eastAsia="es-CR"/>
              </w:rPr>
              <w:t xml:space="preserve"> con la norma</w:t>
            </w:r>
            <w:r w:rsidR="00E46A3D" w:rsidRPr="00F07B36">
              <w:rPr>
                <w:rFonts w:ascii="Times New Roman" w:eastAsia="Times New Roman" w:hAnsi="Times New Roman" w:cs="Times New Roman"/>
                <w:color w:val="000000"/>
                <w:lang w:val="es-CR" w:eastAsia="es-CR"/>
              </w:rPr>
              <w:t xml:space="preserve"> </w:t>
            </w:r>
            <w:r w:rsidR="0063220A" w:rsidRPr="00F07B36">
              <w:rPr>
                <w:rFonts w:ascii="Times New Roman" w:eastAsia="Times New Roman" w:hAnsi="Times New Roman" w:cs="Times New Roman"/>
                <w:color w:val="000000"/>
                <w:lang w:val="es-CR" w:eastAsia="es-CR"/>
              </w:rPr>
              <w:t xml:space="preserve">internacional </w:t>
            </w:r>
            <w:r w:rsidR="00424AC2" w:rsidRPr="00F07B36">
              <w:rPr>
                <w:rFonts w:ascii="Times New Roman" w:eastAsia="Times New Roman" w:hAnsi="Times New Roman" w:cs="Times New Roman"/>
                <w:color w:val="000000"/>
                <w:lang w:val="es-CR" w:eastAsia="es-CR"/>
              </w:rPr>
              <w:t>NIMF 15</w:t>
            </w:r>
            <w:r w:rsidR="00E46A3D" w:rsidRPr="00F07B36">
              <w:rPr>
                <w:rFonts w:ascii="Times New Roman" w:eastAsia="Times New Roman" w:hAnsi="Times New Roman" w:cs="Times New Roman"/>
                <w:color w:val="000000"/>
                <w:lang w:val="es-CR" w:eastAsia="es-CR"/>
              </w:rPr>
              <w:t xml:space="preserve"> </w:t>
            </w:r>
            <w:r w:rsidR="00B53E81" w:rsidRPr="00F07B36">
              <w:rPr>
                <w:rFonts w:ascii="Times New Roman" w:eastAsia="Times New Roman" w:hAnsi="Times New Roman" w:cs="Times New Roman"/>
                <w:color w:val="000000"/>
                <w:lang w:val="es-CR" w:eastAsia="es-CR"/>
              </w:rPr>
              <w:t>indicad</w:t>
            </w:r>
            <w:r w:rsidR="00E46A3D" w:rsidRPr="00F07B36">
              <w:rPr>
                <w:rFonts w:ascii="Times New Roman" w:eastAsia="Times New Roman" w:hAnsi="Times New Roman" w:cs="Times New Roman"/>
                <w:color w:val="000000"/>
                <w:lang w:val="es-CR" w:eastAsia="es-CR"/>
              </w:rPr>
              <w:t>a</w:t>
            </w:r>
            <w:r w:rsidR="00B53E81" w:rsidRPr="00F07B36">
              <w:rPr>
                <w:rFonts w:ascii="Times New Roman" w:eastAsia="Times New Roman" w:hAnsi="Times New Roman" w:cs="Times New Roman"/>
                <w:color w:val="000000"/>
                <w:lang w:val="es-CR" w:eastAsia="es-CR"/>
              </w:rPr>
              <w:t xml:space="preserve"> en el punto </w:t>
            </w:r>
            <w:r w:rsidR="00FD5837" w:rsidRPr="00F07B36">
              <w:rPr>
                <w:rFonts w:ascii="Times New Roman" w:eastAsia="Times New Roman" w:hAnsi="Times New Roman" w:cs="Times New Roman"/>
                <w:color w:val="000000"/>
                <w:lang w:val="es-CR" w:eastAsia="es-CR"/>
              </w:rPr>
              <w:t>4</w:t>
            </w:r>
            <w:r w:rsidR="00C70836" w:rsidRPr="00F07B36">
              <w:rPr>
                <w:rFonts w:ascii="Times New Roman" w:eastAsia="Times New Roman" w:hAnsi="Times New Roman" w:cs="Times New Roman"/>
                <w:color w:val="000000"/>
                <w:lang w:val="es-CR" w:eastAsia="es-CR"/>
              </w:rPr>
              <w:t>.</w:t>
            </w:r>
            <w:proofErr w:type="gramEnd"/>
            <w:r w:rsidR="00EE404B" w:rsidRPr="00F07B36">
              <w:rPr>
                <w:rFonts w:ascii="Times New Roman" w:eastAsia="Times New Roman" w:hAnsi="Times New Roman" w:cs="Times New Roman"/>
                <w:color w:val="000000"/>
                <w:lang w:val="es-CR" w:eastAsia="es-CR"/>
              </w:rPr>
              <w:t>6</w:t>
            </w:r>
            <w:r w:rsidR="00B53E81" w:rsidRPr="00F07B36">
              <w:rPr>
                <w:rFonts w:ascii="Times New Roman" w:eastAsia="Times New Roman" w:hAnsi="Times New Roman" w:cs="Times New Roman"/>
                <w:color w:val="000000"/>
                <w:lang w:val="es-CR" w:eastAsia="es-CR"/>
              </w:rPr>
              <w:t xml:space="preserve"> del Instructivo?</w:t>
            </w:r>
            <w:r w:rsidR="00B24551" w:rsidRPr="00F07B36">
              <w:rPr>
                <w:rFonts w:ascii="Times New Roman" w:eastAsia="Times New Roman" w:hAnsi="Times New Roman" w:cs="Times New Roman"/>
                <w:color w:val="000000"/>
                <w:lang w:val="es-CR" w:eastAsia="es-CR"/>
              </w:rPr>
              <w:t xml:space="preserve"> </w:t>
            </w:r>
            <w:r w:rsidR="00424AC2" w:rsidRPr="00F07B36">
              <w:rPr>
                <w:rFonts w:ascii="Times New Roman" w:eastAsia="Times New Roman" w:hAnsi="Times New Roman" w:cs="Times New Roman"/>
                <w:color w:val="000000"/>
                <w:lang w:val="es-CR" w:eastAsia="es-CR"/>
              </w:rPr>
              <w:t>(</w:t>
            </w:r>
            <w:r w:rsidR="00424AC2" w:rsidRPr="00F07B36">
              <w:rPr>
                <w:rFonts w:ascii="Times New Roman" w:eastAsia="Times New Roman" w:hAnsi="Times New Roman" w:cs="Times New Roman"/>
                <w:b/>
                <w:bCs/>
                <w:color w:val="000000"/>
                <w:lang w:val="es-CR" w:eastAsia="es-CR"/>
              </w:rPr>
              <w:t>2 puntos</w:t>
            </w:r>
            <w:r w:rsidR="00424AC2" w:rsidRPr="00F07B36">
              <w:rPr>
                <w:rFonts w:ascii="Times New Roman" w:eastAsia="Times New Roman" w:hAnsi="Times New Roman" w:cs="Times New Roman"/>
                <w:color w:val="000000"/>
                <w:lang w:val="es-CR" w:eastAsia="es-CR"/>
              </w:rPr>
              <w:t>)</w:t>
            </w:r>
          </w:p>
        </w:tc>
        <w:tc>
          <w:tcPr>
            <w:tcW w:w="1180" w:type="dxa"/>
            <w:tcBorders>
              <w:top w:val="nil"/>
              <w:left w:val="nil"/>
              <w:bottom w:val="single" w:sz="4" w:space="0" w:color="auto"/>
              <w:right w:val="single" w:sz="4" w:space="0" w:color="auto"/>
            </w:tcBorders>
            <w:shd w:val="clear" w:color="auto" w:fill="auto"/>
            <w:noWrap/>
            <w:vAlign w:val="bottom"/>
            <w:hideMark/>
          </w:tcPr>
          <w:p w14:paraId="02198860"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113" w:type="dxa"/>
            <w:gridSpan w:val="2"/>
            <w:tcBorders>
              <w:top w:val="nil"/>
              <w:left w:val="nil"/>
              <w:bottom w:val="single" w:sz="4" w:space="0" w:color="auto"/>
              <w:right w:val="single" w:sz="4" w:space="0" w:color="auto"/>
            </w:tcBorders>
            <w:shd w:val="clear" w:color="auto" w:fill="auto"/>
            <w:noWrap/>
            <w:vAlign w:val="bottom"/>
            <w:hideMark/>
          </w:tcPr>
          <w:p w14:paraId="28918DCA"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670" w:type="dxa"/>
            <w:tcBorders>
              <w:top w:val="nil"/>
              <w:left w:val="nil"/>
              <w:bottom w:val="single" w:sz="4" w:space="0" w:color="auto"/>
              <w:right w:val="single" w:sz="4" w:space="0" w:color="auto"/>
            </w:tcBorders>
            <w:shd w:val="clear" w:color="auto" w:fill="auto"/>
            <w:noWrap/>
            <w:vAlign w:val="bottom"/>
            <w:hideMark/>
          </w:tcPr>
          <w:p w14:paraId="72F939BA"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3583" w:type="dxa"/>
            <w:tcBorders>
              <w:top w:val="nil"/>
              <w:left w:val="nil"/>
              <w:bottom w:val="single" w:sz="4" w:space="0" w:color="auto"/>
              <w:right w:val="single" w:sz="4" w:space="0" w:color="auto"/>
            </w:tcBorders>
            <w:shd w:val="clear" w:color="auto" w:fill="auto"/>
            <w:vAlign w:val="center"/>
            <w:hideMark/>
          </w:tcPr>
          <w:p w14:paraId="5E288004" w14:textId="3CBAB0DF" w:rsidR="00424AC2" w:rsidRPr="00F07B36" w:rsidRDefault="00424AC2" w:rsidP="00EB0B70">
            <w:pPr>
              <w:rPr>
                <w:rFonts w:ascii="Times New Roman" w:eastAsia="Times New Roman" w:hAnsi="Times New Roman" w:cs="Times New Roman"/>
                <w:strike/>
                <w:color w:val="000000"/>
                <w:lang w:val="es-CR" w:eastAsia="es-CR"/>
              </w:rPr>
            </w:pPr>
          </w:p>
        </w:tc>
      </w:tr>
      <w:tr w:rsidR="0054455B" w:rsidRPr="00F07B36" w14:paraId="39A1058A" w14:textId="77777777" w:rsidTr="00C70836">
        <w:trPr>
          <w:trHeight w:val="300"/>
          <w:jc w:val="center"/>
        </w:trPr>
        <w:tc>
          <w:tcPr>
            <w:tcW w:w="1036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35EDF16" w14:textId="58A3FEED" w:rsidR="0054455B" w:rsidRPr="00F07B36" w:rsidRDefault="009C4764" w:rsidP="008F1D1F">
            <w:pPr>
              <w:jc w:val="center"/>
              <w:rPr>
                <w:rFonts w:ascii="Times New Roman" w:eastAsia="Times New Roman" w:hAnsi="Times New Roman" w:cs="Times New Roman"/>
                <w:b/>
                <w:bCs/>
                <w:color w:val="000000"/>
                <w:lang w:val="es-CR" w:eastAsia="es-CR"/>
              </w:rPr>
            </w:pPr>
            <w:r w:rsidRPr="00F07B36">
              <w:rPr>
                <w:rFonts w:ascii="Times New Roman" w:eastAsia="Times New Roman" w:hAnsi="Times New Roman" w:cs="Times New Roman"/>
                <w:b/>
                <w:bCs/>
                <w:color w:val="000000"/>
                <w:lang w:val="es-CR" w:eastAsia="es-CR"/>
              </w:rPr>
              <w:t>4</w:t>
            </w:r>
            <w:r w:rsidR="00F87582" w:rsidRPr="00F07B36">
              <w:rPr>
                <w:rFonts w:ascii="Times New Roman" w:eastAsia="Times New Roman" w:hAnsi="Times New Roman" w:cs="Times New Roman"/>
                <w:b/>
                <w:bCs/>
                <w:color w:val="000000"/>
                <w:lang w:val="es-CR" w:eastAsia="es-CR"/>
              </w:rPr>
              <w:t xml:space="preserve">. Inspección de bodega </w:t>
            </w:r>
            <w:proofErr w:type="spellStart"/>
            <w:r w:rsidR="00F87582" w:rsidRPr="00F07B36">
              <w:rPr>
                <w:rFonts w:ascii="Times New Roman" w:eastAsia="Times New Roman" w:hAnsi="Times New Roman" w:cs="Times New Roman"/>
                <w:b/>
                <w:bCs/>
                <w:color w:val="000000"/>
                <w:lang w:val="es-CR" w:eastAsia="es-CR"/>
              </w:rPr>
              <w:t>pos</w:t>
            </w:r>
            <w:r w:rsidR="0054455B" w:rsidRPr="00F07B36">
              <w:rPr>
                <w:rFonts w:ascii="Times New Roman" w:eastAsia="Times New Roman" w:hAnsi="Times New Roman" w:cs="Times New Roman"/>
                <w:b/>
                <w:bCs/>
                <w:color w:val="000000"/>
                <w:lang w:val="es-CR" w:eastAsia="es-CR"/>
              </w:rPr>
              <w:t>-tratamiento</w:t>
            </w:r>
            <w:proofErr w:type="spellEnd"/>
            <w:r w:rsidR="0054455B" w:rsidRPr="00F07B36">
              <w:rPr>
                <w:rFonts w:ascii="Times New Roman" w:eastAsia="Times New Roman" w:hAnsi="Times New Roman" w:cs="Times New Roman"/>
                <w:b/>
                <w:bCs/>
                <w:color w:val="000000"/>
                <w:lang w:val="es-CR" w:eastAsia="es-CR"/>
              </w:rPr>
              <w:t xml:space="preserve"> (</w:t>
            </w:r>
            <w:r w:rsidR="008F1D1F" w:rsidRPr="00F07B36">
              <w:rPr>
                <w:rFonts w:ascii="Times New Roman" w:eastAsia="Times New Roman" w:hAnsi="Times New Roman" w:cs="Times New Roman"/>
                <w:b/>
                <w:bCs/>
                <w:color w:val="000000"/>
                <w:lang w:val="es-CR" w:eastAsia="es-CR"/>
              </w:rPr>
              <w:t>25</w:t>
            </w:r>
            <w:r w:rsidRPr="00F07B36">
              <w:rPr>
                <w:rFonts w:ascii="Times New Roman" w:eastAsia="Times New Roman" w:hAnsi="Times New Roman" w:cs="Times New Roman"/>
                <w:b/>
                <w:bCs/>
                <w:color w:val="000000"/>
                <w:lang w:val="es-CR" w:eastAsia="es-CR"/>
              </w:rPr>
              <w:t xml:space="preserve"> </w:t>
            </w:r>
            <w:r w:rsidR="0054455B" w:rsidRPr="00F07B36">
              <w:rPr>
                <w:rFonts w:ascii="Times New Roman" w:eastAsia="Times New Roman" w:hAnsi="Times New Roman" w:cs="Times New Roman"/>
                <w:b/>
                <w:bCs/>
                <w:color w:val="000000"/>
                <w:lang w:val="es-CR" w:eastAsia="es-CR"/>
              </w:rPr>
              <w:t>puntos) </w:t>
            </w:r>
          </w:p>
        </w:tc>
      </w:tr>
      <w:tr w:rsidR="00424AC2" w:rsidRPr="00F07B36" w14:paraId="43D6EC72" w14:textId="77777777" w:rsidTr="00C70836">
        <w:trPr>
          <w:trHeight w:val="1152"/>
          <w:jc w:val="center"/>
        </w:trPr>
        <w:tc>
          <w:tcPr>
            <w:tcW w:w="2822" w:type="dxa"/>
            <w:tcBorders>
              <w:top w:val="nil"/>
              <w:left w:val="single" w:sz="4" w:space="0" w:color="auto"/>
              <w:bottom w:val="single" w:sz="4" w:space="0" w:color="auto"/>
              <w:right w:val="single" w:sz="4" w:space="0" w:color="auto"/>
            </w:tcBorders>
            <w:shd w:val="clear" w:color="auto" w:fill="auto"/>
            <w:vAlign w:val="center"/>
            <w:hideMark/>
          </w:tcPr>
          <w:p w14:paraId="715E61F6" w14:textId="3D66850B" w:rsidR="00424AC2" w:rsidRPr="00F07B36" w:rsidRDefault="009C4764"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4</w:t>
            </w:r>
            <w:r w:rsidR="00424AC2" w:rsidRPr="00F07B36">
              <w:rPr>
                <w:rFonts w:ascii="Times New Roman" w:eastAsia="Times New Roman" w:hAnsi="Times New Roman" w:cs="Times New Roman"/>
                <w:color w:val="000000"/>
                <w:lang w:val="es-CR" w:eastAsia="es-CR"/>
              </w:rPr>
              <w:t>.</w:t>
            </w:r>
            <w:r w:rsidR="007E2020" w:rsidRPr="00F07B36">
              <w:rPr>
                <w:rFonts w:ascii="Times New Roman" w:eastAsia="Times New Roman" w:hAnsi="Times New Roman" w:cs="Times New Roman"/>
                <w:color w:val="000000"/>
                <w:lang w:val="es-CR" w:eastAsia="es-CR"/>
              </w:rPr>
              <w:t xml:space="preserve">1. </w:t>
            </w:r>
            <w:r w:rsidR="001D4C41" w:rsidRPr="00F07B36">
              <w:rPr>
                <w:rFonts w:ascii="Times New Roman" w:eastAsia="Times New Roman" w:hAnsi="Times New Roman" w:cs="Times New Roman"/>
                <w:color w:val="000000"/>
                <w:lang w:val="es-CR" w:eastAsia="es-CR"/>
              </w:rPr>
              <w:t xml:space="preserve">¿El embalaje tratado se observa en buenas </w:t>
            </w:r>
            <w:r w:rsidR="00A81DB9" w:rsidRPr="00F07B36">
              <w:rPr>
                <w:rFonts w:ascii="Times New Roman" w:eastAsia="Times New Roman" w:hAnsi="Times New Roman" w:cs="Times New Roman"/>
                <w:color w:val="000000"/>
                <w:lang w:val="es-CR" w:eastAsia="es-CR"/>
              </w:rPr>
              <w:t>c</w:t>
            </w:r>
            <w:r w:rsidR="007E2020" w:rsidRPr="00F07B36">
              <w:rPr>
                <w:rFonts w:ascii="Times New Roman" w:eastAsia="Times New Roman" w:hAnsi="Times New Roman" w:cs="Times New Roman"/>
                <w:color w:val="000000"/>
                <w:lang w:val="es-CR" w:eastAsia="es-CR"/>
              </w:rPr>
              <w:t>ondiciones fitosanitarias</w:t>
            </w:r>
            <w:r w:rsidR="00A81DB9" w:rsidRPr="00F07B36">
              <w:rPr>
                <w:rFonts w:ascii="Times New Roman" w:eastAsia="Times New Roman" w:hAnsi="Times New Roman" w:cs="Times New Roman"/>
                <w:color w:val="000000"/>
                <w:lang w:val="es-CR" w:eastAsia="es-CR"/>
              </w:rPr>
              <w:t xml:space="preserve"> (libre de plagas reglamentadas)?</w:t>
            </w:r>
            <w:r w:rsidR="00424AC2" w:rsidRPr="00F07B36">
              <w:rPr>
                <w:rFonts w:ascii="Times New Roman" w:eastAsia="Times New Roman" w:hAnsi="Times New Roman" w:cs="Times New Roman"/>
                <w:color w:val="000000"/>
                <w:lang w:val="es-CR" w:eastAsia="es-CR"/>
              </w:rPr>
              <w:t xml:space="preserve"> (</w:t>
            </w:r>
            <w:r w:rsidR="00424AC2" w:rsidRPr="00F07B36">
              <w:rPr>
                <w:rFonts w:ascii="Times New Roman" w:eastAsia="Times New Roman" w:hAnsi="Times New Roman" w:cs="Times New Roman"/>
                <w:b/>
                <w:bCs/>
                <w:color w:val="000000"/>
                <w:lang w:val="es-CR" w:eastAsia="es-CR"/>
              </w:rPr>
              <w:t>2 puntos</w:t>
            </w:r>
            <w:r w:rsidR="00424AC2" w:rsidRPr="00F07B36">
              <w:rPr>
                <w:rFonts w:ascii="Times New Roman" w:eastAsia="Times New Roman" w:hAnsi="Times New Roman" w:cs="Times New Roman"/>
                <w:color w:val="000000"/>
                <w:lang w:val="es-CR" w:eastAsia="es-CR"/>
              </w:rPr>
              <w:t>)</w:t>
            </w:r>
          </w:p>
        </w:tc>
        <w:tc>
          <w:tcPr>
            <w:tcW w:w="1180" w:type="dxa"/>
            <w:tcBorders>
              <w:top w:val="nil"/>
              <w:left w:val="nil"/>
              <w:bottom w:val="single" w:sz="4" w:space="0" w:color="auto"/>
              <w:right w:val="single" w:sz="4" w:space="0" w:color="auto"/>
            </w:tcBorders>
            <w:shd w:val="clear" w:color="auto" w:fill="auto"/>
            <w:vAlign w:val="center"/>
            <w:hideMark/>
          </w:tcPr>
          <w:p w14:paraId="4CE10A9C"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113" w:type="dxa"/>
            <w:gridSpan w:val="2"/>
            <w:tcBorders>
              <w:top w:val="nil"/>
              <w:left w:val="nil"/>
              <w:bottom w:val="single" w:sz="4" w:space="0" w:color="auto"/>
              <w:right w:val="single" w:sz="4" w:space="0" w:color="auto"/>
            </w:tcBorders>
            <w:shd w:val="clear" w:color="auto" w:fill="auto"/>
            <w:vAlign w:val="center"/>
            <w:hideMark/>
          </w:tcPr>
          <w:p w14:paraId="7060E068"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670" w:type="dxa"/>
            <w:tcBorders>
              <w:top w:val="nil"/>
              <w:left w:val="nil"/>
              <w:bottom w:val="single" w:sz="4" w:space="0" w:color="auto"/>
              <w:right w:val="single" w:sz="4" w:space="0" w:color="auto"/>
            </w:tcBorders>
            <w:shd w:val="clear" w:color="auto" w:fill="auto"/>
            <w:vAlign w:val="center"/>
            <w:hideMark/>
          </w:tcPr>
          <w:p w14:paraId="4F8DD889"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3583" w:type="dxa"/>
            <w:tcBorders>
              <w:top w:val="nil"/>
              <w:left w:val="nil"/>
              <w:bottom w:val="single" w:sz="4" w:space="0" w:color="auto"/>
              <w:right w:val="single" w:sz="4" w:space="0" w:color="auto"/>
            </w:tcBorders>
            <w:shd w:val="clear" w:color="auto" w:fill="auto"/>
            <w:vAlign w:val="center"/>
          </w:tcPr>
          <w:p w14:paraId="0FB8E932" w14:textId="1F00047F" w:rsidR="00424AC2" w:rsidRPr="00F07B36" w:rsidRDefault="00424AC2" w:rsidP="00EB0B70">
            <w:pPr>
              <w:rPr>
                <w:rFonts w:ascii="Times New Roman" w:eastAsia="Times New Roman" w:hAnsi="Times New Roman" w:cs="Times New Roman"/>
                <w:strike/>
                <w:color w:val="000000"/>
                <w:highlight w:val="red"/>
                <w:lang w:val="es-CR" w:eastAsia="es-CR"/>
              </w:rPr>
            </w:pPr>
          </w:p>
        </w:tc>
      </w:tr>
      <w:tr w:rsidR="00424AC2" w:rsidRPr="00F07B36" w14:paraId="75FDAB35" w14:textId="77777777" w:rsidTr="00C70836">
        <w:trPr>
          <w:trHeight w:val="1152"/>
          <w:jc w:val="center"/>
        </w:trPr>
        <w:tc>
          <w:tcPr>
            <w:tcW w:w="2822" w:type="dxa"/>
            <w:tcBorders>
              <w:top w:val="nil"/>
              <w:left w:val="single" w:sz="4" w:space="0" w:color="auto"/>
              <w:bottom w:val="single" w:sz="4" w:space="0" w:color="auto"/>
              <w:right w:val="single" w:sz="4" w:space="0" w:color="auto"/>
            </w:tcBorders>
            <w:shd w:val="clear" w:color="auto" w:fill="auto"/>
            <w:vAlign w:val="center"/>
            <w:hideMark/>
          </w:tcPr>
          <w:p w14:paraId="27399D9E" w14:textId="22382FAF" w:rsidR="00424AC2" w:rsidRPr="00F07B36" w:rsidRDefault="009C4764" w:rsidP="00E46A3D">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4</w:t>
            </w:r>
            <w:r w:rsidR="00424AC2" w:rsidRPr="00F07B36">
              <w:rPr>
                <w:rFonts w:ascii="Times New Roman" w:eastAsia="Times New Roman" w:hAnsi="Times New Roman" w:cs="Times New Roman"/>
                <w:color w:val="000000"/>
                <w:lang w:val="es-CR" w:eastAsia="es-CR"/>
              </w:rPr>
              <w:t>.2.</w:t>
            </w:r>
            <w:r w:rsidR="00A81DB9" w:rsidRPr="00F07B36">
              <w:rPr>
                <w:rFonts w:ascii="Times New Roman" w:eastAsia="Times New Roman" w:hAnsi="Times New Roman" w:cs="Times New Roman"/>
                <w:color w:val="000000"/>
                <w:lang w:val="es-CR" w:eastAsia="es-CR"/>
              </w:rPr>
              <w:t xml:space="preserve"> ¿El embalaje tratado cumple con la</w:t>
            </w:r>
            <w:r w:rsidR="00E46A3D" w:rsidRPr="00F07B36">
              <w:rPr>
                <w:rFonts w:ascii="Times New Roman" w:eastAsia="Times New Roman" w:hAnsi="Times New Roman" w:cs="Times New Roman"/>
                <w:color w:val="000000"/>
                <w:lang w:val="es-CR" w:eastAsia="es-CR"/>
              </w:rPr>
              <w:t xml:space="preserve">s </w:t>
            </w:r>
            <w:r w:rsidR="00A81DB9" w:rsidRPr="00F07B36">
              <w:rPr>
                <w:rFonts w:ascii="Times New Roman" w:eastAsia="Times New Roman" w:hAnsi="Times New Roman" w:cs="Times New Roman"/>
                <w:color w:val="000000"/>
                <w:lang w:val="es-CR" w:eastAsia="es-CR"/>
              </w:rPr>
              <w:t>c</w:t>
            </w:r>
            <w:r w:rsidR="00424AC2" w:rsidRPr="00F07B36">
              <w:rPr>
                <w:rFonts w:ascii="Times New Roman" w:eastAsia="Times New Roman" w:hAnsi="Times New Roman" w:cs="Times New Roman"/>
                <w:color w:val="000000"/>
                <w:lang w:val="es-CR" w:eastAsia="es-CR"/>
              </w:rPr>
              <w:t>o</w:t>
            </w:r>
            <w:r w:rsidR="00E46A3D" w:rsidRPr="00F07B36">
              <w:rPr>
                <w:rFonts w:ascii="Times New Roman" w:eastAsia="Times New Roman" w:hAnsi="Times New Roman" w:cs="Times New Roman"/>
                <w:color w:val="000000"/>
                <w:lang w:val="es-CR" w:eastAsia="es-CR"/>
              </w:rPr>
              <w:t xml:space="preserve">ndiciones </w:t>
            </w:r>
            <w:r w:rsidR="00424AC2" w:rsidRPr="00F07B36">
              <w:rPr>
                <w:rFonts w:ascii="Times New Roman" w:eastAsia="Times New Roman" w:hAnsi="Times New Roman" w:cs="Times New Roman"/>
                <w:color w:val="000000"/>
                <w:lang w:val="es-CR" w:eastAsia="es-CR"/>
              </w:rPr>
              <w:t>generales</w:t>
            </w:r>
            <w:r w:rsidR="00E46A3D" w:rsidRPr="00F07B36">
              <w:rPr>
                <w:rFonts w:ascii="Times New Roman" w:eastAsia="Times New Roman" w:hAnsi="Times New Roman" w:cs="Times New Roman"/>
                <w:color w:val="000000"/>
                <w:lang w:val="es-CR" w:eastAsia="es-CR"/>
              </w:rPr>
              <w:t xml:space="preserve">, por ejemplo: </w:t>
            </w:r>
            <w:r w:rsidR="00A81DB9" w:rsidRPr="00F07B36">
              <w:rPr>
                <w:rFonts w:ascii="Times New Roman" w:eastAsia="Times New Roman" w:hAnsi="Times New Roman" w:cs="Times New Roman"/>
                <w:color w:val="000000"/>
                <w:lang w:val="es-CR" w:eastAsia="es-CR"/>
              </w:rPr>
              <w:t>libre de hongos y otros agentes contaminantes)?</w:t>
            </w:r>
            <w:r w:rsidR="00B24551" w:rsidRPr="00F07B36">
              <w:rPr>
                <w:rFonts w:ascii="Times New Roman" w:eastAsia="Times New Roman" w:hAnsi="Times New Roman" w:cs="Times New Roman"/>
                <w:color w:val="000000"/>
                <w:lang w:val="es-CR" w:eastAsia="es-CR"/>
              </w:rPr>
              <w:t xml:space="preserve"> </w:t>
            </w:r>
            <w:r w:rsidR="00424AC2" w:rsidRPr="00F07B36">
              <w:rPr>
                <w:rFonts w:ascii="Times New Roman" w:eastAsia="Times New Roman" w:hAnsi="Times New Roman" w:cs="Times New Roman"/>
                <w:color w:val="000000"/>
                <w:lang w:val="es-CR" w:eastAsia="es-CR"/>
              </w:rPr>
              <w:t>(</w:t>
            </w:r>
            <w:r w:rsidR="00424AC2" w:rsidRPr="00F07B36">
              <w:rPr>
                <w:rFonts w:ascii="Times New Roman" w:eastAsia="Times New Roman" w:hAnsi="Times New Roman" w:cs="Times New Roman"/>
                <w:b/>
                <w:bCs/>
                <w:color w:val="000000"/>
                <w:lang w:val="es-CR" w:eastAsia="es-CR"/>
              </w:rPr>
              <w:t>2 puntos</w:t>
            </w:r>
            <w:r w:rsidR="00424AC2" w:rsidRPr="00F07B36">
              <w:rPr>
                <w:rFonts w:ascii="Times New Roman" w:eastAsia="Times New Roman" w:hAnsi="Times New Roman" w:cs="Times New Roman"/>
                <w:color w:val="000000"/>
                <w:lang w:val="es-CR" w:eastAsia="es-CR"/>
              </w:rPr>
              <w:t>)</w:t>
            </w:r>
          </w:p>
        </w:tc>
        <w:tc>
          <w:tcPr>
            <w:tcW w:w="1180" w:type="dxa"/>
            <w:tcBorders>
              <w:top w:val="nil"/>
              <w:left w:val="nil"/>
              <w:bottom w:val="single" w:sz="4" w:space="0" w:color="auto"/>
              <w:right w:val="single" w:sz="4" w:space="0" w:color="auto"/>
            </w:tcBorders>
            <w:shd w:val="clear" w:color="auto" w:fill="auto"/>
            <w:vAlign w:val="center"/>
            <w:hideMark/>
          </w:tcPr>
          <w:p w14:paraId="686085D2"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113" w:type="dxa"/>
            <w:gridSpan w:val="2"/>
            <w:tcBorders>
              <w:top w:val="nil"/>
              <w:left w:val="nil"/>
              <w:bottom w:val="single" w:sz="4" w:space="0" w:color="auto"/>
              <w:right w:val="single" w:sz="4" w:space="0" w:color="auto"/>
            </w:tcBorders>
            <w:shd w:val="clear" w:color="auto" w:fill="auto"/>
            <w:vAlign w:val="center"/>
            <w:hideMark/>
          </w:tcPr>
          <w:p w14:paraId="59FAB7CF"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670" w:type="dxa"/>
            <w:tcBorders>
              <w:top w:val="nil"/>
              <w:left w:val="nil"/>
              <w:bottom w:val="single" w:sz="4" w:space="0" w:color="auto"/>
              <w:right w:val="single" w:sz="4" w:space="0" w:color="auto"/>
            </w:tcBorders>
            <w:shd w:val="clear" w:color="auto" w:fill="auto"/>
            <w:vAlign w:val="center"/>
            <w:hideMark/>
          </w:tcPr>
          <w:p w14:paraId="026A56F8"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3583" w:type="dxa"/>
            <w:tcBorders>
              <w:top w:val="nil"/>
              <w:left w:val="nil"/>
              <w:bottom w:val="single" w:sz="4" w:space="0" w:color="auto"/>
              <w:right w:val="single" w:sz="4" w:space="0" w:color="auto"/>
            </w:tcBorders>
            <w:shd w:val="clear" w:color="auto" w:fill="auto"/>
            <w:vAlign w:val="center"/>
            <w:hideMark/>
          </w:tcPr>
          <w:p w14:paraId="4497289B" w14:textId="078DB036" w:rsidR="00424AC2" w:rsidRPr="00F07B36" w:rsidRDefault="00424AC2" w:rsidP="00EB0B70">
            <w:pPr>
              <w:rPr>
                <w:rFonts w:ascii="Times New Roman" w:eastAsia="Times New Roman" w:hAnsi="Times New Roman" w:cs="Times New Roman"/>
                <w:strike/>
                <w:color w:val="000000"/>
                <w:highlight w:val="red"/>
                <w:lang w:val="es-CR" w:eastAsia="es-CR"/>
              </w:rPr>
            </w:pPr>
          </w:p>
        </w:tc>
      </w:tr>
      <w:tr w:rsidR="00424AC2" w:rsidRPr="00F07B36" w14:paraId="2B62F205" w14:textId="77777777" w:rsidTr="00C70836">
        <w:trPr>
          <w:trHeight w:val="1016"/>
          <w:jc w:val="center"/>
        </w:trPr>
        <w:tc>
          <w:tcPr>
            <w:tcW w:w="2822" w:type="dxa"/>
            <w:tcBorders>
              <w:top w:val="nil"/>
              <w:left w:val="single" w:sz="4" w:space="0" w:color="auto"/>
              <w:bottom w:val="single" w:sz="4" w:space="0" w:color="auto"/>
              <w:right w:val="single" w:sz="4" w:space="0" w:color="auto"/>
            </w:tcBorders>
            <w:shd w:val="clear" w:color="auto" w:fill="auto"/>
            <w:vAlign w:val="center"/>
            <w:hideMark/>
          </w:tcPr>
          <w:p w14:paraId="1F9E0C7D" w14:textId="2D483FE7" w:rsidR="00424AC2" w:rsidRPr="00F07B36" w:rsidRDefault="009C4764" w:rsidP="008F1D1F">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4</w:t>
            </w:r>
            <w:r w:rsidR="00424AC2" w:rsidRPr="00F07B36">
              <w:rPr>
                <w:rFonts w:ascii="Times New Roman" w:eastAsia="Times New Roman" w:hAnsi="Times New Roman" w:cs="Times New Roman"/>
                <w:color w:val="000000"/>
                <w:lang w:val="es-CR" w:eastAsia="es-CR"/>
              </w:rPr>
              <w:t>.</w:t>
            </w:r>
            <w:r w:rsidR="007E2020" w:rsidRPr="00F07B36">
              <w:rPr>
                <w:rFonts w:ascii="Times New Roman" w:eastAsia="Times New Roman" w:hAnsi="Times New Roman" w:cs="Times New Roman"/>
                <w:color w:val="000000"/>
                <w:lang w:val="es-CR" w:eastAsia="es-CR"/>
              </w:rPr>
              <w:t xml:space="preserve">3. </w:t>
            </w:r>
            <w:r w:rsidR="00A81DB9" w:rsidRPr="00F07B36">
              <w:rPr>
                <w:rFonts w:ascii="Times New Roman" w:eastAsia="Times New Roman" w:hAnsi="Times New Roman" w:cs="Times New Roman"/>
                <w:color w:val="000000"/>
                <w:lang w:val="es-CR" w:eastAsia="es-CR"/>
              </w:rPr>
              <w:t xml:space="preserve">¿Los alrededores y dentro de la bodega </w:t>
            </w:r>
            <w:proofErr w:type="spellStart"/>
            <w:r w:rsidR="00A81DB9" w:rsidRPr="00F07B36">
              <w:rPr>
                <w:rFonts w:ascii="Times New Roman" w:eastAsia="Times New Roman" w:hAnsi="Times New Roman" w:cs="Times New Roman"/>
                <w:color w:val="000000"/>
                <w:lang w:val="es-CR" w:eastAsia="es-CR"/>
              </w:rPr>
              <w:t>pos-tratamiento</w:t>
            </w:r>
            <w:proofErr w:type="spellEnd"/>
            <w:r w:rsidR="00A81DB9" w:rsidRPr="00F07B36">
              <w:rPr>
                <w:rFonts w:ascii="Times New Roman" w:eastAsia="Times New Roman" w:hAnsi="Times New Roman" w:cs="Times New Roman"/>
                <w:color w:val="000000"/>
                <w:lang w:val="es-CR" w:eastAsia="es-CR"/>
              </w:rPr>
              <w:t xml:space="preserve"> se encuentra</w:t>
            </w:r>
            <w:r w:rsidR="00C76EF3" w:rsidRPr="00F07B36">
              <w:rPr>
                <w:rFonts w:ascii="Times New Roman" w:eastAsia="Times New Roman" w:hAnsi="Times New Roman" w:cs="Times New Roman"/>
                <w:color w:val="000000"/>
                <w:lang w:val="es-CR" w:eastAsia="es-CR"/>
              </w:rPr>
              <w:t>n</w:t>
            </w:r>
            <w:r w:rsidR="00A81DB9" w:rsidRPr="00F07B36">
              <w:rPr>
                <w:rFonts w:ascii="Times New Roman" w:eastAsia="Times New Roman" w:hAnsi="Times New Roman" w:cs="Times New Roman"/>
                <w:color w:val="000000"/>
                <w:lang w:val="es-CR" w:eastAsia="es-CR"/>
              </w:rPr>
              <w:t xml:space="preserve"> libre</w:t>
            </w:r>
            <w:r w:rsidR="00C76EF3" w:rsidRPr="00F07B36">
              <w:rPr>
                <w:rFonts w:ascii="Times New Roman" w:eastAsia="Times New Roman" w:hAnsi="Times New Roman" w:cs="Times New Roman"/>
                <w:color w:val="000000"/>
                <w:lang w:val="es-CR" w:eastAsia="es-CR"/>
              </w:rPr>
              <w:t>s</w:t>
            </w:r>
            <w:r w:rsidR="00A81DB9" w:rsidRPr="00F07B36">
              <w:rPr>
                <w:rFonts w:ascii="Times New Roman" w:eastAsia="Times New Roman" w:hAnsi="Times New Roman" w:cs="Times New Roman"/>
                <w:color w:val="000000"/>
                <w:lang w:val="es-CR" w:eastAsia="es-CR"/>
              </w:rPr>
              <w:t xml:space="preserve"> de </w:t>
            </w:r>
            <w:r w:rsidR="00424AC2" w:rsidRPr="00F07B36">
              <w:rPr>
                <w:rFonts w:ascii="Times New Roman" w:eastAsia="Times New Roman" w:hAnsi="Times New Roman" w:cs="Times New Roman"/>
                <w:color w:val="000000"/>
                <w:lang w:val="es-CR" w:eastAsia="es-CR"/>
              </w:rPr>
              <w:t>malezas</w:t>
            </w:r>
            <w:r w:rsidR="00A81DB9" w:rsidRPr="00F07B36">
              <w:rPr>
                <w:rFonts w:ascii="Times New Roman" w:eastAsia="Times New Roman" w:hAnsi="Times New Roman" w:cs="Times New Roman"/>
                <w:color w:val="000000"/>
                <w:lang w:val="es-CR" w:eastAsia="es-CR"/>
              </w:rPr>
              <w:t>?</w:t>
            </w:r>
            <w:r w:rsidR="007E2020" w:rsidRPr="00F07B36">
              <w:rPr>
                <w:rFonts w:ascii="Times New Roman" w:eastAsia="Times New Roman" w:hAnsi="Times New Roman" w:cs="Times New Roman"/>
                <w:color w:val="000000"/>
                <w:lang w:val="es-CR" w:eastAsia="es-CR"/>
              </w:rPr>
              <w:t xml:space="preserve"> </w:t>
            </w:r>
            <w:r w:rsidR="00424AC2" w:rsidRPr="00F07B36">
              <w:rPr>
                <w:rFonts w:ascii="Times New Roman" w:eastAsia="Times New Roman" w:hAnsi="Times New Roman" w:cs="Times New Roman"/>
                <w:color w:val="000000"/>
                <w:lang w:val="es-CR" w:eastAsia="es-CR"/>
              </w:rPr>
              <w:t>(</w:t>
            </w:r>
            <w:r w:rsidR="008F1D1F" w:rsidRPr="00F07B36">
              <w:rPr>
                <w:rFonts w:ascii="Times New Roman" w:eastAsia="Times New Roman" w:hAnsi="Times New Roman" w:cs="Times New Roman"/>
                <w:b/>
                <w:bCs/>
                <w:color w:val="000000"/>
                <w:lang w:val="es-CR" w:eastAsia="es-CR"/>
              </w:rPr>
              <w:t>1</w:t>
            </w:r>
            <w:r w:rsidR="00424AC2" w:rsidRPr="00F07B36">
              <w:rPr>
                <w:rFonts w:ascii="Times New Roman" w:eastAsia="Times New Roman" w:hAnsi="Times New Roman" w:cs="Times New Roman"/>
                <w:b/>
                <w:bCs/>
                <w:color w:val="000000"/>
                <w:lang w:val="es-CR" w:eastAsia="es-CR"/>
              </w:rPr>
              <w:t xml:space="preserve"> puntos</w:t>
            </w:r>
            <w:r w:rsidR="00424AC2" w:rsidRPr="00F07B36">
              <w:rPr>
                <w:rFonts w:ascii="Times New Roman" w:eastAsia="Times New Roman" w:hAnsi="Times New Roman" w:cs="Times New Roman"/>
                <w:color w:val="000000"/>
                <w:lang w:val="es-CR" w:eastAsia="es-CR"/>
              </w:rPr>
              <w:t>)</w:t>
            </w:r>
          </w:p>
        </w:tc>
        <w:tc>
          <w:tcPr>
            <w:tcW w:w="1180" w:type="dxa"/>
            <w:tcBorders>
              <w:top w:val="nil"/>
              <w:left w:val="nil"/>
              <w:bottom w:val="single" w:sz="4" w:space="0" w:color="auto"/>
              <w:right w:val="single" w:sz="4" w:space="0" w:color="auto"/>
            </w:tcBorders>
            <w:shd w:val="clear" w:color="auto" w:fill="auto"/>
            <w:vAlign w:val="center"/>
            <w:hideMark/>
          </w:tcPr>
          <w:p w14:paraId="0D51D12F"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113" w:type="dxa"/>
            <w:gridSpan w:val="2"/>
            <w:tcBorders>
              <w:top w:val="nil"/>
              <w:left w:val="nil"/>
              <w:bottom w:val="single" w:sz="4" w:space="0" w:color="auto"/>
              <w:right w:val="single" w:sz="4" w:space="0" w:color="auto"/>
            </w:tcBorders>
            <w:shd w:val="clear" w:color="auto" w:fill="auto"/>
            <w:vAlign w:val="center"/>
            <w:hideMark/>
          </w:tcPr>
          <w:p w14:paraId="16D2AD47"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670" w:type="dxa"/>
            <w:tcBorders>
              <w:top w:val="nil"/>
              <w:left w:val="nil"/>
              <w:bottom w:val="single" w:sz="4" w:space="0" w:color="auto"/>
              <w:right w:val="single" w:sz="4" w:space="0" w:color="auto"/>
            </w:tcBorders>
            <w:shd w:val="clear" w:color="auto" w:fill="auto"/>
            <w:vAlign w:val="center"/>
            <w:hideMark/>
          </w:tcPr>
          <w:p w14:paraId="2B4E2EEC"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3583" w:type="dxa"/>
            <w:tcBorders>
              <w:top w:val="nil"/>
              <w:left w:val="nil"/>
              <w:bottom w:val="single" w:sz="4" w:space="0" w:color="auto"/>
              <w:right w:val="single" w:sz="4" w:space="0" w:color="auto"/>
            </w:tcBorders>
            <w:shd w:val="clear" w:color="auto" w:fill="auto"/>
            <w:vAlign w:val="center"/>
            <w:hideMark/>
          </w:tcPr>
          <w:p w14:paraId="716ADB10" w14:textId="0ABD45A3" w:rsidR="00424AC2" w:rsidRPr="00F07B36" w:rsidRDefault="00424AC2" w:rsidP="00EB0B70">
            <w:pPr>
              <w:rPr>
                <w:rFonts w:ascii="Times New Roman" w:eastAsia="Times New Roman" w:hAnsi="Times New Roman" w:cs="Times New Roman"/>
                <w:strike/>
                <w:color w:val="000000"/>
                <w:highlight w:val="red"/>
                <w:lang w:val="es-CR" w:eastAsia="es-CR"/>
              </w:rPr>
            </w:pPr>
          </w:p>
        </w:tc>
      </w:tr>
      <w:tr w:rsidR="00424AC2" w:rsidRPr="00F07B36" w14:paraId="57CC725D" w14:textId="77777777" w:rsidTr="00C70836">
        <w:trPr>
          <w:trHeight w:val="1130"/>
          <w:jc w:val="center"/>
        </w:trPr>
        <w:tc>
          <w:tcPr>
            <w:tcW w:w="2822" w:type="dxa"/>
            <w:tcBorders>
              <w:top w:val="nil"/>
              <w:left w:val="single" w:sz="4" w:space="0" w:color="auto"/>
              <w:bottom w:val="single" w:sz="4" w:space="0" w:color="auto"/>
              <w:right w:val="single" w:sz="4" w:space="0" w:color="auto"/>
            </w:tcBorders>
            <w:shd w:val="clear" w:color="auto" w:fill="auto"/>
            <w:vAlign w:val="center"/>
            <w:hideMark/>
          </w:tcPr>
          <w:p w14:paraId="0DEB7160" w14:textId="10AEE1F8" w:rsidR="00424AC2" w:rsidRPr="00F07B36" w:rsidRDefault="009C4764" w:rsidP="008F1D1F">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4</w:t>
            </w:r>
            <w:r w:rsidR="00B774D1" w:rsidRPr="00F07B36">
              <w:rPr>
                <w:rFonts w:ascii="Times New Roman" w:eastAsia="Times New Roman" w:hAnsi="Times New Roman" w:cs="Times New Roman"/>
                <w:color w:val="000000"/>
                <w:lang w:val="es-CR" w:eastAsia="es-CR"/>
              </w:rPr>
              <w:t>.</w:t>
            </w:r>
            <w:r w:rsidR="00424AC2" w:rsidRPr="00F07B36">
              <w:rPr>
                <w:rFonts w:ascii="Times New Roman" w:eastAsia="Times New Roman" w:hAnsi="Times New Roman" w:cs="Times New Roman"/>
                <w:color w:val="000000"/>
                <w:lang w:val="es-CR" w:eastAsia="es-CR"/>
              </w:rPr>
              <w:t xml:space="preserve">4. </w:t>
            </w:r>
            <w:r w:rsidR="00A81DB9" w:rsidRPr="00F07B36">
              <w:rPr>
                <w:rFonts w:ascii="Times New Roman" w:eastAsia="Times New Roman" w:hAnsi="Times New Roman" w:cs="Times New Roman"/>
                <w:color w:val="000000"/>
                <w:lang w:val="es-CR" w:eastAsia="es-CR"/>
              </w:rPr>
              <w:t xml:space="preserve">¿El techo de la bodega </w:t>
            </w:r>
            <w:proofErr w:type="spellStart"/>
            <w:r w:rsidR="00A81DB9" w:rsidRPr="00F07B36">
              <w:rPr>
                <w:rFonts w:ascii="Times New Roman" w:eastAsia="Times New Roman" w:hAnsi="Times New Roman" w:cs="Times New Roman"/>
                <w:color w:val="000000"/>
                <w:lang w:val="es-CR" w:eastAsia="es-CR"/>
              </w:rPr>
              <w:t>pos-tratamiento</w:t>
            </w:r>
            <w:proofErr w:type="spellEnd"/>
            <w:r w:rsidR="00A81DB9" w:rsidRPr="00F07B36">
              <w:rPr>
                <w:rFonts w:ascii="Times New Roman" w:eastAsia="Times New Roman" w:hAnsi="Times New Roman" w:cs="Times New Roman"/>
                <w:color w:val="000000"/>
                <w:lang w:val="es-CR" w:eastAsia="es-CR"/>
              </w:rPr>
              <w:t xml:space="preserve"> se encuentra libre de filtraciones de agua (goteras)?</w:t>
            </w:r>
            <w:r w:rsidR="00E46A3D" w:rsidRPr="00F07B36">
              <w:rPr>
                <w:rFonts w:ascii="Times New Roman" w:eastAsia="Times New Roman" w:hAnsi="Times New Roman" w:cs="Times New Roman"/>
                <w:color w:val="000000"/>
                <w:lang w:val="es-CR" w:eastAsia="es-CR"/>
              </w:rPr>
              <w:t xml:space="preserve"> </w:t>
            </w:r>
            <w:r w:rsidR="00424AC2" w:rsidRPr="00F07B36">
              <w:rPr>
                <w:rFonts w:ascii="Times New Roman" w:eastAsia="Times New Roman" w:hAnsi="Times New Roman" w:cs="Times New Roman"/>
                <w:color w:val="000000"/>
                <w:lang w:val="es-CR" w:eastAsia="es-CR"/>
              </w:rPr>
              <w:t>(</w:t>
            </w:r>
            <w:r w:rsidR="008F1D1F" w:rsidRPr="00F07B36">
              <w:rPr>
                <w:rFonts w:ascii="Times New Roman" w:eastAsia="Times New Roman" w:hAnsi="Times New Roman" w:cs="Times New Roman"/>
                <w:b/>
                <w:bCs/>
                <w:color w:val="000000"/>
                <w:lang w:val="es-CR" w:eastAsia="es-CR"/>
              </w:rPr>
              <w:t>1</w:t>
            </w:r>
            <w:r w:rsidR="00424AC2" w:rsidRPr="00F07B36">
              <w:rPr>
                <w:rFonts w:ascii="Times New Roman" w:eastAsia="Times New Roman" w:hAnsi="Times New Roman" w:cs="Times New Roman"/>
                <w:b/>
                <w:bCs/>
                <w:color w:val="000000"/>
                <w:lang w:val="es-CR" w:eastAsia="es-CR"/>
              </w:rPr>
              <w:t xml:space="preserve"> puntos</w:t>
            </w:r>
            <w:r w:rsidR="00424AC2" w:rsidRPr="00F07B36">
              <w:rPr>
                <w:rFonts w:ascii="Times New Roman" w:eastAsia="Times New Roman" w:hAnsi="Times New Roman" w:cs="Times New Roman"/>
                <w:color w:val="000000"/>
                <w:lang w:val="es-CR" w:eastAsia="es-CR"/>
              </w:rPr>
              <w:t>)</w:t>
            </w:r>
          </w:p>
        </w:tc>
        <w:tc>
          <w:tcPr>
            <w:tcW w:w="1180" w:type="dxa"/>
            <w:tcBorders>
              <w:top w:val="nil"/>
              <w:left w:val="nil"/>
              <w:bottom w:val="single" w:sz="4" w:space="0" w:color="auto"/>
              <w:right w:val="single" w:sz="4" w:space="0" w:color="auto"/>
            </w:tcBorders>
            <w:shd w:val="clear" w:color="auto" w:fill="auto"/>
            <w:vAlign w:val="center"/>
            <w:hideMark/>
          </w:tcPr>
          <w:p w14:paraId="1C693543"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113" w:type="dxa"/>
            <w:gridSpan w:val="2"/>
            <w:tcBorders>
              <w:top w:val="nil"/>
              <w:left w:val="nil"/>
              <w:bottom w:val="single" w:sz="4" w:space="0" w:color="auto"/>
              <w:right w:val="single" w:sz="4" w:space="0" w:color="auto"/>
            </w:tcBorders>
            <w:shd w:val="clear" w:color="auto" w:fill="auto"/>
            <w:vAlign w:val="center"/>
            <w:hideMark/>
          </w:tcPr>
          <w:p w14:paraId="0B2D0676"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670" w:type="dxa"/>
            <w:tcBorders>
              <w:top w:val="nil"/>
              <w:left w:val="nil"/>
              <w:bottom w:val="single" w:sz="4" w:space="0" w:color="auto"/>
              <w:right w:val="single" w:sz="4" w:space="0" w:color="auto"/>
            </w:tcBorders>
            <w:shd w:val="clear" w:color="auto" w:fill="auto"/>
            <w:vAlign w:val="center"/>
            <w:hideMark/>
          </w:tcPr>
          <w:p w14:paraId="595D9C68"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3583" w:type="dxa"/>
            <w:tcBorders>
              <w:top w:val="nil"/>
              <w:left w:val="nil"/>
              <w:bottom w:val="single" w:sz="4" w:space="0" w:color="auto"/>
              <w:right w:val="single" w:sz="4" w:space="0" w:color="auto"/>
            </w:tcBorders>
            <w:shd w:val="clear" w:color="auto" w:fill="auto"/>
            <w:vAlign w:val="center"/>
            <w:hideMark/>
          </w:tcPr>
          <w:p w14:paraId="77461CD1" w14:textId="0583C8D7" w:rsidR="00424AC2" w:rsidRPr="00F07B36" w:rsidRDefault="00424AC2" w:rsidP="00EB0B70">
            <w:pPr>
              <w:rPr>
                <w:rFonts w:ascii="Times New Roman" w:eastAsia="Times New Roman" w:hAnsi="Times New Roman" w:cs="Times New Roman"/>
                <w:strike/>
                <w:color w:val="000000"/>
                <w:highlight w:val="red"/>
                <w:lang w:val="es-CR" w:eastAsia="es-CR"/>
              </w:rPr>
            </w:pPr>
          </w:p>
        </w:tc>
      </w:tr>
      <w:tr w:rsidR="00424AC2" w:rsidRPr="00F07B36" w14:paraId="4D7DD71B" w14:textId="77777777" w:rsidTr="00C70836">
        <w:trPr>
          <w:trHeight w:val="864"/>
          <w:jc w:val="center"/>
        </w:trPr>
        <w:tc>
          <w:tcPr>
            <w:tcW w:w="2822" w:type="dxa"/>
            <w:tcBorders>
              <w:top w:val="nil"/>
              <w:left w:val="single" w:sz="4" w:space="0" w:color="auto"/>
              <w:bottom w:val="single" w:sz="4" w:space="0" w:color="auto"/>
              <w:right w:val="single" w:sz="4" w:space="0" w:color="auto"/>
            </w:tcBorders>
            <w:shd w:val="clear" w:color="auto" w:fill="auto"/>
            <w:vAlign w:val="center"/>
            <w:hideMark/>
          </w:tcPr>
          <w:p w14:paraId="594C3E1D" w14:textId="0C6BD441" w:rsidR="00424AC2" w:rsidRPr="00F07B36" w:rsidRDefault="009C4764" w:rsidP="00E46A3D">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4</w:t>
            </w:r>
            <w:r w:rsidR="00424AC2" w:rsidRPr="00F07B36">
              <w:rPr>
                <w:rFonts w:ascii="Times New Roman" w:eastAsia="Times New Roman" w:hAnsi="Times New Roman" w:cs="Times New Roman"/>
                <w:color w:val="000000"/>
                <w:lang w:val="es-CR" w:eastAsia="es-CR"/>
              </w:rPr>
              <w:t xml:space="preserve">.5. </w:t>
            </w:r>
            <w:r w:rsidR="00B774D1" w:rsidRPr="00F07B36">
              <w:rPr>
                <w:rFonts w:ascii="Times New Roman" w:eastAsia="Times New Roman" w:hAnsi="Times New Roman" w:cs="Times New Roman"/>
                <w:color w:val="000000"/>
                <w:lang w:val="es-CR" w:eastAsia="es-CR"/>
              </w:rPr>
              <w:t xml:space="preserve">¿La bodega está totalmente cerrada con </w:t>
            </w:r>
            <w:r w:rsidR="00B06F8B" w:rsidRPr="00F07B36">
              <w:rPr>
                <w:rFonts w:ascii="Times New Roman" w:eastAsia="Times New Roman" w:hAnsi="Times New Roman" w:cs="Times New Roman"/>
                <w:color w:val="000000"/>
                <w:lang w:val="es-CR" w:eastAsia="es-CR"/>
              </w:rPr>
              <w:t>sarán</w:t>
            </w:r>
            <w:r w:rsidR="00B774D1" w:rsidRPr="00F07B36">
              <w:rPr>
                <w:rFonts w:ascii="Times New Roman" w:eastAsia="Times New Roman" w:hAnsi="Times New Roman" w:cs="Times New Roman"/>
                <w:color w:val="000000"/>
                <w:lang w:val="es-CR" w:eastAsia="es-CR"/>
              </w:rPr>
              <w:t xml:space="preserve"> o material </w:t>
            </w:r>
            <w:proofErr w:type="spellStart"/>
            <w:r w:rsidR="00B774D1" w:rsidRPr="00F07B36">
              <w:rPr>
                <w:rFonts w:ascii="Times New Roman" w:eastAsia="Times New Roman" w:hAnsi="Times New Roman" w:cs="Times New Roman"/>
                <w:color w:val="000000"/>
                <w:lang w:val="es-CR" w:eastAsia="es-CR"/>
              </w:rPr>
              <w:t>anti-insectos</w:t>
            </w:r>
            <w:proofErr w:type="spellEnd"/>
            <w:r w:rsidR="00B774D1" w:rsidRPr="00F07B36">
              <w:rPr>
                <w:rFonts w:ascii="Times New Roman" w:eastAsia="Times New Roman" w:hAnsi="Times New Roman" w:cs="Times New Roman"/>
                <w:color w:val="000000"/>
                <w:lang w:val="es-CR" w:eastAsia="es-CR"/>
              </w:rPr>
              <w:t>?</w:t>
            </w:r>
            <w:r w:rsidR="00E46A3D" w:rsidRPr="00F07B36">
              <w:rPr>
                <w:rFonts w:ascii="Times New Roman" w:eastAsia="Times New Roman" w:hAnsi="Times New Roman" w:cs="Times New Roman"/>
                <w:color w:val="000000"/>
                <w:lang w:val="es-CR" w:eastAsia="es-CR"/>
              </w:rPr>
              <w:t xml:space="preserve"> </w:t>
            </w:r>
            <w:proofErr w:type="gramStart"/>
            <w:r w:rsidR="00F56E28" w:rsidRPr="00F07B36">
              <w:rPr>
                <w:rFonts w:ascii="Times New Roman" w:eastAsia="Times New Roman" w:hAnsi="Times New Roman" w:cs="Times New Roman"/>
                <w:b/>
                <w:color w:val="000000"/>
                <w:lang w:val="es-CR" w:eastAsia="es-CR"/>
              </w:rPr>
              <w:t>(</w:t>
            </w:r>
            <w:r w:rsidR="00E46A3D" w:rsidRPr="00F07B36">
              <w:rPr>
                <w:rFonts w:ascii="Times New Roman" w:eastAsia="Times New Roman" w:hAnsi="Times New Roman" w:cs="Times New Roman"/>
                <w:b/>
                <w:color w:val="000000"/>
                <w:lang w:val="es-CR" w:eastAsia="es-CR"/>
              </w:rPr>
              <w:t xml:space="preserve"> </w:t>
            </w:r>
            <w:r w:rsidR="00F56E28" w:rsidRPr="00F07B36">
              <w:rPr>
                <w:rFonts w:ascii="Times New Roman" w:eastAsia="Times New Roman" w:hAnsi="Times New Roman" w:cs="Times New Roman"/>
                <w:b/>
                <w:color w:val="000000"/>
                <w:lang w:val="es-CR" w:eastAsia="es-CR"/>
              </w:rPr>
              <w:t>2</w:t>
            </w:r>
            <w:proofErr w:type="gramEnd"/>
            <w:r w:rsidR="00F56E28" w:rsidRPr="00F07B36">
              <w:rPr>
                <w:rFonts w:ascii="Times New Roman" w:eastAsia="Times New Roman" w:hAnsi="Times New Roman" w:cs="Times New Roman"/>
                <w:b/>
                <w:color w:val="000000"/>
                <w:lang w:val="es-CR" w:eastAsia="es-CR"/>
              </w:rPr>
              <w:t xml:space="preserve"> puntos)</w:t>
            </w:r>
          </w:p>
        </w:tc>
        <w:tc>
          <w:tcPr>
            <w:tcW w:w="1180" w:type="dxa"/>
            <w:tcBorders>
              <w:top w:val="nil"/>
              <w:left w:val="nil"/>
              <w:bottom w:val="single" w:sz="4" w:space="0" w:color="auto"/>
              <w:right w:val="single" w:sz="4" w:space="0" w:color="auto"/>
            </w:tcBorders>
            <w:shd w:val="clear" w:color="auto" w:fill="auto"/>
            <w:vAlign w:val="center"/>
            <w:hideMark/>
          </w:tcPr>
          <w:p w14:paraId="5CF7C0B1"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113" w:type="dxa"/>
            <w:gridSpan w:val="2"/>
            <w:tcBorders>
              <w:top w:val="nil"/>
              <w:left w:val="nil"/>
              <w:bottom w:val="single" w:sz="4" w:space="0" w:color="auto"/>
              <w:right w:val="single" w:sz="4" w:space="0" w:color="auto"/>
            </w:tcBorders>
            <w:shd w:val="clear" w:color="auto" w:fill="auto"/>
            <w:vAlign w:val="center"/>
            <w:hideMark/>
          </w:tcPr>
          <w:p w14:paraId="27A81E32"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670" w:type="dxa"/>
            <w:tcBorders>
              <w:top w:val="nil"/>
              <w:left w:val="nil"/>
              <w:bottom w:val="single" w:sz="4" w:space="0" w:color="auto"/>
              <w:right w:val="single" w:sz="4" w:space="0" w:color="auto"/>
            </w:tcBorders>
            <w:shd w:val="clear" w:color="auto" w:fill="auto"/>
            <w:vAlign w:val="center"/>
            <w:hideMark/>
          </w:tcPr>
          <w:p w14:paraId="779B1A1C"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3583" w:type="dxa"/>
            <w:tcBorders>
              <w:top w:val="nil"/>
              <w:left w:val="nil"/>
              <w:bottom w:val="single" w:sz="4" w:space="0" w:color="auto"/>
              <w:right w:val="single" w:sz="4" w:space="0" w:color="auto"/>
            </w:tcBorders>
            <w:shd w:val="clear" w:color="auto" w:fill="auto"/>
            <w:vAlign w:val="center"/>
            <w:hideMark/>
          </w:tcPr>
          <w:p w14:paraId="14459BFC" w14:textId="58B1A974" w:rsidR="00424AC2" w:rsidRPr="00F07B36" w:rsidRDefault="00424AC2" w:rsidP="00EB0B70">
            <w:pPr>
              <w:rPr>
                <w:rFonts w:ascii="Times New Roman" w:eastAsia="Times New Roman" w:hAnsi="Times New Roman" w:cs="Times New Roman"/>
                <w:strike/>
                <w:color w:val="000000"/>
                <w:highlight w:val="red"/>
                <w:lang w:val="es-CR" w:eastAsia="es-CR"/>
              </w:rPr>
            </w:pPr>
          </w:p>
        </w:tc>
      </w:tr>
      <w:tr w:rsidR="00B774D1" w:rsidRPr="00F07B36" w14:paraId="6C5EC639" w14:textId="77777777" w:rsidTr="00C70836">
        <w:trPr>
          <w:trHeight w:val="864"/>
          <w:jc w:val="center"/>
        </w:trPr>
        <w:tc>
          <w:tcPr>
            <w:tcW w:w="2822" w:type="dxa"/>
            <w:tcBorders>
              <w:top w:val="nil"/>
              <w:left w:val="single" w:sz="4" w:space="0" w:color="auto"/>
              <w:bottom w:val="single" w:sz="4" w:space="0" w:color="auto"/>
              <w:right w:val="single" w:sz="4" w:space="0" w:color="auto"/>
            </w:tcBorders>
            <w:shd w:val="clear" w:color="auto" w:fill="auto"/>
            <w:vAlign w:val="center"/>
          </w:tcPr>
          <w:p w14:paraId="5A7BDFE5" w14:textId="6F39E413" w:rsidR="00B774D1" w:rsidRPr="00F07B36" w:rsidRDefault="009C4764"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4</w:t>
            </w:r>
            <w:r w:rsidR="00B774D1" w:rsidRPr="00F07B36">
              <w:rPr>
                <w:rFonts w:ascii="Times New Roman" w:eastAsia="Times New Roman" w:hAnsi="Times New Roman" w:cs="Times New Roman"/>
                <w:color w:val="000000"/>
                <w:lang w:val="es-CR" w:eastAsia="es-CR"/>
              </w:rPr>
              <w:t>.6. ¿Las paredes sólidas, están sin grietas?</w:t>
            </w:r>
            <w:r w:rsidR="00E46A3D" w:rsidRPr="00F07B36">
              <w:rPr>
                <w:rFonts w:ascii="Times New Roman" w:eastAsia="Times New Roman" w:hAnsi="Times New Roman" w:cs="Times New Roman"/>
                <w:color w:val="000000"/>
                <w:lang w:val="es-CR" w:eastAsia="es-CR"/>
              </w:rPr>
              <w:t xml:space="preserve"> </w:t>
            </w:r>
            <w:r w:rsidR="00F56E28" w:rsidRPr="00F07B36">
              <w:rPr>
                <w:rFonts w:ascii="Times New Roman" w:eastAsia="Times New Roman" w:hAnsi="Times New Roman" w:cs="Times New Roman"/>
                <w:b/>
                <w:color w:val="000000"/>
                <w:lang w:val="es-CR" w:eastAsia="es-CR"/>
              </w:rPr>
              <w:t>(2 puntos)</w:t>
            </w:r>
          </w:p>
        </w:tc>
        <w:tc>
          <w:tcPr>
            <w:tcW w:w="1180" w:type="dxa"/>
            <w:tcBorders>
              <w:top w:val="nil"/>
              <w:left w:val="nil"/>
              <w:bottom w:val="single" w:sz="4" w:space="0" w:color="auto"/>
              <w:right w:val="single" w:sz="4" w:space="0" w:color="auto"/>
            </w:tcBorders>
            <w:shd w:val="clear" w:color="auto" w:fill="auto"/>
            <w:vAlign w:val="center"/>
          </w:tcPr>
          <w:p w14:paraId="5D493453" w14:textId="77777777" w:rsidR="00B774D1" w:rsidRPr="00F07B36" w:rsidRDefault="00B774D1" w:rsidP="00EB0B70">
            <w:pPr>
              <w:rPr>
                <w:rFonts w:ascii="Times New Roman" w:eastAsia="Times New Roman" w:hAnsi="Times New Roman" w:cs="Times New Roman"/>
                <w:color w:val="000000"/>
                <w:lang w:val="es-CR" w:eastAsia="es-CR"/>
              </w:rPr>
            </w:pPr>
          </w:p>
        </w:tc>
        <w:tc>
          <w:tcPr>
            <w:tcW w:w="1113" w:type="dxa"/>
            <w:gridSpan w:val="2"/>
            <w:tcBorders>
              <w:top w:val="nil"/>
              <w:left w:val="nil"/>
              <w:bottom w:val="single" w:sz="4" w:space="0" w:color="auto"/>
              <w:right w:val="single" w:sz="4" w:space="0" w:color="auto"/>
            </w:tcBorders>
            <w:shd w:val="clear" w:color="auto" w:fill="auto"/>
            <w:vAlign w:val="center"/>
          </w:tcPr>
          <w:p w14:paraId="5C692FB7" w14:textId="77777777" w:rsidR="00B774D1" w:rsidRPr="00F07B36" w:rsidRDefault="00B774D1" w:rsidP="00EB0B70">
            <w:pPr>
              <w:rPr>
                <w:rFonts w:ascii="Times New Roman" w:eastAsia="Times New Roman" w:hAnsi="Times New Roman" w:cs="Times New Roman"/>
                <w:color w:val="000000"/>
                <w:lang w:val="es-CR" w:eastAsia="es-CR"/>
              </w:rPr>
            </w:pPr>
          </w:p>
        </w:tc>
        <w:tc>
          <w:tcPr>
            <w:tcW w:w="1670" w:type="dxa"/>
            <w:tcBorders>
              <w:top w:val="nil"/>
              <w:left w:val="nil"/>
              <w:bottom w:val="single" w:sz="4" w:space="0" w:color="auto"/>
              <w:right w:val="single" w:sz="4" w:space="0" w:color="auto"/>
            </w:tcBorders>
            <w:shd w:val="clear" w:color="auto" w:fill="auto"/>
            <w:vAlign w:val="center"/>
          </w:tcPr>
          <w:p w14:paraId="4A5857F8" w14:textId="77777777" w:rsidR="00B774D1" w:rsidRPr="00F07B36" w:rsidRDefault="00B774D1" w:rsidP="00EB0B70">
            <w:pPr>
              <w:rPr>
                <w:rFonts w:ascii="Times New Roman" w:eastAsia="Times New Roman" w:hAnsi="Times New Roman" w:cs="Times New Roman"/>
                <w:color w:val="000000"/>
                <w:lang w:val="es-CR" w:eastAsia="es-CR"/>
              </w:rPr>
            </w:pPr>
          </w:p>
        </w:tc>
        <w:tc>
          <w:tcPr>
            <w:tcW w:w="3583" w:type="dxa"/>
            <w:tcBorders>
              <w:top w:val="nil"/>
              <w:left w:val="nil"/>
              <w:bottom w:val="single" w:sz="4" w:space="0" w:color="auto"/>
              <w:right w:val="single" w:sz="4" w:space="0" w:color="auto"/>
            </w:tcBorders>
            <w:shd w:val="clear" w:color="auto" w:fill="auto"/>
            <w:vAlign w:val="center"/>
          </w:tcPr>
          <w:p w14:paraId="3A33B2CA" w14:textId="77777777" w:rsidR="00B774D1" w:rsidRPr="00F07B36" w:rsidRDefault="00B774D1" w:rsidP="00EB0B70">
            <w:pPr>
              <w:rPr>
                <w:rFonts w:ascii="Times New Roman" w:eastAsia="Times New Roman" w:hAnsi="Times New Roman" w:cs="Times New Roman"/>
                <w:strike/>
                <w:color w:val="000000"/>
                <w:highlight w:val="red"/>
                <w:lang w:val="es-CR" w:eastAsia="es-CR"/>
              </w:rPr>
            </w:pPr>
          </w:p>
        </w:tc>
      </w:tr>
      <w:tr w:rsidR="00B774D1" w:rsidRPr="00F07B36" w14:paraId="6AE2BF97" w14:textId="77777777" w:rsidTr="00C70836">
        <w:trPr>
          <w:trHeight w:val="864"/>
          <w:jc w:val="center"/>
        </w:trPr>
        <w:tc>
          <w:tcPr>
            <w:tcW w:w="2822" w:type="dxa"/>
            <w:tcBorders>
              <w:top w:val="nil"/>
              <w:left w:val="single" w:sz="4" w:space="0" w:color="auto"/>
              <w:bottom w:val="single" w:sz="4" w:space="0" w:color="auto"/>
              <w:right w:val="single" w:sz="4" w:space="0" w:color="auto"/>
            </w:tcBorders>
            <w:shd w:val="clear" w:color="auto" w:fill="auto"/>
            <w:vAlign w:val="center"/>
          </w:tcPr>
          <w:p w14:paraId="62A949E5" w14:textId="7B9C1350" w:rsidR="00B774D1" w:rsidRPr="00F07B36" w:rsidRDefault="009C4764"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lastRenderedPageBreak/>
              <w:t>4</w:t>
            </w:r>
            <w:r w:rsidR="00B774D1" w:rsidRPr="00F07B36">
              <w:rPr>
                <w:rFonts w:ascii="Times New Roman" w:eastAsia="Times New Roman" w:hAnsi="Times New Roman" w:cs="Times New Roman"/>
                <w:color w:val="000000"/>
                <w:lang w:val="es-CR" w:eastAsia="es-CR"/>
              </w:rPr>
              <w:t>.7. ¿El material tratado está sobre tarimas o soportes que no permit</w:t>
            </w:r>
            <w:r w:rsidR="00B06F8B" w:rsidRPr="00F07B36">
              <w:rPr>
                <w:rFonts w:ascii="Times New Roman" w:eastAsia="Times New Roman" w:hAnsi="Times New Roman" w:cs="Times New Roman"/>
                <w:color w:val="000000"/>
                <w:lang w:val="es-CR" w:eastAsia="es-CR"/>
              </w:rPr>
              <w:t>a</w:t>
            </w:r>
            <w:r w:rsidR="00B774D1" w:rsidRPr="00F07B36">
              <w:rPr>
                <w:rFonts w:ascii="Times New Roman" w:eastAsia="Times New Roman" w:hAnsi="Times New Roman" w:cs="Times New Roman"/>
                <w:color w:val="000000"/>
                <w:lang w:val="es-CR" w:eastAsia="es-CR"/>
              </w:rPr>
              <w:t>n el contacto directo con el piso?</w:t>
            </w:r>
            <w:r w:rsidR="00E46A3D" w:rsidRPr="00F07B36">
              <w:rPr>
                <w:rFonts w:ascii="Times New Roman" w:eastAsia="Times New Roman" w:hAnsi="Times New Roman" w:cs="Times New Roman"/>
                <w:color w:val="000000"/>
                <w:lang w:val="es-CR" w:eastAsia="es-CR"/>
              </w:rPr>
              <w:t xml:space="preserve"> </w:t>
            </w:r>
            <w:r w:rsidR="00F56E28" w:rsidRPr="00F07B36">
              <w:rPr>
                <w:rFonts w:ascii="Times New Roman" w:eastAsia="Times New Roman" w:hAnsi="Times New Roman" w:cs="Times New Roman"/>
                <w:b/>
                <w:color w:val="000000"/>
                <w:lang w:val="es-CR" w:eastAsia="es-CR"/>
              </w:rPr>
              <w:t>(2 puntos)</w:t>
            </w:r>
          </w:p>
        </w:tc>
        <w:tc>
          <w:tcPr>
            <w:tcW w:w="1180" w:type="dxa"/>
            <w:tcBorders>
              <w:top w:val="nil"/>
              <w:left w:val="nil"/>
              <w:bottom w:val="single" w:sz="4" w:space="0" w:color="auto"/>
              <w:right w:val="single" w:sz="4" w:space="0" w:color="auto"/>
            </w:tcBorders>
            <w:shd w:val="clear" w:color="auto" w:fill="auto"/>
            <w:vAlign w:val="center"/>
          </w:tcPr>
          <w:p w14:paraId="1384B667" w14:textId="77777777" w:rsidR="00B774D1" w:rsidRPr="00F07B36" w:rsidRDefault="00B774D1" w:rsidP="00EB0B70">
            <w:pPr>
              <w:rPr>
                <w:rFonts w:ascii="Times New Roman" w:eastAsia="Times New Roman" w:hAnsi="Times New Roman" w:cs="Times New Roman"/>
                <w:color w:val="000000"/>
                <w:lang w:val="es-CR" w:eastAsia="es-CR"/>
              </w:rPr>
            </w:pPr>
          </w:p>
        </w:tc>
        <w:tc>
          <w:tcPr>
            <w:tcW w:w="1113" w:type="dxa"/>
            <w:gridSpan w:val="2"/>
            <w:tcBorders>
              <w:top w:val="nil"/>
              <w:left w:val="nil"/>
              <w:bottom w:val="single" w:sz="4" w:space="0" w:color="auto"/>
              <w:right w:val="single" w:sz="4" w:space="0" w:color="auto"/>
            </w:tcBorders>
            <w:shd w:val="clear" w:color="auto" w:fill="auto"/>
            <w:vAlign w:val="center"/>
          </w:tcPr>
          <w:p w14:paraId="65564995" w14:textId="77777777" w:rsidR="00B774D1" w:rsidRPr="00F07B36" w:rsidRDefault="00B774D1" w:rsidP="00EB0B70">
            <w:pPr>
              <w:rPr>
                <w:rFonts w:ascii="Times New Roman" w:eastAsia="Times New Roman" w:hAnsi="Times New Roman" w:cs="Times New Roman"/>
                <w:color w:val="000000"/>
                <w:lang w:val="es-CR" w:eastAsia="es-CR"/>
              </w:rPr>
            </w:pPr>
          </w:p>
        </w:tc>
        <w:tc>
          <w:tcPr>
            <w:tcW w:w="1670" w:type="dxa"/>
            <w:tcBorders>
              <w:top w:val="nil"/>
              <w:left w:val="nil"/>
              <w:bottom w:val="single" w:sz="4" w:space="0" w:color="auto"/>
              <w:right w:val="single" w:sz="4" w:space="0" w:color="auto"/>
            </w:tcBorders>
            <w:shd w:val="clear" w:color="auto" w:fill="auto"/>
            <w:vAlign w:val="center"/>
          </w:tcPr>
          <w:p w14:paraId="3A51D3DD" w14:textId="77777777" w:rsidR="00B774D1" w:rsidRPr="00F07B36" w:rsidRDefault="00B774D1" w:rsidP="00EB0B70">
            <w:pPr>
              <w:rPr>
                <w:rFonts w:ascii="Times New Roman" w:eastAsia="Times New Roman" w:hAnsi="Times New Roman" w:cs="Times New Roman"/>
                <w:color w:val="000000"/>
                <w:lang w:val="es-CR" w:eastAsia="es-CR"/>
              </w:rPr>
            </w:pPr>
          </w:p>
        </w:tc>
        <w:tc>
          <w:tcPr>
            <w:tcW w:w="3583" w:type="dxa"/>
            <w:tcBorders>
              <w:top w:val="nil"/>
              <w:left w:val="nil"/>
              <w:bottom w:val="single" w:sz="4" w:space="0" w:color="auto"/>
              <w:right w:val="single" w:sz="4" w:space="0" w:color="auto"/>
            </w:tcBorders>
            <w:shd w:val="clear" w:color="auto" w:fill="auto"/>
            <w:vAlign w:val="center"/>
          </w:tcPr>
          <w:p w14:paraId="70398CFD" w14:textId="77777777" w:rsidR="00B774D1" w:rsidRPr="00F07B36" w:rsidRDefault="00B774D1" w:rsidP="00EB0B70">
            <w:pPr>
              <w:rPr>
                <w:rFonts w:ascii="Times New Roman" w:eastAsia="Times New Roman" w:hAnsi="Times New Roman" w:cs="Times New Roman"/>
                <w:strike/>
                <w:color w:val="000000"/>
                <w:highlight w:val="red"/>
                <w:lang w:val="es-CR" w:eastAsia="es-CR"/>
              </w:rPr>
            </w:pPr>
          </w:p>
        </w:tc>
      </w:tr>
      <w:tr w:rsidR="00424AC2" w:rsidRPr="00F07B36" w14:paraId="38E5B240" w14:textId="77777777" w:rsidTr="00C70836">
        <w:trPr>
          <w:trHeight w:val="864"/>
          <w:jc w:val="center"/>
        </w:trPr>
        <w:tc>
          <w:tcPr>
            <w:tcW w:w="2822" w:type="dxa"/>
            <w:tcBorders>
              <w:top w:val="nil"/>
              <w:left w:val="single" w:sz="4" w:space="0" w:color="auto"/>
              <w:bottom w:val="single" w:sz="4" w:space="0" w:color="auto"/>
              <w:right w:val="single" w:sz="4" w:space="0" w:color="auto"/>
            </w:tcBorders>
            <w:shd w:val="clear" w:color="auto" w:fill="auto"/>
            <w:vAlign w:val="center"/>
            <w:hideMark/>
          </w:tcPr>
          <w:p w14:paraId="6FB2085D" w14:textId="5AF0C9C1" w:rsidR="00424AC2" w:rsidRPr="00F07B36" w:rsidRDefault="009C4764"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4</w:t>
            </w:r>
            <w:r w:rsidR="00424AC2" w:rsidRPr="00F07B36">
              <w:rPr>
                <w:rFonts w:ascii="Times New Roman" w:eastAsia="Times New Roman" w:hAnsi="Times New Roman" w:cs="Times New Roman"/>
                <w:color w:val="000000"/>
                <w:lang w:val="es-CR" w:eastAsia="es-CR"/>
              </w:rPr>
              <w:t>.</w:t>
            </w:r>
            <w:r w:rsidR="00B774D1" w:rsidRPr="00F07B36">
              <w:rPr>
                <w:rFonts w:ascii="Times New Roman" w:eastAsia="Times New Roman" w:hAnsi="Times New Roman" w:cs="Times New Roman"/>
                <w:color w:val="000000"/>
                <w:lang w:val="es-CR" w:eastAsia="es-CR"/>
              </w:rPr>
              <w:t>8</w:t>
            </w:r>
            <w:r w:rsidR="00424AC2" w:rsidRPr="00F07B36">
              <w:rPr>
                <w:rFonts w:ascii="Times New Roman" w:eastAsia="Times New Roman" w:hAnsi="Times New Roman" w:cs="Times New Roman"/>
                <w:color w:val="000000"/>
                <w:lang w:val="es-CR" w:eastAsia="es-CR"/>
              </w:rPr>
              <w:t xml:space="preserve">. </w:t>
            </w:r>
            <w:r w:rsidR="00B774D1" w:rsidRPr="00F07B36">
              <w:rPr>
                <w:rFonts w:ascii="Times New Roman" w:eastAsia="Times New Roman" w:hAnsi="Times New Roman" w:cs="Times New Roman"/>
                <w:color w:val="000000"/>
                <w:lang w:val="es-CR" w:eastAsia="es-CR"/>
              </w:rPr>
              <w:t xml:space="preserve">¿El material se encuentra separado por </w:t>
            </w:r>
            <w:r w:rsidR="00F56E28" w:rsidRPr="00F07B36">
              <w:rPr>
                <w:rFonts w:ascii="Times New Roman" w:eastAsia="Times New Roman" w:hAnsi="Times New Roman" w:cs="Times New Roman"/>
                <w:color w:val="000000"/>
                <w:lang w:val="es-CR" w:eastAsia="es-CR"/>
              </w:rPr>
              <w:t>fecha de tratamiento</w:t>
            </w:r>
            <w:r w:rsidR="00B774D1" w:rsidRPr="00F07B36">
              <w:rPr>
                <w:rFonts w:ascii="Times New Roman" w:eastAsia="Times New Roman" w:hAnsi="Times New Roman" w:cs="Times New Roman"/>
                <w:color w:val="000000"/>
                <w:lang w:val="es-CR" w:eastAsia="es-CR"/>
              </w:rPr>
              <w:t>?</w:t>
            </w:r>
            <w:r w:rsidR="00F56E28" w:rsidRPr="00F07B36">
              <w:rPr>
                <w:rFonts w:ascii="Times New Roman" w:eastAsia="Times New Roman" w:hAnsi="Times New Roman" w:cs="Times New Roman"/>
                <w:color w:val="000000"/>
                <w:lang w:val="es-CR" w:eastAsia="es-CR"/>
              </w:rPr>
              <w:t xml:space="preserve"> </w:t>
            </w:r>
            <w:r w:rsidR="00F56E28" w:rsidRPr="00F07B36">
              <w:rPr>
                <w:rFonts w:ascii="Times New Roman" w:eastAsia="Times New Roman" w:hAnsi="Times New Roman" w:cs="Times New Roman"/>
                <w:b/>
                <w:color w:val="000000"/>
                <w:lang w:val="es-CR" w:eastAsia="es-CR"/>
              </w:rPr>
              <w:t>(2 puntos)</w:t>
            </w:r>
          </w:p>
        </w:tc>
        <w:tc>
          <w:tcPr>
            <w:tcW w:w="1180" w:type="dxa"/>
            <w:tcBorders>
              <w:top w:val="nil"/>
              <w:left w:val="nil"/>
              <w:bottom w:val="single" w:sz="4" w:space="0" w:color="auto"/>
              <w:right w:val="single" w:sz="4" w:space="0" w:color="auto"/>
            </w:tcBorders>
            <w:shd w:val="clear" w:color="auto" w:fill="auto"/>
            <w:vAlign w:val="center"/>
            <w:hideMark/>
          </w:tcPr>
          <w:p w14:paraId="1BF7C4A9"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113" w:type="dxa"/>
            <w:gridSpan w:val="2"/>
            <w:tcBorders>
              <w:top w:val="nil"/>
              <w:left w:val="nil"/>
              <w:bottom w:val="single" w:sz="4" w:space="0" w:color="auto"/>
              <w:right w:val="single" w:sz="4" w:space="0" w:color="auto"/>
            </w:tcBorders>
            <w:shd w:val="clear" w:color="auto" w:fill="auto"/>
            <w:vAlign w:val="center"/>
            <w:hideMark/>
          </w:tcPr>
          <w:p w14:paraId="0B403807"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670" w:type="dxa"/>
            <w:tcBorders>
              <w:top w:val="nil"/>
              <w:left w:val="nil"/>
              <w:bottom w:val="single" w:sz="4" w:space="0" w:color="auto"/>
              <w:right w:val="single" w:sz="4" w:space="0" w:color="auto"/>
            </w:tcBorders>
            <w:shd w:val="clear" w:color="auto" w:fill="auto"/>
            <w:vAlign w:val="center"/>
            <w:hideMark/>
          </w:tcPr>
          <w:p w14:paraId="39B21399"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3583" w:type="dxa"/>
            <w:tcBorders>
              <w:top w:val="nil"/>
              <w:left w:val="nil"/>
              <w:bottom w:val="single" w:sz="4" w:space="0" w:color="auto"/>
              <w:right w:val="single" w:sz="4" w:space="0" w:color="auto"/>
            </w:tcBorders>
            <w:shd w:val="clear" w:color="auto" w:fill="auto"/>
            <w:vAlign w:val="center"/>
          </w:tcPr>
          <w:p w14:paraId="7FA6B11D" w14:textId="2831800B" w:rsidR="00424AC2" w:rsidRPr="00F07B36" w:rsidRDefault="00424AC2" w:rsidP="00EB0B70">
            <w:pPr>
              <w:rPr>
                <w:rFonts w:ascii="Times New Roman" w:eastAsia="Times New Roman" w:hAnsi="Times New Roman" w:cs="Times New Roman"/>
                <w:strike/>
                <w:color w:val="000000"/>
                <w:highlight w:val="red"/>
                <w:lang w:val="es-CR" w:eastAsia="es-CR"/>
              </w:rPr>
            </w:pPr>
          </w:p>
        </w:tc>
      </w:tr>
      <w:tr w:rsidR="00B774D1" w:rsidRPr="00F07B36" w14:paraId="56F6755F" w14:textId="77777777" w:rsidTr="00C70836">
        <w:trPr>
          <w:trHeight w:val="864"/>
          <w:jc w:val="center"/>
        </w:trPr>
        <w:tc>
          <w:tcPr>
            <w:tcW w:w="2822" w:type="dxa"/>
            <w:tcBorders>
              <w:top w:val="nil"/>
              <w:left w:val="single" w:sz="4" w:space="0" w:color="auto"/>
              <w:bottom w:val="single" w:sz="4" w:space="0" w:color="auto"/>
              <w:right w:val="single" w:sz="4" w:space="0" w:color="auto"/>
            </w:tcBorders>
            <w:shd w:val="clear" w:color="auto" w:fill="auto"/>
            <w:vAlign w:val="center"/>
          </w:tcPr>
          <w:p w14:paraId="46C0D4D2" w14:textId="64E6B1F7" w:rsidR="00B774D1" w:rsidRPr="00F07B36" w:rsidRDefault="009C4764" w:rsidP="008F1D1F">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4</w:t>
            </w:r>
            <w:r w:rsidR="00B774D1" w:rsidRPr="00F07B36">
              <w:rPr>
                <w:rFonts w:ascii="Times New Roman" w:eastAsia="Times New Roman" w:hAnsi="Times New Roman" w:cs="Times New Roman"/>
                <w:color w:val="000000"/>
                <w:lang w:val="es-CR" w:eastAsia="es-CR"/>
              </w:rPr>
              <w:t>.9. ¿Los desagües internos se encuentran limpio</w:t>
            </w:r>
            <w:r w:rsidR="00D46C4E" w:rsidRPr="00F07B36">
              <w:rPr>
                <w:rFonts w:ascii="Times New Roman" w:eastAsia="Times New Roman" w:hAnsi="Times New Roman" w:cs="Times New Roman"/>
                <w:color w:val="000000"/>
                <w:lang w:val="es-CR" w:eastAsia="es-CR"/>
              </w:rPr>
              <w:t>s</w:t>
            </w:r>
            <w:r w:rsidR="00B774D1" w:rsidRPr="00F07B36">
              <w:rPr>
                <w:rFonts w:ascii="Times New Roman" w:eastAsia="Times New Roman" w:hAnsi="Times New Roman" w:cs="Times New Roman"/>
                <w:color w:val="000000"/>
                <w:lang w:val="es-CR" w:eastAsia="es-CR"/>
              </w:rPr>
              <w:t xml:space="preserve"> y </w:t>
            </w:r>
            <w:proofErr w:type="gramStart"/>
            <w:r w:rsidR="00B774D1" w:rsidRPr="00F07B36">
              <w:rPr>
                <w:rFonts w:ascii="Times New Roman" w:eastAsia="Times New Roman" w:hAnsi="Times New Roman" w:cs="Times New Roman"/>
                <w:color w:val="000000"/>
                <w:lang w:val="es-CR" w:eastAsia="es-CR"/>
              </w:rPr>
              <w:t>cubiertos?</w:t>
            </w:r>
            <w:r w:rsidR="00F56E28" w:rsidRPr="00F07B36">
              <w:rPr>
                <w:rFonts w:ascii="Times New Roman" w:eastAsia="Times New Roman" w:hAnsi="Times New Roman" w:cs="Times New Roman"/>
                <w:b/>
                <w:color w:val="000000"/>
                <w:lang w:val="es-CR" w:eastAsia="es-CR"/>
              </w:rPr>
              <w:t>(</w:t>
            </w:r>
            <w:proofErr w:type="gramEnd"/>
            <w:r w:rsidR="008F1D1F" w:rsidRPr="00F07B36">
              <w:rPr>
                <w:rFonts w:ascii="Times New Roman" w:eastAsia="Times New Roman" w:hAnsi="Times New Roman" w:cs="Times New Roman"/>
                <w:b/>
                <w:color w:val="000000"/>
                <w:lang w:val="es-CR" w:eastAsia="es-CR"/>
              </w:rPr>
              <w:t>1</w:t>
            </w:r>
            <w:r w:rsidR="00F56E28" w:rsidRPr="00F07B36">
              <w:rPr>
                <w:rFonts w:ascii="Times New Roman" w:eastAsia="Times New Roman" w:hAnsi="Times New Roman" w:cs="Times New Roman"/>
                <w:b/>
                <w:color w:val="000000"/>
                <w:lang w:val="es-CR" w:eastAsia="es-CR"/>
              </w:rPr>
              <w:t xml:space="preserve"> puntos)</w:t>
            </w:r>
          </w:p>
        </w:tc>
        <w:tc>
          <w:tcPr>
            <w:tcW w:w="1180" w:type="dxa"/>
            <w:tcBorders>
              <w:top w:val="nil"/>
              <w:left w:val="nil"/>
              <w:bottom w:val="single" w:sz="4" w:space="0" w:color="auto"/>
              <w:right w:val="single" w:sz="4" w:space="0" w:color="auto"/>
            </w:tcBorders>
            <w:shd w:val="clear" w:color="auto" w:fill="auto"/>
            <w:vAlign w:val="center"/>
          </w:tcPr>
          <w:p w14:paraId="6EB156BA" w14:textId="77777777" w:rsidR="00B774D1" w:rsidRPr="00F07B36" w:rsidRDefault="00B774D1" w:rsidP="00EB0B70">
            <w:pPr>
              <w:rPr>
                <w:rFonts w:ascii="Times New Roman" w:eastAsia="Times New Roman" w:hAnsi="Times New Roman" w:cs="Times New Roman"/>
                <w:color w:val="000000"/>
                <w:lang w:val="es-CR" w:eastAsia="es-CR"/>
              </w:rPr>
            </w:pPr>
          </w:p>
        </w:tc>
        <w:tc>
          <w:tcPr>
            <w:tcW w:w="1113" w:type="dxa"/>
            <w:gridSpan w:val="2"/>
            <w:tcBorders>
              <w:top w:val="nil"/>
              <w:left w:val="nil"/>
              <w:bottom w:val="single" w:sz="4" w:space="0" w:color="auto"/>
              <w:right w:val="single" w:sz="4" w:space="0" w:color="auto"/>
            </w:tcBorders>
            <w:shd w:val="clear" w:color="auto" w:fill="auto"/>
            <w:vAlign w:val="center"/>
          </w:tcPr>
          <w:p w14:paraId="245900A1" w14:textId="77777777" w:rsidR="00B774D1" w:rsidRPr="00F07B36" w:rsidRDefault="00B774D1" w:rsidP="00EB0B70">
            <w:pPr>
              <w:rPr>
                <w:rFonts w:ascii="Times New Roman" w:eastAsia="Times New Roman" w:hAnsi="Times New Roman" w:cs="Times New Roman"/>
                <w:color w:val="000000"/>
                <w:lang w:val="es-CR" w:eastAsia="es-CR"/>
              </w:rPr>
            </w:pPr>
          </w:p>
        </w:tc>
        <w:tc>
          <w:tcPr>
            <w:tcW w:w="1670" w:type="dxa"/>
            <w:tcBorders>
              <w:top w:val="nil"/>
              <w:left w:val="nil"/>
              <w:bottom w:val="single" w:sz="4" w:space="0" w:color="auto"/>
              <w:right w:val="single" w:sz="4" w:space="0" w:color="auto"/>
            </w:tcBorders>
            <w:shd w:val="clear" w:color="auto" w:fill="auto"/>
            <w:vAlign w:val="center"/>
          </w:tcPr>
          <w:p w14:paraId="0579D910" w14:textId="77777777" w:rsidR="00B774D1" w:rsidRPr="00F07B36" w:rsidRDefault="00B774D1" w:rsidP="00EB0B70">
            <w:pPr>
              <w:rPr>
                <w:rFonts w:ascii="Times New Roman" w:eastAsia="Times New Roman" w:hAnsi="Times New Roman" w:cs="Times New Roman"/>
                <w:color w:val="000000"/>
                <w:lang w:val="es-CR" w:eastAsia="es-CR"/>
              </w:rPr>
            </w:pPr>
          </w:p>
        </w:tc>
        <w:tc>
          <w:tcPr>
            <w:tcW w:w="3583" w:type="dxa"/>
            <w:tcBorders>
              <w:top w:val="nil"/>
              <w:left w:val="nil"/>
              <w:bottom w:val="single" w:sz="4" w:space="0" w:color="auto"/>
              <w:right w:val="single" w:sz="4" w:space="0" w:color="auto"/>
            </w:tcBorders>
            <w:shd w:val="clear" w:color="auto" w:fill="auto"/>
            <w:vAlign w:val="center"/>
          </w:tcPr>
          <w:p w14:paraId="2E88F39C" w14:textId="77777777" w:rsidR="00B774D1" w:rsidRPr="00F07B36" w:rsidRDefault="00B774D1" w:rsidP="00EB0B70">
            <w:pPr>
              <w:rPr>
                <w:rFonts w:ascii="Times New Roman" w:eastAsia="Times New Roman" w:hAnsi="Times New Roman" w:cs="Times New Roman"/>
                <w:strike/>
                <w:color w:val="000000"/>
                <w:highlight w:val="red"/>
                <w:lang w:val="es-CR" w:eastAsia="es-CR"/>
              </w:rPr>
            </w:pPr>
          </w:p>
        </w:tc>
      </w:tr>
      <w:tr w:rsidR="00B774D1" w:rsidRPr="00F07B36" w14:paraId="67080D6F" w14:textId="77777777" w:rsidTr="00C70836">
        <w:trPr>
          <w:trHeight w:val="629"/>
          <w:jc w:val="center"/>
        </w:trPr>
        <w:tc>
          <w:tcPr>
            <w:tcW w:w="2822" w:type="dxa"/>
            <w:tcBorders>
              <w:top w:val="nil"/>
              <w:left w:val="single" w:sz="4" w:space="0" w:color="auto"/>
              <w:bottom w:val="single" w:sz="4" w:space="0" w:color="auto"/>
              <w:right w:val="single" w:sz="4" w:space="0" w:color="auto"/>
            </w:tcBorders>
            <w:shd w:val="clear" w:color="auto" w:fill="auto"/>
            <w:vAlign w:val="center"/>
          </w:tcPr>
          <w:p w14:paraId="6700286D" w14:textId="51EC72A8" w:rsidR="00B774D1" w:rsidRPr="00F07B36" w:rsidRDefault="009C4764" w:rsidP="008F1D1F">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4</w:t>
            </w:r>
            <w:r w:rsidR="00B774D1" w:rsidRPr="00F07B36">
              <w:rPr>
                <w:rFonts w:ascii="Times New Roman" w:eastAsia="Times New Roman" w:hAnsi="Times New Roman" w:cs="Times New Roman"/>
                <w:color w:val="000000"/>
                <w:lang w:val="es-CR" w:eastAsia="es-CR"/>
              </w:rPr>
              <w:t>.10. ¿Los desagües externos están limpios?</w:t>
            </w:r>
            <w:r w:rsidR="00F56E28" w:rsidRPr="00F07B36">
              <w:rPr>
                <w:rFonts w:ascii="Times New Roman" w:eastAsia="Times New Roman" w:hAnsi="Times New Roman" w:cs="Times New Roman"/>
                <w:color w:val="000000"/>
                <w:lang w:val="es-CR" w:eastAsia="es-CR"/>
              </w:rPr>
              <w:t xml:space="preserve"> </w:t>
            </w:r>
            <w:r w:rsidR="00F56E28" w:rsidRPr="00F07B36">
              <w:rPr>
                <w:rFonts w:ascii="Times New Roman" w:eastAsia="Times New Roman" w:hAnsi="Times New Roman" w:cs="Times New Roman"/>
                <w:b/>
                <w:color w:val="000000"/>
                <w:lang w:val="es-CR" w:eastAsia="es-CR"/>
              </w:rPr>
              <w:t>(</w:t>
            </w:r>
            <w:r w:rsidR="008F1D1F" w:rsidRPr="00F07B36">
              <w:rPr>
                <w:rFonts w:ascii="Times New Roman" w:eastAsia="Times New Roman" w:hAnsi="Times New Roman" w:cs="Times New Roman"/>
                <w:b/>
                <w:color w:val="000000"/>
                <w:lang w:val="es-CR" w:eastAsia="es-CR"/>
              </w:rPr>
              <w:t>1</w:t>
            </w:r>
            <w:r w:rsidR="00F56E28" w:rsidRPr="00F07B36">
              <w:rPr>
                <w:rFonts w:ascii="Times New Roman" w:eastAsia="Times New Roman" w:hAnsi="Times New Roman" w:cs="Times New Roman"/>
                <w:b/>
                <w:color w:val="000000"/>
                <w:lang w:val="es-CR" w:eastAsia="es-CR"/>
              </w:rPr>
              <w:t xml:space="preserve"> puntos)</w:t>
            </w:r>
          </w:p>
        </w:tc>
        <w:tc>
          <w:tcPr>
            <w:tcW w:w="1180" w:type="dxa"/>
            <w:tcBorders>
              <w:top w:val="nil"/>
              <w:left w:val="nil"/>
              <w:bottom w:val="single" w:sz="4" w:space="0" w:color="auto"/>
              <w:right w:val="single" w:sz="4" w:space="0" w:color="auto"/>
            </w:tcBorders>
            <w:shd w:val="clear" w:color="auto" w:fill="auto"/>
            <w:vAlign w:val="center"/>
          </w:tcPr>
          <w:p w14:paraId="0C1BC347" w14:textId="77777777" w:rsidR="00B774D1" w:rsidRPr="00F07B36" w:rsidRDefault="00B774D1" w:rsidP="00EB0B70">
            <w:pPr>
              <w:rPr>
                <w:rFonts w:ascii="Times New Roman" w:eastAsia="Times New Roman" w:hAnsi="Times New Roman" w:cs="Times New Roman"/>
                <w:color w:val="000000"/>
                <w:lang w:val="es-CR" w:eastAsia="es-CR"/>
              </w:rPr>
            </w:pPr>
          </w:p>
        </w:tc>
        <w:tc>
          <w:tcPr>
            <w:tcW w:w="1113" w:type="dxa"/>
            <w:gridSpan w:val="2"/>
            <w:tcBorders>
              <w:top w:val="nil"/>
              <w:left w:val="nil"/>
              <w:bottom w:val="single" w:sz="4" w:space="0" w:color="auto"/>
              <w:right w:val="single" w:sz="4" w:space="0" w:color="auto"/>
            </w:tcBorders>
            <w:shd w:val="clear" w:color="auto" w:fill="auto"/>
            <w:vAlign w:val="center"/>
          </w:tcPr>
          <w:p w14:paraId="201F40EE" w14:textId="77777777" w:rsidR="00B774D1" w:rsidRPr="00F07B36" w:rsidRDefault="00B774D1" w:rsidP="00EB0B70">
            <w:pPr>
              <w:rPr>
                <w:rFonts w:ascii="Times New Roman" w:eastAsia="Times New Roman" w:hAnsi="Times New Roman" w:cs="Times New Roman"/>
                <w:color w:val="000000"/>
                <w:lang w:val="es-CR" w:eastAsia="es-CR"/>
              </w:rPr>
            </w:pPr>
          </w:p>
        </w:tc>
        <w:tc>
          <w:tcPr>
            <w:tcW w:w="1670" w:type="dxa"/>
            <w:tcBorders>
              <w:top w:val="nil"/>
              <w:left w:val="nil"/>
              <w:bottom w:val="single" w:sz="4" w:space="0" w:color="auto"/>
              <w:right w:val="single" w:sz="4" w:space="0" w:color="auto"/>
            </w:tcBorders>
            <w:shd w:val="clear" w:color="auto" w:fill="auto"/>
            <w:vAlign w:val="center"/>
          </w:tcPr>
          <w:p w14:paraId="6A0A9E89" w14:textId="77777777" w:rsidR="00B774D1" w:rsidRPr="00F07B36" w:rsidRDefault="00B774D1" w:rsidP="00EB0B70">
            <w:pPr>
              <w:rPr>
                <w:rFonts w:ascii="Times New Roman" w:eastAsia="Times New Roman" w:hAnsi="Times New Roman" w:cs="Times New Roman"/>
                <w:color w:val="000000"/>
                <w:lang w:val="es-CR" w:eastAsia="es-CR"/>
              </w:rPr>
            </w:pPr>
          </w:p>
        </w:tc>
        <w:tc>
          <w:tcPr>
            <w:tcW w:w="3583" w:type="dxa"/>
            <w:tcBorders>
              <w:top w:val="nil"/>
              <w:left w:val="nil"/>
              <w:bottom w:val="single" w:sz="4" w:space="0" w:color="auto"/>
              <w:right w:val="single" w:sz="4" w:space="0" w:color="auto"/>
            </w:tcBorders>
            <w:shd w:val="clear" w:color="auto" w:fill="auto"/>
            <w:vAlign w:val="center"/>
          </w:tcPr>
          <w:p w14:paraId="3470D0D3" w14:textId="77777777" w:rsidR="00B774D1" w:rsidRPr="00F07B36" w:rsidRDefault="00B774D1" w:rsidP="00EB0B70">
            <w:pPr>
              <w:rPr>
                <w:rFonts w:ascii="Times New Roman" w:eastAsia="Times New Roman" w:hAnsi="Times New Roman" w:cs="Times New Roman"/>
                <w:strike/>
                <w:color w:val="000000"/>
                <w:highlight w:val="red"/>
                <w:lang w:val="es-CR" w:eastAsia="es-CR"/>
              </w:rPr>
            </w:pPr>
          </w:p>
        </w:tc>
      </w:tr>
      <w:tr w:rsidR="00424AC2" w:rsidRPr="00F07B36" w14:paraId="6370A74F" w14:textId="77777777" w:rsidTr="00C70836">
        <w:trPr>
          <w:trHeight w:val="1106"/>
          <w:jc w:val="center"/>
        </w:trPr>
        <w:tc>
          <w:tcPr>
            <w:tcW w:w="2822" w:type="dxa"/>
            <w:tcBorders>
              <w:top w:val="nil"/>
              <w:left w:val="single" w:sz="4" w:space="0" w:color="auto"/>
              <w:bottom w:val="single" w:sz="4" w:space="0" w:color="auto"/>
              <w:right w:val="single" w:sz="4" w:space="0" w:color="auto"/>
            </w:tcBorders>
            <w:shd w:val="clear" w:color="auto" w:fill="auto"/>
            <w:vAlign w:val="center"/>
            <w:hideMark/>
          </w:tcPr>
          <w:p w14:paraId="5EF41FE2" w14:textId="16222503" w:rsidR="00424AC2" w:rsidRPr="00F07B36" w:rsidRDefault="009C4764"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4</w:t>
            </w:r>
            <w:r w:rsidR="00424AC2" w:rsidRPr="00F07B36">
              <w:rPr>
                <w:rFonts w:ascii="Times New Roman" w:eastAsia="Times New Roman" w:hAnsi="Times New Roman" w:cs="Times New Roman"/>
                <w:color w:val="000000"/>
                <w:lang w:val="es-CR" w:eastAsia="es-CR"/>
              </w:rPr>
              <w:t>.</w:t>
            </w:r>
            <w:r w:rsidR="00B774D1" w:rsidRPr="00F07B36">
              <w:rPr>
                <w:rFonts w:ascii="Times New Roman" w:eastAsia="Times New Roman" w:hAnsi="Times New Roman" w:cs="Times New Roman"/>
                <w:color w:val="000000"/>
                <w:lang w:val="es-CR" w:eastAsia="es-CR"/>
              </w:rPr>
              <w:t>11</w:t>
            </w:r>
            <w:r w:rsidR="00424AC2" w:rsidRPr="00F07B36">
              <w:rPr>
                <w:rFonts w:ascii="Times New Roman" w:eastAsia="Times New Roman" w:hAnsi="Times New Roman" w:cs="Times New Roman"/>
                <w:color w:val="000000"/>
                <w:lang w:val="es-CR" w:eastAsia="es-CR"/>
              </w:rPr>
              <w:t xml:space="preserve">. </w:t>
            </w:r>
            <w:r w:rsidR="00B774D1" w:rsidRPr="00F07B36">
              <w:rPr>
                <w:rFonts w:ascii="Times New Roman" w:eastAsia="Times New Roman" w:hAnsi="Times New Roman" w:cs="Times New Roman"/>
                <w:color w:val="000000"/>
                <w:lang w:val="es-CR" w:eastAsia="es-CR"/>
              </w:rPr>
              <w:t>¿</w:t>
            </w:r>
            <w:r w:rsidR="00424AC2" w:rsidRPr="00F07B36">
              <w:rPr>
                <w:rFonts w:ascii="Times New Roman" w:eastAsia="Times New Roman" w:hAnsi="Times New Roman" w:cs="Times New Roman"/>
                <w:color w:val="000000"/>
                <w:lang w:val="es-CR" w:eastAsia="es-CR"/>
              </w:rPr>
              <w:t xml:space="preserve">Se realiza </w:t>
            </w:r>
            <w:r w:rsidR="007E2020" w:rsidRPr="00F07B36">
              <w:rPr>
                <w:rFonts w:ascii="Times New Roman" w:eastAsia="Times New Roman" w:hAnsi="Times New Roman" w:cs="Times New Roman"/>
                <w:color w:val="000000"/>
                <w:lang w:val="es-CR" w:eastAsia="es-CR"/>
              </w:rPr>
              <w:t>inspección de</w:t>
            </w:r>
            <w:r w:rsidR="00424AC2" w:rsidRPr="00F07B36">
              <w:rPr>
                <w:rFonts w:ascii="Times New Roman" w:eastAsia="Times New Roman" w:hAnsi="Times New Roman" w:cs="Times New Roman"/>
                <w:color w:val="000000"/>
                <w:lang w:val="es-CR" w:eastAsia="es-CR"/>
              </w:rPr>
              <w:t xml:space="preserve"> </w:t>
            </w:r>
            <w:r w:rsidR="007E2020" w:rsidRPr="00F07B36">
              <w:rPr>
                <w:rFonts w:ascii="Times New Roman" w:eastAsia="Times New Roman" w:hAnsi="Times New Roman" w:cs="Times New Roman"/>
                <w:color w:val="000000"/>
                <w:lang w:val="es-CR" w:eastAsia="es-CR"/>
              </w:rPr>
              <w:t>rutina para</w:t>
            </w:r>
            <w:r w:rsidR="00424AC2" w:rsidRPr="00F07B36">
              <w:rPr>
                <w:rFonts w:ascii="Times New Roman" w:eastAsia="Times New Roman" w:hAnsi="Times New Roman" w:cs="Times New Roman"/>
                <w:color w:val="000000"/>
                <w:lang w:val="es-CR" w:eastAsia="es-CR"/>
              </w:rPr>
              <w:t xml:space="preserve"> verificar la presencia de plagas</w:t>
            </w:r>
            <w:r w:rsidR="00B774D1" w:rsidRPr="00F07B36">
              <w:rPr>
                <w:rFonts w:ascii="Times New Roman" w:eastAsia="Times New Roman" w:hAnsi="Times New Roman" w:cs="Times New Roman"/>
                <w:color w:val="000000"/>
                <w:lang w:val="es-CR" w:eastAsia="es-CR"/>
              </w:rPr>
              <w:t>?</w:t>
            </w:r>
            <w:r w:rsidR="007E2020" w:rsidRPr="00F07B36">
              <w:rPr>
                <w:rFonts w:ascii="Times New Roman" w:eastAsia="Times New Roman" w:hAnsi="Times New Roman" w:cs="Times New Roman"/>
                <w:color w:val="000000"/>
                <w:lang w:val="es-CR" w:eastAsia="es-CR"/>
              </w:rPr>
              <w:t xml:space="preserve"> </w:t>
            </w:r>
            <w:r w:rsidR="00424AC2" w:rsidRPr="00F07B36">
              <w:rPr>
                <w:rFonts w:ascii="Times New Roman" w:eastAsia="Times New Roman" w:hAnsi="Times New Roman" w:cs="Times New Roman"/>
                <w:color w:val="000000"/>
                <w:lang w:val="es-CR" w:eastAsia="es-CR"/>
              </w:rPr>
              <w:t>(</w:t>
            </w:r>
            <w:r w:rsidR="00424AC2" w:rsidRPr="00F07B36">
              <w:rPr>
                <w:rFonts w:ascii="Times New Roman" w:eastAsia="Times New Roman" w:hAnsi="Times New Roman" w:cs="Times New Roman"/>
                <w:b/>
                <w:bCs/>
                <w:color w:val="000000"/>
                <w:lang w:val="es-CR" w:eastAsia="es-CR"/>
              </w:rPr>
              <w:t>2 puntos</w:t>
            </w:r>
            <w:r w:rsidR="00424AC2" w:rsidRPr="00F07B36">
              <w:rPr>
                <w:rFonts w:ascii="Times New Roman" w:eastAsia="Times New Roman" w:hAnsi="Times New Roman" w:cs="Times New Roman"/>
                <w:color w:val="000000"/>
                <w:lang w:val="es-CR" w:eastAsia="es-CR"/>
              </w:rPr>
              <w:t>)</w:t>
            </w:r>
          </w:p>
        </w:tc>
        <w:tc>
          <w:tcPr>
            <w:tcW w:w="1180" w:type="dxa"/>
            <w:tcBorders>
              <w:top w:val="nil"/>
              <w:left w:val="nil"/>
              <w:bottom w:val="single" w:sz="4" w:space="0" w:color="auto"/>
              <w:right w:val="single" w:sz="4" w:space="0" w:color="auto"/>
            </w:tcBorders>
            <w:shd w:val="clear" w:color="auto" w:fill="auto"/>
            <w:vAlign w:val="center"/>
            <w:hideMark/>
          </w:tcPr>
          <w:p w14:paraId="56780AC0"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113" w:type="dxa"/>
            <w:gridSpan w:val="2"/>
            <w:tcBorders>
              <w:top w:val="nil"/>
              <w:left w:val="nil"/>
              <w:bottom w:val="single" w:sz="4" w:space="0" w:color="auto"/>
              <w:right w:val="single" w:sz="4" w:space="0" w:color="auto"/>
            </w:tcBorders>
            <w:shd w:val="clear" w:color="auto" w:fill="auto"/>
            <w:vAlign w:val="center"/>
            <w:hideMark/>
          </w:tcPr>
          <w:p w14:paraId="564145EF"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670" w:type="dxa"/>
            <w:tcBorders>
              <w:top w:val="nil"/>
              <w:left w:val="nil"/>
              <w:bottom w:val="single" w:sz="4" w:space="0" w:color="auto"/>
              <w:right w:val="single" w:sz="4" w:space="0" w:color="auto"/>
            </w:tcBorders>
            <w:shd w:val="clear" w:color="auto" w:fill="auto"/>
            <w:vAlign w:val="center"/>
            <w:hideMark/>
          </w:tcPr>
          <w:p w14:paraId="2124C807"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3583" w:type="dxa"/>
            <w:tcBorders>
              <w:top w:val="nil"/>
              <w:left w:val="nil"/>
              <w:bottom w:val="single" w:sz="4" w:space="0" w:color="auto"/>
              <w:right w:val="single" w:sz="4" w:space="0" w:color="auto"/>
            </w:tcBorders>
            <w:shd w:val="clear" w:color="auto" w:fill="auto"/>
            <w:vAlign w:val="center"/>
            <w:hideMark/>
          </w:tcPr>
          <w:p w14:paraId="1B1A8518" w14:textId="1C983D0C" w:rsidR="00424AC2" w:rsidRPr="00F07B36" w:rsidRDefault="00424AC2" w:rsidP="00EB0B70">
            <w:pPr>
              <w:rPr>
                <w:rFonts w:ascii="Times New Roman" w:eastAsia="Times New Roman" w:hAnsi="Times New Roman" w:cs="Times New Roman"/>
                <w:strike/>
                <w:color w:val="000000"/>
                <w:highlight w:val="red"/>
                <w:lang w:val="es-CR" w:eastAsia="es-CR"/>
              </w:rPr>
            </w:pPr>
          </w:p>
        </w:tc>
      </w:tr>
      <w:tr w:rsidR="00424AC2" w:rsidRPr="00F07B36" w14:paraId="3ABCC0DF" w14:textId="77777777" w:rsidTr="00C70836">
        <w:trPr>
          <w:trHeight w:val="697"/>
          <w:jc w:val="center"/>
        </w:trPr>
        <w:tc>
          <w:tcPr>
            <w:tcW w:w="2822" w:type="dxa"/>
            <w:tcBorders>
              <w:top w:val="nil"/>
              <w:left w:val="single" w:sz="4" w:space="0" w:color="auto"/>
              <w:bottom w:val="single" w:sz="4" w:space="0" w:color="auto"/>
              <w:right w:val="single" w:sz="4" w:space="0" w:color="auto"/>
            </w:tcBorders>
            <w:shd w:val="clear" w:color="auto" w:fill="auto"/>
            <w:vAlign w:val="center"/>
            <w:hideMark/>
          </w:tcPr>
          <w:p w14:paraId="73CF6760" w14:textId="127AEB50" w:rsidR="00424AC2" w:rsidRPr="00F07B36" w:rsidRDefault="009C4764"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4</w:t>
            </w:r>
            <w:r w:rsidR="00424AC2" w:rsidRPr="00F07B36">
              <w:rPr>
                <w:rFonts w:ascii="Times New Roman" w:eastAsia="Times New Roman" w:hAnsi="Times New Roman" w:cs="Times New Roman"/>
                <w:color w:val="000000"/>
                <w:lang w:val="es-CR" w:eastAsia="es-CR"/>
              </w:rPr>
              <w:t>.</w:t>
            </w:r>
            <w:r w:rsidR="00B774D1" w:rsidRPr="00F07B36">
              <w:rPr>
                <w:rFonts w:ascii="Times New Roman" w:eastAsia="Times New Roman" w:hAnsi="Times New Roman" w:cs="Times New Roman"/>
                <w:color w:val="000000"/>
                <w:lang w:val="es-CR" w:eastAsia="es-CR"/>
              </w:rPr>
              <w:t>12</w:t>
            </w:r>
            <w:r w:rsidR="00424AC2" w:rsidRPr="00F07B36">
              <w:rPr>
                <w:rFonts w:ascii="Times New Roman" w:eastAsia="Times New Roman" w:hAnsi="Times New Roman" w:cs="Times New Roman"/>
                <w:color w:val="000000"/>
                <w:lang w:val="es-CR" w:eastAsia="es-CR"/>
              </w:rPr>
              <w:t xml:space="preserve">. </w:t>
            </w:r>
            <w:r w:rsidR="00711D39" w:rsidRPr="00F07B36">
              <w:rPr>
                <w:rFonts w:ascii="Times New Roman" w:eastAsia="Times New Roman" w:hAnsi="Times New Roman" w:cs="Times New Roman"/>
                <w:color w:val="000000"/>
                <w:lang w:val="es-CR" w:eastAsia="es-CR"/>
              </w:rPr>
              <w:t>¿</w:t>
            </w:r>
            <w:r w:rsidR="00424AC2" w:rsidRPr="00F07B36">
              <w:rPr>
                <w:rFonts w:ascii="Times New Roman" w:eastAsia="Times New Roman" w:hAnsi="Times New Roman" w:cs="Times New Roman"/>
                <w:color w:val="000000"/>
                <w:lang w:val="es-CR" w:eastAsia="es-CR"/>
              </w:rPr>
              <w:t>El acceso a la bodega es restringido</w:t>
            </w:r>
            <w:r w:rsidR="00711D39" w:rsidRPr="00F07B36">
              <w:rPr>
                <w:rFonts w:ascii="Times New Roman" w:eastAsia="Times New Roman" w:hAnsi="Times New Roman" w:cs="Times New Roman"/>
                <w:color w:val="000000"/>
                <w:lang w:val="es-CR" w:eastAsia="es-CR"/>
              </w:rPr>
              <w:t>?</w:t>
            </w:r>
            <w:r w:rsidR="007E2020" w:rsidRPr="00F07B36">
              <w:rPr>
                <w:rFonts w:ascii="Times New Roman" w:eastAsia="Times New Roman" w:hAnsi="Times New Roman" w:cs="Times New Roman"/>
                <w:color w:val="000000"/>
                <w:lang w:val="es-CR" w:eastAsia="es-CR"/>
              </w:rPr>
              <w:t xml:space="preserve"> </w:t>
            </w:r>
            <w:r w:rsidR="00424AC2" w:rsidRPr="00F07B36">
              <w:rPr>
                <w:rFonts w:ascii="Times New Roman" w:eastAsia="Times New Roman" w:hAnsi="Times New Roman" w:cs="Times New Roman"/>
                <w:color w:val="000000"/>
                <w:lang w:val="es-CR" w:eastAsia="es-CR"/>
              </w:rPr>
              <w:t>(</w:t>
            </w:r>
            <w:r w:rsidR="00424AC2" w:rsidRPr="00F07B36">
              <w:rPr>
                <w:rFonts w:ascii="Times New Roman" w:eastAsia="Times New Roman" w:hAnsi="Times New Roman" w:cs="Times New Roman"/>
                <w:b/>
                <w:bCs/>
                <w:color w:val="000000"/>
                <w:lang w:val="es-CR" w:eastAsia="es-CR"/>
              </w:rPr>
              <w:t>2 puntos)</w:t>
            </w:r>
          </w:p>
        </w:tc>
        <w:tc>
          <w:tcPr>
            <w:tcW w:w="1180" w:type="dxa"/>
            <w:tcBorders>
              <w:top w:val="nil"/>
              <w:left w:val="nil"/>
              <w:bottom w:val="single" w:sz="4" w:space="0" w:color="auto"/>
              <w:right w:val="single" w:sz="4" w:space="0" w:color="auto"/>
            </w:tcBorders>
            <w:shd w:val="clear" w:color="auto" w:fill="auto"/>
            <w:vAlign w:val="center"/>
            <w:hideMark/>
          </w:tcPr>
          <w:p w14:paraId="76BDBA5E"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113" w:type="dxa"/>
            <w:gridSpan w:val="2"/>
            <w:tcBorders>
              <w:top w:val="nil"/>
              <w:left w:val="nil"/>
              <w:bottom w:val="single" w:sz="4" w:space="0" w:color="auto"/>
              <w:right w:val="single" w:sz="4" w:space="0" w:color="auto"/>
            </w:tcBorders>
            <w:shd w:val="clear" w:color="auto" w:fill="auto"/>
            <w:vAlign w:val="center"/>
            <w:hideMark/>
          </w:tcPr>
          <w:p w14:paraId="67A3A8F3"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670" w:type="dxa"/>
            <w:tcBorders>
              <w:top w:val="nil"/>
              <w:left w:val="nil"/>
              <w:bottom w:val="single" w:sz="4" w:space="0" w:color="auto"/>
              <w:right w:val="single" w:sz="4" w:space="0" w:color="auto"/>
            </w:tcBorders>
            <w:shd w:val="clear" w:color="auto" w:fill="auto"/>
            <w:vAlign w:val="center"/>
            <w:hideMark/>
          </w:tcPr>
          <w:p w14:paraId="0C955569"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3583" w:type="dxa"/>
            <w:tcBorders>
              <w:top w:val="nil"/>
              <w:left w:val="nil"/>
              <w:bottom w:val="single" w:sz="4" w:space="0" w:color="auto"/>
              <w:right w:val="single" w:sz="4" w:space="0" w:color="auto"/>
            </w:tcBorders>
            <w:shd w:val="clear" w:color="auto" w:fill="auto"/>
            <w:vAlign w:val="center"/>
          </w:tcPr>
          <w:p w14:paraId="57FA5C88" w14:textId="63F3D32B" w:rsidR="00424AC2" w:rsidRPr="00F07B36" w:rsidRDefault="00424AC2" w:rsidP="00EB0B70">
            <w:pPr>
              <w:rPr>
                <w:rFonts w:ascii="Times New Roman" w:eastAsia="Times New Roman" w:hAnsi="Times New Roman" w:cs="Times New Roman"/>
                <w:strike/>
                <w:color w:val="000000"/>
                <w:highlight w:val="red"/>
                <w:lang w:val="es-CR" w:eastAsia="es-CR"/>
              </w:rPr>
            </w:pPr>
          </w:p>
        </w:tc>
      </w:tr>
      <w:tr w:rsidR="00424AC2" w:rsidRPr="00F07B36" w14:paraId="38E2926D" w14:textId="77777777" w:rsidTr="00C70836">
        <w:trPr>
          <w:trHeight w:val="692"/>
          <w:jc w:val="center"/>
        </w:trPr>
        <w:tc>
          <w:tcPr>
            <w:tcW w:w="2822" w:type="dxa"/>
            <w:tcBorders>
              <w:top w:val="nil"/>
              <w:left w:val="single" w:sz="4" w:space="0" w:color="auto"/>
              <w:bottom w:val="single" w:sz="4" w:space="0" w:color="auto"/>
              <w:right w:val="single" w:sz="4" w:space="0" w:color="auto"/>
            </w:tcBorders>
            <w:shd w:val="clear" w:color="auto" w:fill="auto"/>
            <w:vAlign w:val="center"/>
            <w:hideMark/>
          </w:tcPr>
          <w:p w14:paraId="76400153" w14:textId="239EF265" w:rsidR="00424AC2" w:rsidRPr="00F07B36" w:rsidRDefault="009C4764" w:rsidP="008F1D1F">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4</w:t>
            </w:r>
            <w:r w:rsidR="00424AC2" w:rsidRPr="00F07B36">
              <w:rPr>
                <w:rFonts w:ascii="Times New Roman" w:eastAsia="Times New Roman" w:hAnsi="Times New Roman" w:cs="Times New Roman"/>
                <w:color w:val="000000"/>
                <w:lang w:val="es-CR" w:eastAsia="es-CR"/>
              </w:rPr>
              <w:t>.</w:t>
            </w:r>
            <w:r w:rsidR="00B774D1" w:rsidRPr="00F07B36">
              <w:rPr>
                <w:rFonts w:ascii="Times New Roman" w:eastAsia="Times New Roman" w:hAnsi="Times New Roman" w:cs="Times New Roman"/>
                <w:color w:val="000000"/>
                <w:lang w:val="es-CR" w:eastAsia="es-CR"/>
              </w:rPr>
              <w:t>13</w:t>
            </w:r>
            <w:r w:rsidR="00424AC2" w:rsidRPr="00F07B36">
              <w:rPr>
                <w:rFonts w:ascii="Times New Roman" w:eastAsia="Times New Roman" w:hAnsi="Times New Roman" w:cs="Times New Roman"/>
                <w:color w:val="000000"/>
                <w:lang w:val="es-CR" w:eastAsia="es-CR"/>
              </w:rPr>
              <w:t xml:space="preserve">. </w:t>
            </w:r>
            <w:r w:rsidR="008F1D1F" w:rsidRPr="00F07B36">
              <w:rPr>
                <w:rFonts w:ascii="Times New Roman" w:eastAsia="Times New Roman" w:hAnsi="Times New Roman" w:cs="Times New Roman"/>
                <w:color w:val="000000"/>
                <w:lang w:val="es-CR" w:eastAsia="es-CR"/>
              </w:rPr>
              <w:t>¿</w:t>
            </w:r>
            <w:r w:rsidR="00424AC2" w:rsidRPr="00F07B36">
              <w:rPr>
                <w:rFonts w:ascii="Times New Roman" w:eastAsia="Times New Roman" w:hAnsi="Times New Roman" w:cs="Times New Roman"/>
                <w:color w:val="000000"/>
                <w:lang w:val="es-CR" w:eastAsia="es-CR"/>
              </w:rPr>
              <w:t>La bodega cuenta con ventilación</w:t>
            </w:r>
            <w:r w:rsidR="008F1D1F" w:rsidRPr="00F07B36">
              <w:rPr>
                <w:rFonts w:ascii="Times New Roman" w:eastAsia="Times New Roman" w:hAnsi="Times New Roman" w:cs="Times New Roman"/>
                <w:color w:val="000000"/>
                <w:lang w:val="es-CR" w:eastAsia="es-CR"/>
              </w:rPr>
              <w:t>?</w:t>
            </w:r>
            <w:r w:rsidR="007E2020" w:rsidRPr="00F07B36">
              <w:rPr>
                <w:rFonts w:ascii="Times New Roman" w:eastAsia="Times New Roman" w:hAnsi="Times New Roman" w:cs="Times New Roman"/>
                <w:color w:val="000000"/>
                <w:lang w:val="es-CR" w:eastAsia="es-CR"/>
              </w:rPr>
              <w:t xml:space="preserve"> </w:t>
            </w:r>
            <w:r w:rsidR="00424AC2" w:rsidRPr="00F07B36">
              <w:rPr>
                <w:rFonts w:ascii="Times New Roman" w:eastAsia="Times New Roman" w:hAnsi="Times New Roman" w:cs="Times New Roman"/>
                <w:color w:val="000000"/>
                <w:lang w:val="es-CR" w:eastAsia="es-CR"/>
              </w:rPr>
              <w:t>(</w:t>
            </w:r>
            <w:r w:rsidR="008F1D1F" w:rsidRPr="00F07B36">
              <w:rPr>
                <w:rFonts w:ascii="Times New Roman" w:eastAsia="Times New Roman" w:hAnsi="Times New Roman" w:cs="Times New Roman"/>
                <w:b/>
                <w:bCs/>
                <w:color w:val="000000"/>
                <w:lang w:val="es-CR" w:eastAsia="es-CR"/>
              </w:rPr>
              <w:t>1</w:t>
            </w:r>
            <w:r w:rsidR="00424AC2" w:rsidRPr="00F07B36">
              <w:rPr>
                <w:rFonts w:ascii="Times New Roman" w:eastAsia="Times New Roman" w:hAnsi="Times New Roman" w:cs="Times New Roman"/>
                <w:b/>
                <w:bCs/>
                <w:color w:val="000000"/>
                <w:lang w:val="es-CR" w:eastAsia="es-CR"/>
              </w:rPr>
              <w:t xml:space="preserve"> puntos</w:t>
            </w:r>
            <w:r w:rsidR="00424AC2" w:rsidRPr="00F07B36">
              <w:rPr>
                <w:rFonts w:ascii="Times New Roman" w:eastAsia="Times New Roman" w:hAnsi="Times New Roman" w:cs="Times New Roman"/>
                <w:color w:val="000000"/>
                <w:lang w:val="es-CR" w:eastAsia="es-CR"/>
              </w:rPr>
              <w:t>)</w:t>
            </w:r>
          </w:p>
        </w:tc>
        <w:tc>
          <w:tcPr>
            <w:tcW w:w="1180" w:type="dxa"/>
            <w:tcBorders>
              <w:top w:val="nil"/>
              <w:left w:val="nil"/>
              <w:bottom w:val="single" w:sz="4" w:space="0" w:color="auto"/>
              <w:right w:val="single" w:sz="4" w:space="0" w:color="auto"/>
            </w:tcBorders>
            <w:shd w:val="clear" w:color="auto" w:fill="auto"/>
            <w:vAlign w:val="center"/>
            <w:hideMark/>
          </w:tcPr>
          <w:p w14:paraId="107FD6F3"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113" w:type="dxa"/>
            <w:gridSpan w:val="2"/>
            <w:tcBorders>
              <w:top w:val="nil"/>
              <w:left w:val="nil"/>
              <w:bottom w:val="single" w:sz="4" w:space="0" w:color="auto"/>
              <w:right w:val="single" w:sz="4" w:space="0" w:color="auto"/>
            </w:tcBorders>
            <w:shd w:val="clear" w:color="auto" w:fill="auto"/>
            <w:vAlign w:val="center"/>
            <w:hideMark/>
          </w:tcPr>
          <w:p w14:paraId="1365DD41"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670" w:type="dxa"/>
            <w:tcBorders>
              <w:top w:val="nil"/>
              <w:left w:val="nil"/>
              <w:bottom w:val="single" w:sz="4" w:space="0" w:color="auto"/>
              <w:right w:val="single" w:sz="4" w:space="0" w:color="auto"/>
            </w:tcBorders>
            <w:shd w:val="clear" w:color="auto" w:fill="auto"/>
            <w:vAlign w:val="center"/>
            <w:hideMark/>
          </w:tcPr>
          <w:p w14:paraId="45E5CA33"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3583" w:type="dxa"/>
            <w:tcBorders>
              <w:top w:val="nil"/>
              <w:left w:val="nil"/>
              <w:bottom w:val="single" w:sz="4" w:space="0" w:color="auto"/>
              <w:right w:val="single" w:sz="4" w:space="0" w:color="auto"/>
            </w:tcBorders>
            <w:shd w:val="clear" w:color="auto" w:fill="auto"/>
            <w:vAlign w:val="center"/>
          </w:tcPr>
          <w:p w14:paraId="1B8ADA3A" w14:textId="1BF90233" w:rsidR="00424AC2" w:rsidRPr="00F07B36" w:rsidRDefault="00424AC2" w:rsidP="00EB0B70">
            <w:pPr>
              <w:rPr>
                <w:rFonts w:ascii="Times New Roman" w:eastAsia="Times New Roman" w:hAnsi="Times New Roman" w:cs="Times New Roman"/>
                <w:strike/>
                <w:color w:val="000000"/>
                <w:highlight w:val="red"/>
                <w:lang w:val="es-CR" w:eastAsia="es-CR"/>
              </w:rPr>
            </w:pPr>
          </w:p>
        </w:tc>
      </w:tr>
      <w:tr w:rsidR="00424AC2" w:rsidRPr="00F07B36" w14:paraId="298C336D" w14:textId="77777777" w:rsidTr="00C70836">
        <w:trPr>
          <w:trHeight w:val="1128"/>
          <w:jc w:val="center"/>
        </w:trPr>
        <w:tc>
          <w:tcPr>
            <w:tcW w:w="2822" w:type="dxa"/>
            <w:tcBorders>
              <w:top w:val="nil"/>
              <w:left w:val="single" w:sz="4" w:space="0" w:color="auto"/>
              <w:bottom w:val="single" w:sz="4" w:space="0" w:color="auto"/>
              <w:right w:val="single" w:sz="4" w:space="0" w:color="auto"/>
            </w:tcBorders>
            <w:shd w:val="clear" w:color="auto" w:fill="auto"/>
            <w:vAlign w:val="center"/>
            <w:hideMark/>
          </w:tcPr>
          <w:p w14:paraId="671831A4" w14:textId="354EE952" w:rsidR="00424AC2" w:rsidRPr="00F07B36" w:rsidRDefault="009C4764" w:rsidP="00E46A3D">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4</w:t>
            </w:r>
            <w:r w:rsidR="00B774D1" w:rsidRPr="00F07B36">
              <w:rPr>
                <w:rFonts w:ascii="Times New Roman" w:eastAsia="Times New Roman" w:hAnsi="Times New Roman" w:cs="Times New Roman"/>
                <w:color w:val="000000"/>
                <w:lang w:val="es-CR" w:eastAsia="es-CR"/>
              </w:rPr>
              <w:t>.14</w:t>
            </w:r>
            <w:r w:rsidR="00424AC2" w:rsidRPr="00F07B36">
              <w:rPr>
                <w:rFonts w:ascii="Times New Roman" w:eastAsia="Times New Roman" w:hAnsi="Times New Roman" w:cs="Times New Roman"/>
                <w:color w:val="000000"/>
                <w:lang w:val="es-CR" w:eastAsia="es-CR"/>
              </w:rPr>
              <w:t xml:space="preserve">. </w:t>
            </w:r>
            <w:r w:rsidR="00B774D1" w:rsidRPr="00F07B36">
              <w:rPr>
                <w:rFonts w:ascii="Times New Roman" w:eastAsia="Times New Roman" w:hAnsi="Times New Roman" w:cs="Times New Roman"/>
                <w:color w:val="000000"/>
                <w:lang w:val="es-CR" w:eastAsia="es-CR"/>
              </w:rPr>
              <w:t>¿</w:t>
            </w:r>
            <w:r w:rsidR="00EE404B" w:rsidRPr="00F07B36">
              <w:rPr>
                <w:rFonts w:ascii="Times New Roman" w:eastAsia="Times New Roman" w:hAnsi="Times New Roman" w:cs="Times New Roman"/>
                <w:color w:val="000000"/>
                <w:lang w:val="es-CR" w:eastAsia="es-CR"/>
              </w:rPr>
              <w:t xml:space="preserve">En la bodega es exclusiva para </w:t>
            </w:r>
            <w:r w:rsidR="00D46C4E" w:rsidRPr="00F07B36">
              <w:rPr>
                <w:rFonts w:ascii="Times New Roman" w:eastAsia="Times New Roman" w:hAnsi="Times New Roman" w:cs="Times New Roman"/>
                <w:color w:val="000000"/>
                <w:lang w:val="es-CR" w:eastAsia="es-CR"/>
              </w:rPr>
              <w:t>a</w:t>
            </w:r>
            <w:r w:rsidR="00424AC2" w:rsidRPr="00F07B36">
              <w:rPr>
                <w:rFonts w:ascii="Times New Roman" w:eastAsia="Times New Roman" w:hAnsi="Times New Roman" w:cs="Times New Roman"/>
                <w:color w:val="000000"/>
                <w:lang w:val="es-CR" w:eastAsia="es-CR"/>
              </w:rPr>
              <w:t>l</w:t>
            </w:r>
            <w:r w:rsidR="00D46C4E" w:rsidRPr="00F07B36">
              <w:rPr>
                <w:rFonts w:ascii="Times New Roman" w:eastAsia="Times New Roman" w:hAnsi="Times New Roman" w:cs="Times New Roman"/>
                <w:color w:val="000000"/>
                <w:lang w:val="es-CR" w:eastAsia="es-CR"/>
              </w:rPr>
              <w:t>macena</w:t>
            </w:r>
            <w:r w:rsidR="00EE404B" w:rsidRPr="00F07B36">
              <w:rPr>
                <w:rFonts w:ascii="Times New Roman" w:eastAsia="Times New Roman" w:hAnsi="Times New Roman" w:cs="Times New Roman"/>
                <w:color w:val="000000"/>
                <w:lang w:val="es-CR" w:eastAsia="es-CR"/>
              </w:rPr>
              <w:t>r</w:t>
            </w:r>
            <w:r w:rsidR="00E46A3D" w:rsidRPr="00F07B36">
              <w:rPr>
                <w:rFonts w:ascii="Times New Roman" w:eastAsia="Times New Roman" w:hAnsi="Times New Roman" w:cs="Times New Roman"/>
                <w:color w:val="000000"/>
                <w:lang w:val="es-CR" w:eastAsia="es-CR"/>
              </w:rPr>
              <w:t xml:space="preserve"> </w:t>
            </w:r>
            <w:r w:rsidR="00424AC2" w:rsidRPr="00F07B36">
              <w:rPr>
                <w:rFonts w:ascii="Times New Roman" w:eastAsia="Times New Roman" w:hAnsi="Times New Roman" w:cs="Times New Roman"/>
                <w:color w:val="000000"/>
                <w:lang w:val="es-CR" w:eastAsia="es-CR"/>
              </w:rPr>
              <w:t>madera y embalaje tratado</w:t>
            </w:r>
            <w:r w:rsidR="00711D39" w:rsidRPr="00F07B36">
              <w:rPr>
                <w:rFonts w:ascii="Times New Roman" w:eastAsia="Times New Roman" w:hAnsi="Times New Roman" w:cs="Times New Roman"/>
                <w:color w:val="000000"/>
                <w:lang w:val="es-CR" w:eastAsia="es-CR"/>
              </w:rPr>
              <w:t>?</w:t>
            </w:r>
            <w:r w:rsidR="00424AC2" w:rsidRPr="00F07B36">
              <w:rPr>
                <w:rFonts w:ascii="Times New Roman" w:eastAsia="Times New Roman" w:hAnsi="Times New Roman" w:cs="Times New Roman"/>
                <w:color w:val="000000"/>
                <w:lang w:val="es-CR" w:eastAsia="es-CR"/>
              </w:rPr>
              <w:t xml:space="preserve"> (</w:t>
            </w:r>
            <w:r w:rsidR="00424AC2" w:rsidRPr="00F07B36">
              <w:rPr>
                <w:rFonts w:ascii="Times New Roman" w:eastAsia="Times New Roman" w:hAnsi="Times New Roman" w:cs="Times New Roman"/>
                <w:b/>
                <w:bCs/>
                <w:color w:val="000000"/>
                <w:lang w:val="es-CR" w:eastAsia="es-CR"/>
              </w:rPr>
              <w:t>2 puntos</w:t>
            </w:r>
            <w:r w:rsidR="00424AC2" w:rsidRPr="00F07B36">
              <w:rPr>
                <w:rFonts w:ascii="Times New Roman" w:eastAsia="Times New Roman" w:hAnsi="Times New Roman" w:cs="Times New Roman"/>
                <w:color w:val="000000"/>
                <w:lang w:val="es-CR" w:eastAsia="es-CR"/>
              </w:rPr>
              <w:t>)</w:t>
            </w:r>
          </w:p>
        </w:tc>
        <w:tc>
          <w:tcPr>
            <w:tcW w:w="1180" w:type="dxa"/>
            <w:tcBorders>
              <w:top w:val="nil"/>
              <w:left w:val="nil"/>
              <w:bottom w:val="single" w:sz="4" w:space="0" w:color="auto"/>
              <w:right w:val="single" w:sz="4" w:space="0" w:color="auto"/>
            </w:tcBorders>
            <w:shd w:val="clear" w:color="auto" w:fill="auto"/>
            <w:vAlign w:val="center"/>
            <w:hideMark/>
          </w:tcPr>
          <w:p w14:paraId="26355CD0"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113" w:type="dxa"/>
            <w:gridSpan w:val="2"/>
            <w:tcBorders>
              <w:top w:val="nil"/>
              <w:left w:val="nil"/>
              <w:bottom w:val="single" w:sz="4" w:space="0" w:color="auto"/>
              <w:right w:val="single" w:sz="4" w:space="0" w:color="auto"/>
            </w:tcBorders>
            <w:shd w:val="clear" w:color="auto" w:fill="auto"/>
            <w:vAlign w:val="center"/>
            <w:hideMark/>
          </w:tcPr>
          <w:p w14:paraId="6836512E"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670" w:type="dxa"/>
            <w:tcBorders>
              <w:top w:val="nil"/>
              <w:left w:val="nil"/>
              <w:bottom w:val="single" w:sz="4" w:space="0" w:color="auto"/>
              <w:right w:val="single" w:sz="4" w:space="0" w:color="auto"/>
            </w:tcBorders>
            <w:shd w:val="clear" w:color="auto" w:fill="auto"/>
            <w:vAlign w:val="center"/>
            <w:hideMark/>
          </w:tcPr>
          <w:p w14:paraId="06D545B4"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3583" w:type="dxa"/>
            <w:tcBorders>
              <w:top w:val="nil"/>
              <w:left w:val="nil"/>
              <w:bottom w:val="single" w:sz="4" w:space="0" w:color="auto"/>
              <w:right w:val="single" w:sz="4" w:space="0" w:color="auto"/>
            </w:tcBorders>
            <w:shd w:val="clear" w:color="auto" w:fill="auto"/>
            <w:vAlign w:val="center"/>
          </w:tcPr>
          <w:p w14:paraId="3EDFC4C3" w14:textId="3AD60F62" w:rsidR="00424AC2" w:rsidRPr="00F07B36" w:rsidRDefault="00424AC2" w:rsidP="00EB0B70">
            <w:pPr>
              <w:rPr>
                <w:rFonts w:ascii="Times New Roman" w:eastAsia="Times New Roman" w:hAnsi="Times New Roman" w:cs="Times New Roman"/>
                <w:strike/>
                <w:color w:val="000000"/>
                <w:highlight w:val="red"/>
                <w:lang w:val="es-CR" w:eastAsia="es-CR"/>
              </w:rPr>
            </w:pPr>
          </w:p>
        </w:tc>
      </w:tr>
      <w:tr w:rsidR="00424AC2" w:rsidRPr="00F07B36" w14:paraId="42F563FA" w14:textId="77777777" w:rsidTr="00C70836">
        <w:trPr>
          <w:trHeight w:val="1271"/>
          <w:jc w:val="center"/>
        </w:trPr>
        <w:tc>
          <w:tcPr>
            <w:tcW w:w="2822" w:type="dxa"/>
            <w:tcBorders>
              <w:top w:val="nil"/>
              <w:left w:val="single" w:sz="4" w:space="0" w:color="auto"/>
              <w:bottom w:val="single" w:sz="4" w:space="0" w:color="auto"/>
              <w:right w:val="single" w:sz="4" w:space="0" w:color="auto"/>
            </w:tcBorders>
            <w:shd w:val="clear" w:color="auto" w:fill="auto"/>
            <w:vAlign w:val="center"/>
            <w:hideMark/>
          </w:tcPr>
          <w:p w14:paraId="029D9420" w14:textId="3C0DBC1B" w:rsidR="00424AC2" w:rsidRPr="00F07B36" w:rsidRDefault="009C4764"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4</w:t>
            </w:r>
            <w:r w:rsidR="00424AC2" w:rsidRPr="00F07B36">
              <w:rPr>
                <w:rFonts w:ascii="Times New Roman" w:eastAsia="Times New Roman" w:hAnsi="Times New Roman" w:cs="Times New Roman"/>
                <w:color w:val="000000"/>
                <w:lang w:val="es-CR" w:eastAsia="es-CR"/>
              </w:rPr>
              <w:t>.</w:t>
            </w:r>
            <w:r w:rsidR="00B774D1" w:rsidRPr="00F07B36">
              <w:rPr>
                <w:rFonts w:ascii="Times New Roman" w:eastAsia="Times New Roman" w:hAnsi="Times New Roman" w:cs="Times New Roman"/>
                <w:color w:val="000000"/>
                <w:lang w:val="es-CR" w:eastAsia="es-CR"/>
              </w:rPr>
              <w:t>15</w:t>
            </w:r>
            <w:r w:rsidR="007E2020" w:rsidRPr="00F07B36">
              <w:rPr>
                <w:rFonts w:ascii="Times New Roman" w:eastAsia="Times New Roman" w:hAnsi="Times New Roman" w:cs="Times New Roman"/>
                <w:color w:val="000000"/>
                <w:lang w:val="es-CR" w:eastAsia="es-CR"/>
              </w:rPr>
              <w:t xml:space="preserve">. </w:t>
            </w:r>
            <w:r w:rsidR="00B774D1" w:rsidRPr="00F07B36">
              <w:rPr>
                <w:rFonts w:ascii="Times New Roman" w:eastAsia="Times New Roman" w:hAnsi="Times New Roman" w:cs="Times New Roman"/>
                <w:color w:val="000000"/>
                <w:lang w:val="es-CR" w:eastAsia="es-CR"/>
              </w:rPr>
              <w:t>¿</w:t>
            </w:r>
            <w:r w:rsidR="007E2020" w:rsidRPr="00F07B36">
              <w:rPr>
                <w:rFonts w:ascii="Times New Roman" w:eastAsia="Times New Roman" w:hAnsi="Times New Roman" w:cs="Times New Roman"/>
                <w:color w:val="000000"/>
                <w:lang w:val="es-CR" w:eastAsia="es-CR"/>
              </w:rPr>
              <w:t>Mantiene</w:t>
            </w:r>
            <w:r w:rsidR="00424AC2" w:rsidRPr="00F07B36">
              <w:rPr>
                <w:rFonts w:ascii="Times New Roman" w:eastAsia="Times New Roman" w:hAnsi="Times New Roman" w:cs="Times New Roman"/>
                <w:color w:val="000000"/>
                <w:lang w:val="es-CR" w:eastAsia="es-CR"/>
              </w:rPr>
              <w:t xml:space="preserve"> </w:t>
            </w:r>
            <w:r w:rsidR="007E2020" w:rsidRPr="00F07B36">
              <w:rPr>
                <w:rFonts w:ascii="Times New Roman" w:eastAsia="Times New Roman" w:hAnsi="Times New Roman" w:cs="Times New Roman"/>
                <w:color w:val="000000"/>
                <w:lang w:val="es-CR" w:eastAsia="es-CR"/>
              </w:rPr>
              <w:t>un programa</w:t>
            </w:r>
            <w:r w:rsidR="00424AC2" w:rsidRPr="00F07B36">
              <w:rPr>
                <w:rFonts w:ascii="Times New Roman" w:eastAsia="Times New Roman" w:hAnsi="Times New Roman" w:cs="Times New Roman"/>
                <w:color w:val="000000"/>
                <w:lang w:val="es-CR" w:eastAsia="es-CR"/>
              </w:rPr>
              <w:t xml:space="preserve"> de fumigación contra insectos superficiales de la madera y se cuenta con </w:t>
            </w:r>
            <w:r w:rsidR="007E2020" w:rsidRPr="00F07B36">
              <w:rPr>
                <w:rFonts w:ascii="Times New Roman" w:eastAsia="Times New Roman" w:hAnsi="Times New Roman" w:cs="Times New Roman"/>
                <w:color w:val="000000"/>
                <w:lang w:val="es-CR" w:eastAsia="es-CR"/>
              </w:rPr>
              <w:t>sus respectivos</w:t>
            </w:r>
            <w:r w:rsidR="00EE404B" w:rsidRPr="00F07B36">
              <w:rPr>
                <w:rFonts w:ascii="Times New Roman" w:eastAsia="Times New Roman" w:hAnsi="Times New Roman" w:cs="Times New Roman"/>
                <w:color w:val="000000"/>
                <w:lang w:val="es-CR" w:eastAsia="es-CR"/>
              </w:rPr>
              <w:t xml:space="preserve"> registros?</w:t>
            </w:r>
            <w:r w:rsidR="007E2020" w:rsidRPr="00F07B36">
              <w:rPr>
                <w:rFonts w:ascii="Times New Roman" w:eastAsia="Times New Roman" w:hAnsi="Times New Roman" w:cs="Times New Roman"/>
                <w:color w:val="000000"/>
                <w:lang w:val="es-CR" w:eastAsia="es-CR"/>
              </w:rPr>
              <w:t xml:space="preserve"> </w:t>
            </w:r>
            <w:r w:rsidR="00424AC2" w:rsidRPr="00F07B36">
              <w:rPr>
                <w:rFonts w:ascii="Times New Roman" w:eastAsia="Times New Roman" w:hAnsi="Times New Roman" w:cs="Times New Roman"/>
                <w:color w:val="000000"/>
                <w:lang w:val="es-CR" w:eastAsia="es-CR"/>
              </w:rPr>
              <w:t>(</w:t>
            </w:r>
            <w:r w:rsidR="00424AC2" w:rsidRPr="00F07B36">
              <w:rPr>
                <w:rFonts w:ascii="Times New Roman" w:eastAsia="Times New Roman" w:hAnsi="Times New Roman" w:cs="Times New Roman"/>
                <w:b/>
                <w:bCs/>
                <w:color w:val="000000"/>
                <w:lang w:val="es-CR" w:eastAsia="es-CR"/>
              </w:rPr>
              <w:t>2 puntos</w:t>
            </w:r>
            <w:r w:rsidR="00424AC2" w:rsidRPr="00F07B36">
              <w:rPr>
                <w:rFonts w:ascii="Times New Roman" w:eastAsia="Times New Roman" w:hAnsi="Times New Roman" w:cs="Times New Roman"/>
                <w:color w:val="000000"/>
                <w:lang w:val="es-CR" w:eastAsia="es-CR"/>
              </w:rPr>
              <w:t>)</w:t>
            </w:r>
          </w:p>
        </w:tc>
        <w:tc>
          <w:tcPr>
            <w:tcW w:w="1180" w:type="dxa"/>
            <w:tcBorders>
              <w:top w:val="nil"/>
              <w:left w:val="nil"/>
              <w:bottom w:val="single" w:sz="4" w:space="0" w:color="auto"/>
              <w:right w:val="single" w:sz="4" w:space="0" w:color="auto"/>
            </w:tcBorders>
            <w:shd w:val="clear" w:color="auto" w:fill="auto"/>
            <w:vAlign w:val="center"/>
            <w:hideMark/>
          </w:tcPr>
          <w:p w14:paraId="72483396"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113" w:type="dxa"/>
            <w:gridSpan w:val="2"/>
            <w:tcBorders>
              <w:top w:val="nil"/>
              <w:left w:val="nil"/>
              <w:bottom w:val="single" w:sz="4" w:space="0" w:color="auto"/>
              <w:right w:val="single" w:sz="4" w:space="0" w:color="auto"/>
            </w:tcBorders>
            <w:shd w:val="clear" w:color="auto" w:fill="auto"/>
            <w:vAlign w:val="center"/>
            <w:hideMark/>
          </w:tcPr>
          <w:p w14:paraId="56F008E4"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670" w:type="dxa"/>
            <w:tcBorders>
              <w:top w:val="nil"/>
              <w:left w:val="nil"/>
              <w:bottom w:val="single" w:sz="4" w:space="0" w:color="auto"/>
              <w:right w:val="single" w:sz="4" w:space="0" w:color="auto"/>
            </w:tcBorders>
            <w:shd w:val="clear" w:color="auto" w:fill="auto"/>
            <w:vAlign w:val="center"/>
            <w:hideMark/>
          </w:tcPr>
          <w:p w14:paraId="5191E5EC"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3583" w:type="dxa"/>
            <w:tcBorders>
              <w:top w:val="nil"/>
              <w:left w:val="nil"/>
              <w:bottom w:val="single" w:sz="4" w:space="0" w:color="auto"/>
              <w:right w:val="single" w:sz="4" w:space="0" w:color="auto"/>
            </w:tcBorders>
            <w:shd w:val="clear" w:color="auto" w:fill="auto"/>
            <w:vAlign w:val="center"/>
          </w:tcPr>
          <w:p w14:paraId="652E796E" w14:textId="4118E690" w:rsidR="00424AC2" w:rsidRPr="00F07B36" w:rsidRDefault="00424AC2" w:rsidP="00EB0B70">
            <w:pPr>
              <w:rPr>
                <w:rFonts w:ascii="Times New Roman" w:eastAsia="Times New Roman" w:hAnsi="Times New Roman" w:cs="Times New Roman"/>
                <w:strike/>
                <w:color w:val="000000"/>
                <w:lang w:val="es-CR" w:eastAsia="es-CR"/>
              </w:rPr>
            </w:pPr>
          </w:p>
        </w:tc>
      </w:tr>
      <w:tr w:rsidR="00424AC2" w:rsidRPr="00F07B36" w14:paraId="464B1A2A" w14:textId="77777777" w:rsidTr="00C70836">
        <w:trPr>
          <w:trHeight w:val="288"/>
          <w:jc w:val="center"/>
        </w:trPr>
        <w:tc>
          <w:tcPr>
            <w:tcW w:w="2822" w:type="dxa"/>
            <w:tcBorders>
              <w:top w:val="nil"/>
              <w:left w:val="single" w:sz="4" w:space="0" w:color="auto"/>
              <w:bottom w:val="single" w:sz="4" w:space="0" w:color="auto"/>
              <w:right w:val="single" w:sz="4" w:space="0" w:color="auto"/>
            </w:tcBorders>
            <w:shd w:val="clear" w:color="auto" w:fill="auto"/>
            <w:noWrap/>
            <w:vAlign w:val="center"/>
            <w:hideMark/>
          </w:tcPr>
          <w:p w14:paraId="5B0940B1" w14:textId="77777777" w:rsidR="00424AC2" w:rsidRPr="00F07B36" w:rsidRDefault="00424AC2" w:rsidP="00EB0B70">
            <w:pPr>
              <w:jc w:val="both"/>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xml:space="preserve">Total </w:t>
            </w:r>
          </w:p>
        </w:tc>
        <w:tc>
          <w:tcPr>
            <w:tcW w:w="1180" w:type="dxa"/>
            <w:tcBorders>
              <w:top w:val="nil"/>
              <w:left w:val="nil"/>
              <w:bottom w:val="single" w:sz="4" w:space="0" w:color="auto"/>
              <w:right w:val="single" w:sz="4" w:space="0" w:color="auto"/>
            </w:tcBorders>
            <w:shd w:val="clear" w:color="auto" w:fill="auto"/>
            <w:noWrap/>
            <w:vAlign w:val="bottom"/>
            <w:hideMark/>
          </w:tcPr>
          <w:p w14:paraId="0D039C19"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113" w:type="dxa"/>
            <w:gridSpan w:val="2"/>
            <w:tcBorders>
              <w:top w:val="nil"/>
              <w:left w:val="nil"/>
              <w:bottom w:val="single" w:sz="4" w:space="0" w:color="auto"/>
              <w:right w:val="single" w:sz="4" w:space="0" w:color="auto"/>
            </w:tcBorders>
            <w:shd w:val="clear" w:color="auto" w:fill="auto"/>
            <w:noWrap/>
            <w:vAlign w:val="bottom"/>
            <w:hideMark/>
          </w:tcPr>
          <w:p w14:paraId="5E881DBB"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670" w:type="dxa"/>
            <w:tcBorders>
              <w:top w:val="nil"/>
              <w:left w:val="nil"/>
              <w:bottom w:val="single" w:sz="4" w:space="0" w:color="auto"/>
              <w:right w:val="single" w:sz="4" w:space="0" w:color="auto"/>
            </w:tcBorders>
            <w:shd w:val="clear" w:color="auto" w:fill="auto"/>
            <w:noWrap/>
            <w:vAlign w:val="bottom"/>
            <w:hideMark/>
          </w:tcPr>
          <w:p w14:paraId="26E9870C"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3583" w:type="dxa"/>
            <w:tcBorders>
              <w:top w:val="nil"/>
              <w:left w:val="nil"/>
              <w:bottom w:val="single" w:sz="4" w:space="0" w:color="auto"/>
              <w:right w:val="single" w:sz="4" w:space="0" w:color="auto"/>
            </w:tcBorders>
            <w:shd w:val="clear" w:color="auto" w:fill="auto"/>
            <w:noWrap/>
            <w:vAlign w:val="bottom"/>
            <w:hideMark/>
          </w:tcPr>
          <w:p w14:paraId="67EE915A"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r>
      <w:tr w:rsidR="00424AC2" w:rsidRPr="00F07B36" w14:paraId="30AD5F46" w14:textId="77777777" w:rsidTr="00C70836">
        <w:trPr>
          <w:trHeight w:val="288"/>
          <w:jc w:val="center"/>
        </w:trPr>
        <w:tc>
          <w:tcPr>
            <w:tcW w:w="2822" w:type="dxa"/>
            <w:tcBorders>
              <w:top w:val="nil"/>
              <w:left w:val="nil"/>
              <w:bottom w:val="nil"/>
              <w:right w:val="nil"/>
            </w:tcBorders>
            <w:shd w:val="clear" w:color="auto" w:fill="auto"/>
            <w:noWrap/>
            <w:vAlign w:val="center"/>
            <w:hideMark/>
          </w:tcPr>
          <w:p w14:paraId="4A378962" w14:textId="77777777" w:rsidR="00424AC2" w:rsidRPr="00F07B36" w:rsidRDefault="00424AC2" w:rsidP="00EB0B70">
            <w:pPr>
              <w:rPr>
                <w:rFonts w:ascii="Times New Roman" w:eastAsia="Times New Roman" w:hAnsi="Times New Roman" w:cs="Times New Roman"/>
                <w:color w:val="000000"/>
                <w:lang w:val="es-CR" w:eastAsia="es-CR"/>
              </w:rPr>
            </w:pPr>
          </w:p>
        </w:tc>
        <w:tc>
          <w:tcPr>
            <w:tcW w:w="1180" w:type="dxa"/>
            <w:tcBorders>
              <w:top w:val="nil"/>
              <w:left w:val="nil"/>
              <w:bottom w:val="nil"/>
              <w:right w:val="nil"/>
            </w:tcBorders>
            <w:shd w:val="clear" w:color="auto" w:fill="auto"/>
            <w:noWrap/>
            <w:vAlign w:val="bottom"/>
            <w:hideMark/>
          </w:tcPr>
          <w:p w14:paraId="4F9E636B" w14:textId="77777777" w:rsidR="00424AC2" w:rsidRPr="00F07B36" w:rsidRDefault="00424AC2" w:rsidP="00EB0B70">
            <w:pPr>
              <w:jc w:val="both"/>
              <w:rPr>
                <w:rFonts w:ascii="Times New Roman" w:eastAsia="Times New Roman" w:hAnsi="Times New Roman" w:cs="Times New Roman"/>
                <w:lang w:val="es-CR" w:eastAsia="es-CR"/>
              </w:rPr>
            </w:pPr>
          </w:p>
        </w:tc>
        <w:tc>
          <w:tcPr>
            <w:tcW w:w="1113" w:type="dxa"/>
            <w:gridSpan w:val="2"/>
            <w:tcBorders>
              <w:top w:val="nil"/>
              <w:left w:val="nil"/>
              <w:bottom w:val="nil"/>
              <w:right w:val="nil"/>
            </w:tcBorders>
            <w:shd w:val="clear" w:color="auto" w:fill="auto"/>
            <w:noWrap/>
            <w:vAlign w:val="bottom"/>
            <w:hideMark/>
          </w:tcPr>
          <w:p w14:paraId="0A58F284" w14:textId="77777777" w:rsidR="00424AC2" w:rsidRPr="00F07B36" w:rsidRDefault="00424AC2" w:rsidP="00EB0B70">
            <w:pPr>
              <w:rPr>
                <w:rFonts w:ascii="Times New Roman" w:eastAsia="Times New Roman" w:hAnsi="Times New Roman" w:cs="Times New Roman"/>
                <w:lang w:val="es-CR" w:eastAsia="es-CR"/>
              </w:rPr>
            </w:pPr>
          </w:p>
        </w:tc>
        <w:tc>
          <w:tcPr>
            <w:tcW w:w="1670" w:type="dxa"/>
            <w:tcBorders>
              <w:top w:val="nil"/>
              <w:left w:val="nil"/>
              <w:bottom w:val="nil"/>
              <w:right w:val="nil"/>
            </w:tcBorders>
            <w:shd w:val="clear" w:color="auto" w:fill="auto"/>
            <w:noWrap/>
            <w:vAlign w:val="bottom"/>
            <w:hideMark/>
          </w:tcPr>
          <w:p w14:paraId="115C61FC" w14:textId="77777777" w:rsidR="00424AC2" w:rsidRPr="00F07B36" w:rsidRDefault="00424AC2" w:rsidP="00EB0B70">
            <w:pPr>
              <w:rPr>
                <w:rFonts w:ascii="Times New Roman" w:eastAsia="Times New Roman" w:hAnsi="Times New Roman" w:cs="Times New Roman"/>
                <w:lang w:val="es-CR" w:eastAsia="es-CR"/>
              </w:rPr>
            </w:pPr>
          </w:p>
        </w:tc>
        <w:tc>
          <w:tcPr>
            <w:tcW w:w="3583" w:type="dxa"/>
            <w:tcBorders>
              <w:top w:val="nil"/>
              <w:left w:val="nil"/>
              <w:bottom w:val="nil"/>
              <w:right w:val="nil"/>
            </w:tcBorders>
            <w:shd w:val="clear" w:color="auto" w:fill="auto"/>
            <w:noWrap/>
            <w:vAlign w:val="bottom"/>
            <w:hideMark/>
          </w:tcPr>
          <w:p w14:paraId="2027C496" w14:textId="77777777" w:rsidR="00424AC2" w:rsidRPr="00F07B36" w:rsidRDefault="00424AC2" w:rsidP="00EB0B70">
            <w:pPr>
              <w:rPr>
                <w:rFonts w:ascii="Times New Roman" w:eastAsia="Times New Roman" w:hAnsi="Times New Roman" w:cs="Times New Roman"/>
                <w:lang w:val="es-CR" w:eastAsia="es-CR"/>
              </w:rPr>
            </w:pPr>
          </w:p>
        </w:tc>
      </w:tr>
      <w:tr w:rsidR="00424AC2" w:rsidRPr="00F07B36" w14:paraId="7FE650AC" w14:textId="77777777" w:rsidTr="00C70836">
        <w:trPr>
          <w:trHeight w:val="288"/>
          <w:jc w:val="center"/>
        </w:trPr>
        <w:tc>
          <w:tcPr>
            <w:tcW w:w="2822" w:type="dxa"/>
            <w:tcBorders>
              <w:top w:val="nil"/>
              <w:left w:val="nil"/>
              <w:bottom w:val="nil"/>
              <w:right w:val="nil"/>
            </w:tcBorders>
            <w:shd w:val="clear" w:color="auto" w:fill="auto"/>
            <w:noWrap/>
            <w:vAlign w:val="bottom"/>
            <w:hideMark/>
          </w:tcPr>
          <w:p w14:paraId="26C69E25" w14:textId="77777777" w:rsidR="00424AC2" w:rsidRPr="00F07B36" w:rsidRDefault="00424AC2" w:rsidP="00EB0B70">
            <w:pPr>
              <w:rPr>
                <w:rFonts w:ascii="Times New Roman" w:eastAsia="Times New Roman" w:hAnsi="Times New Roman" w:cs="Times New Roman"/>
                <w:lang w:val="es-CR" w:eastAsia="es-CR"/>
              </w:rPr>
            </w:pPr>
          </w:p>
        </w:tc>
        <w:tc>
          <w:tcPr>
            <w:tcW w:w="1180" w:type="dxa"/>
            <w:tcBorders>
              <w:top w:val="nil"/>
              <w:left w:val="nil"/>
              <w:bottom w:val="nil"/>
              <w:right w:val="nil"/>
            </w:tcBorders>
            <w:shd w:val="clear" w:color="auto" w:fill="auto"/>
            <w:noWrap/>
            <w:vAlign w:val="bottom"/>
            <w:hideMark/>
          </w:tcPr>
          <w:p w14:paraId="2CADC8E2" w14:textId="77777777" w:rsidR="00424AC2" w:rsidRPr="00F07B36" w:rsidRDefault="00424AC2" w:rsidP="00EB0B70">
            <w:pPr>
              <w:rPr>
                <w:rFonts w:ascii="Times New Roman" w:eastAsia="Times New Roman" w:hAnsi="Times New Roman" w:cs="Times New Roman"/>
                <w:lang w:val="es-CR" w:eastAsia="es-CR"/>
              </w:rPr>
            </w:pPr>
          </w:p>
        </w:tc>
        <w:tc>
          <w:tcPr>
            <w:tcW w:w="1113" w:type="dxa"/>
            <w:gridSpan w:val="2"/>
            <w:tcBorders>
              <w:top w:val="nil"/>
              <w:left w:val="nil"/>
              <w:bottom w:val="nil"/>
              <w:right w:val="nil"/>
            </w:tcBorders>
            <w:shd w:val="clear" w:color="auto" w:fill="auto"/>
            <w:noWrap/>
            <w:vAlign w:val="bottom"/>
            <w:hideMark/>
          </w:tcPr>
          <w:p w14:paraId="22005EF8" w14:textId="77777777" w:rsidR="00424AC2" w:rsidRPr="00F07B36" w:rsidRDefault="00424AC2" w:rsidP="00EB0B70">
            <w:pPr>
              <w:rPr>
                <w:rFonts w:ascii="Times New Roman" w:eastAsia="Times New Roman" w:hAnsi="Times New Roman" w:cs="Times New Roman"/>
                <w:lang w:val="es-CR" w:eastAsia="es-CR"/>
              </w:rPr>
            </w:pPr>
          </w:p>
        </w:tc>
        <w:tc>
          <w:tcPr>
            <w:tcW w:w="1670" w:type="dxa"/>
            <w:tcBorders>
              <w:top w:val="nil"/>
              <w:left w:val="nil"/>
              <w:bottom w:val="nil"/>
              <w:right w:val="nil"/>
            </w:tcBorders>
            <w:shd w:val="clear" w:color="auto" w:fill="auto"/>
            <w:noWrap/>
            <w:vAlign w:val="bottom"/>
            <w:hideMark/>
          </w:tcPr>
          <w:p w14:paraId="034813E8" w14:textId="77777777" w:rsidR="00424AC2" w:rsidRPr="00F07B36" w:rsidRDefault="00424AC2" w:rsidP="00EB0B70">
            <w:pPr>
              <w:rPr>
                <w:rFonts w:ascii="Times New Roman" w:eastAsia="Times New Roman" w:hAnsi="Times New Roman" w:cs="Times New Roman"/>
                <w:lang w:val="es-CR" w:eastAsia="es-CR"/>
              </w:rPr>
            </w:pPr>
          </w:p>
        </w:tc>
        <w:tc>
          <w:tcPr>
            <w:tcW w:w="3583" w:type="dxa"/>
            <w:tcBorders>
              <w:top w:val="nil"/>
              <w:left w:val="nil"/>
              <w:bottom w:val="nil"/>
              <w:right w:val="nil"/>
            </w:tcBorders>
            <w:shd w:val="clear" w:color="auto" w:fill="auto"/>
            <w:noWrap/>
            <w:vAlign w:val="bottom"/>
            <w:hideMark/>
          </w:tcPr>
          <w:p w14:paraId="7F306D84" w14:textId="77777777" w:rsidR="00424AC2" w:rsidRPr="00F07B36" w:rsidRDefault="00424AC2" w:rsidP="00EB0B70">
            <w:pPr>
              <w:rPr>
                <w:rFonts w:ascii="Times New Roman" w:eastAsia="Times New Roman" w:hAnsi="Times New Roman" w:cs="Times New Roman"/>
                <w:lang w:val="es-CR" w:eastAsia="es-CR"/>
              </w:rPr>
            </w:pPr>
          </w:p>
        </w:tc>
      </w:tr>
      <w:tr w:rsidR="00424AC2" w:rsidRPr="00F07B36" w14:paraId="4578F6D1" w14:textId="77777777" w:rsidTr="00C70836">
        <w:trPr>
          <w:trHeight w:val="288"/>
          <w:jc w:val="center"/>
        </w:trPr>
        <w:tc>
          <w:tcPr>
            <w:tcW w:w="2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1C0A8"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xml:space="preserve">Puntos a evaluar: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5B38D5B4" w14:textId="490978A5" w:rsidR="00424AC2" w:rsidRPr="00F07B36" w:rsidRDefault="00424AC2" w:rsidP="00EB0B70">
            <w:pPr>
              <w:jc w:val="center"/>
              <w:rPr>
                <w:rFonts w:ascii="Times New Roman" w:eastAsia="Times New Roman" w:hAnsi="Times New Roman" w:cs="Times New Roman"/>
                <w:color w:val="000000"/>
                <w:lang w:val="es-CR" w:eastAsia="es-CR"/>
              </w:rPr>
            </w:pPr>
          </w:p>
        </w:tc>
        <w:tc>
          <w:tcPr>
            <w:tcW w:w="1113" w:type="dxa"/>
            <w:gridSpan w:val="2"/>
            <w:tcBorders>
              <w:top w:val="nil"/>
              <w:left w:val="nil"/>
              <w:bottom w:val="nil"/>
              <w:right w:val="nil"/>
            </w:tcBorders>
            <w:shd w:val="clear" w:color="auto" w:fill="auto"/>
            <w:noWrap/>
            <w:vAlign w:val="bottom"/>
            <w:hideMark/>
          </w:tcPr>
          <w:p w14:paraId="2E6B5114" w14:textId="77777777" w:rsidR="00424AC2" w:rsidRPr="00F07B36" w:rsidRDefault="00424AC2" w:rsidP="00EB0B70">
            <w:pPr>
              <w:jc w:val="center"/>
              <w:rPr>
                <w:rFonts w:ascii="Times New Roman" w:eastAsia="Times New Roman" w:hAnsi="Times New Roman" w:cs="Times New Roman"/>
                <w:color w:val="000000"/>
                <w:lang w:val="es-CR" w:eastAsia="es-CR"/>
              </w:rPr>
            </w:pPr>
          </w:p>
        </w:tc>
        <w:tc>
          <w:tcPr>
            <w:tcW w:w="1670" w:type="dxa"/>
            <w:tcBorders>
              <w:top w:val="nil"/>
              <w:left w:val="nil"/>
              <w:bottom w:val="nil"/>
              <w:right w:val="nil"/>
            </w:tcBorders>
            <w:shd w:val="clear" w:color="auto" w:fill="auto"/>
            <w:noWrap/>
            <w:vAlign w:val="bottom"/>
            <w:hideMark/>
          </w:tcPr>
          <w:p w14:paraId="66123B50" w14:textId="77777777" w:rsidR="00424AC2" w:rsidRPr="00F07B36" w:rsidRDefault="00424AC2" w:rsidP="00EB0B70">
            <w:pPr>
              <w:jc w:val="center"/>
              <w:rPr>
                <w:rFonts w:ascii="Times New Roman" w:eastAsia="Times New Roman" w:hAnsi="Times New Roman" w:cs="Times New Roman"/>
                <w:lang w:val="es-CR" w:eastAsia="es-CR"/>
              </w:rPr>
            </w:pPr>
          </w:p>
        </w:tc>
        <w:tc>
          <w:tcPr>
            <w:tcW w:w="3583" w:type="dxa"/>
            <w:tcBorders>
              <w:top w:val="nil"/>
              <w:left w:val="nil"/>
              <w:bottom w:val="nil"/>
              <w:right w:val="nil"/>
            </w:tcBorders>
            <w:shd w:val="clear" w:color="auto" w:fill="auto"/>
            <w:noWrap/>
            <w:vAlign w:val="bottom"/>
            <w:hideMark/>
          </w:tcPr>
          <w:p w14:paraId="647A5E1A" w14:textId="77777777" w:rsidR="00424AC2" w:rsidRPr="00F07B36" w:rsidRDefault="00424AC2" w:rsidP="00EB0B70">
            <w:pPr>
              <w:rPr>
                <w:rFonts w:ascii="Times New Roman" w:eastAsia="Times New Roman" w:hAnsi="Times New Roman" w:cs="Times New Roman"/>
                <w:lang w:val="es-CR" w:eastAsia="es-CR"/>
              </w:rPr>
            </w:pPr>
          </w:p>
        </w:tc>
      </w:tr>
      <w:tr w:rsidR="00424AC2" w:rsidRPr="00F07B36" w14:paraId="575E344C" w14:textId="77777777" w:rsidTr="00C70836">
        <w:trPr>
          <w:trHeight w:val="288"/>
          <w:jc w:val="center"/>
        </w:trPr>
        <w:tc>
          <w:tcPr>
            <w:tcW w:w="2822" w:type="dxa"/>
            <w:tcBorders>
              <w:top w:val="nil"/>
              <w:left w:val="single" w:sz="4" w:space="0" w:color="auto"/>
              <w:bottom w:val="single" w:sz="4" w:space="0" w:color="auto"/>
              <w:right w:val="single" w:sz="4" w:space="0" w:color="auto"/>
            </w:tcBorders>
            <w:shd w:val="clear" w:color="auto" w:fill="auto"/>
            <w:noWrap/>
            <w:vAlign w:val="bottom"/>
            <w:hideMark/>
          </w:tcPr>
          <w:p w14:paraId="4CA194EE"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Puntos obtenidos:</w:t>
            </w:r>
          </w:p>
        </w:tc>
        <w:tc>
          <w:tcPr>
            <w:tcW w:w="1180" w:type="dxa"/>
            <w:tcBorders>
              <w:top w:val="nil"/>
              <w:left w:val="nil"/>
              <w:bottom w:val="single" w:sz="4" w:space="0" w:color="auto"/>
              <w:right w:val="single" w:sz="4" w:space="0" w:color="auto"/>
            </w:tcBorders>
            <w:shd w:val="clear" w:color="auto" w:fill="auto"/>
            <w:noWrap/>
            <w:vAlign w:val="bottom"/>
            <w:hideMark/>
          </w:tcPr>
          <w:p w14:paraId="6DDB429A" w14:textId="77777777" w:rsidR="00424AC2" w:rsidRPr="00F07B36" w:rsidRDefault="00424AC2" w:rsidP="00EB0B70">
            <w:pPr>
              <w:jc w:val="cente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113" w:type="dxa"/>
            <w:gridSpan w:val="2"/>
            <w:tcBorders>
              <w:top w:val="nil"/>
              <w:left w:val="nil"/>
              <w:bottom w:val="nil"/>
              <w:right w:val="nil"/>
            </w:tcBorders>
            <w:shd w:val="clear" w:color="auto" w:fill="auto"/>
            <w:noWrap/>
            <w:vAlign w:val="bottom"/>
            <w:hideMark/>
          </w:tcPr>
          <w:p w14:paraId="0F970D7A" w14:textId="77777777" w:rsidR="00424AC2" w:rsidRPr="00F07B36" w:rsidRDefault="00424AC2" w:rsidP="00EB0B70">
            <w:pPr>
              <w:jc w:val="center"/>
              <w:rPr>
                <w:rFonts w:ascii="Times New Roman" w:eastAsia="Times New Roman" w:hAnsi="Times New Roman" w:cs="Times New Roman"/>
                <w:color w:val="000000"/>
                <w:lang w:val="es-CR" w:eastAsia="es-CR"/>
              </w:rPr>
            </w:pPr>
          </w:p>
        </w:tc>
        <w:tc>
          <w:tcPr>
            <w:tcW w:w="1670" w:type="dxa"/>
            <w:tcBorders>
              <w:top w:val="nil"/>
              <w:left w:val="nil"/>
              <w:bottom w:val="nil"/>
              <w:right w:val="nil"/>
            </w:tcBorders>
            <w:shd w:val="clear" w:color="auto" w:fill="auto"/>
            <w:noWrap/>
            <w:vAlign w:val="bottom"/>
            <w:hideMark/>
          </w:tcPr>
          <w:p w14:paraId="30ECBACB" w14:textId="77777777" w:rsidR="00424AC2" w:rsidRPr="00F07B36" w:rsidRDefault="00424AC2" w:rsidP="00EB0B70">
            <w:pPr>
              <w:jc w:val="center"/>
              <w:rPr>
                <w:rFonts w:ascii="Times New Roman" w:eastAsia="Times New Roman" w:hAnsi="Times New Roman" w:cs="Times New Roman"/>
                <w:lang w:val="es-CR" w:eastAsia="es-CR"/>
              </w:rPr>
            </w:pPr>
          </w:p>
        </w:tc>
        <w:tc>
          <w:tcPr>
            <w:tcW w:w="3583" w:type="dxa"/>
            <w:tcBorders>
              <w:top w:val="nil"/>
              <w:left w:val="nil"/>
              <w:bottom w:val="nil"/>
              <w:right w:val="nil"/>
            </w:tcBorders>
            <w:shd w:val="clear" w:color="auto" w:fill="auto"/>
            <w:noWrap/>
            <w:vAlign w:val="bottom"/>
            <w:hideMark/>
          </w:tcPr>
          <w:p w14:paraId="04C6BD70" w14:textId="77777777" w:rsidR="00424AC2" w:rsidRPr="00F07B36" w:rsidRDefault="00424AC2" w:rsidP="00EB0B70">
            <w:pPr>
              <w:rPr>
                <w:rFonts w:ascii="Times New Roman" w:eastAsia="Times New Roman" w:hAnsi="Times New Roman" w:cs="Times New Roman"/>
                <w:lang w:val="es-CR" w:eastAsia="es-CR"/>
              </w:rPr>
            </w:pPr>
          </w:p>
        </w:tc>
      </w:tr>
      <w:tr w:rsidR="00424AC2" w:rsidRPr="00F07B36" w14:paraId="19739103" w14:textId="77777777" w:rsidTr="00C70836">
        <w:trPr>
          <w:trHeight w:val="288"/>
          <w:jc w:val="center"/>
        </w:trPr>
        <w:tc>
          <w:tcPr>
            <w:tcW w:w="2822" w:type="dxa"/>
            <w:tcBorders>
              <w:top w:val="nil"/>
              <w:left w:val="single" w:sz="4" w:space="0" w:color="auto"/>
              <w:bottom w:val="single" w:sz="4" w:space="0" w:color="auto"/>
              <w:right w:val="single" w:sz="4" w:space="0" w:color="auto"/>
            </w:tcBorders>
            <w:shd w:val="clear" w:color="auto" w:fill="auto"/>
            <w:noWrap/>
            <w:vAlign w:val="bottom"/>
            <w:hideMark/>
          </w:tcPr>
          <w:p w14:paraId="540933CE" w14:textId="77777777"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Nota:</w:t>
            </w:r>
          </w:p>
        </w:tc>
        <w:tc>
          <w:tcPr>
            <w:tcW w:w="1180" w:type="dxa"/>
            <w:tcBorders>
              <w:top w:val="nil"/>
              <w:left w:val="nil"/>
              <w:bottom w:val="single" w:sz="4" w:space="0" w:color="auto"/>
              <w:right w:val="single" w:sz="4" w:space="0" w:color="auto"/>
            </w:tcBorders>
            <w:shd w:val="clear" w:color="auto" w:fill="auto"/>
            <w:noWrap/>
            <w:vAlign w:val="bottom"/>
            <w:hideMark/>
          </w:tcPr>
          <w:p w14:paraId="00154AC5" w14:textId="77777777" w:rsidR="00424AC2" w:rsidRPr="00F07B36" w:rsidRDefault="00424AC2" w:rsidP="00EB0B70">
            <w:pPr>
              <w:jc w:val="cente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113" w:type="dxa"/>
            <w:gridSpan w:val="2"/>
            <w:tcBorders>
              <w:top w:val="nil"/>
              <w:left w:val="nil"/>
              <w:bottom w:val="nil"/>
              <w:right w:val="nil"/>
            </w:tcBorders>
            <w:shd w:val="clear" w:color="auto" w:fill="auto"/>
            <w:noWrap/>
            <w:vAlign w:val="bottom"/>
            <w:hideMark/>
          </w:tcPr>
          <w:p w14:paraId="4BE20E61" w14:textId="77777777" w:rsidR="00424AC2" w:rsidRPr="00F07B36" w:rsidRDefault="00424AC2" w:rsidP="00EB0B70">
            <w:pPr>
              <w:jc w:val="center"/>
              <w:rPr>
                <w:rFonts w:ascii="Times New Roman" w:eastAsia="Times New Roman" w:hAnsi="Times New Roman" w:cs="Times New Roman"/>
                <w:color w:val="000000"/>
                <w:lang w:val="es-CR" w:eastAsia="es-CR"/>
              </w:rPr>
            </w:pPr>
          </w:p>
        </w:tc>
        <w:tc>
          <w:tcPr>
            <w:tcW w:w="1670" w:type="dxa"/>
            <w:tcBorders>
              <w:top w:val="nil"/>
              <w:left w:val="nil"/>
              <w:bottom w:val="nil"/>
              <w:right w:val="nil"/>
            </w:tcBorders>
            <w:shd w:val="clear" w:color="auto" w:fill="auto"/>
            <w:noWrap/>
            <w:vAlign w:val="bottom"/>
            <w:hideMark/>
          </w:tcPr>
          <w:p w14:paraId="3A4E7C87" w14:textId="77777777" w:rsidR="00424AC2" w:rsidRPr="00F07B36" w:rsidRDefault="00424AC2" w:rsidP="00EB0B70">
            <w:pPr>
              <w:jc w:val="center"/>
              <w:rPr>
                <w:rFonts w:ascii="Times New Roman" w:eastAsia="Times New Roman" w:hAnsi="Times New Roman" w:cs="Times New Roman"/>
                <w:lang w:val="es-CR" w:eastAsia="es-CR"/>
              </w:rPr>
            </w:pPr>
          </w:p>
        </w:tc>
        <w:tc>
          <w:tcPr>
            <w:tcW w:w="3583" w:type="dxa"/>
            <w:tcBorders>
              <w:top w:val="nil"/>
              <w:left w:val="nil"/>
              <w:bottom w:val="nil"/>
              <w:right w:val="nil"/>
            </w:tcBorders>
            <w:shd w:val="clear" w:color="auto" w:fill="auto"/>
            <w:noWrap/>
            <w:vAlign w:val="bottom"/>
            <w:hideMark/>
          </w:tcPr>
          <w:p w14:paraId="700C0D9F" w14:textId="77777777" w:rsidR="00424AC2" w:rsidRPr="00F07B36" w:rsidRDefault="00424AC2" w:rsidP="00EB0B70">
            <w:pPr>
              <w:rPr>
                <w:rFonts w:ascii="Times New Roman" w:eastAsia="Times New Roman" w:hAnsi="Times New Roman" w:cs="Times New Roman"/>
                <w:lang w:val="es-CR" w:eastAsia="es-CR"/>
              </w:rPr>
            </w:pPr>
          </w:p>
        </w:tc>
      </w:tr>
      <w:tr w:rsidR="00424AC2" w:rsidRPr="00F07B36" w14:paraId="41D670C2" w14:textId="77777777" w:rsidTr="00C70836">
        <w:trPr>
          <w:trHeight w:val="288"/>
          <w:jc w:val="center"/>
        </w:trPr>
        <w:tc>
          <w:tcPr>
            <w:tcW w:w="2822" w:type="dxa"/>
            <w:tcBorders>
              <w:top w:val="nil"/>
              <w:left w:val="nil"/>
              <w:bottom w:val="nil"/>
              <w:right w:val="nil"/>
            </w:tcBorders>
            <w:shd w:val="clear" w:color="auto" w:fill="auto"/>
            <w:noWrap/>
            <w:vAlign w:val="bottom"/>
            <w:hideMark/>
          </w:tcPr>
          <w:p w14:paraId="018EEA7F" w14:textId="77777777" w:rsidR="00424AC2" w:rsidRPr="00F07B36" w:rsidRDefault="00424AC2" w:rsidP="00EB0B70">
            <w:pPr>
              <w:rPr>
                <w:rFonts w:ascii="Times New Roman" w:eastAsia="Times New Roman" w:hAnsi="Times New Roman" w:cs="Times New Roman"/>
                <w:lang w:val="es-CR" w:eastAsia="es-CR"/>
              </w:rPr>
            </w:pPr>
          </w:p>
        </w:tc>
        <w:tc>
          <w:tcPr>
            <w:tcW w:w="1180" w:type="dxa"/>
            <w:tcBorders>
              <w:top w:val="nil"/>
              <w:left w:val="nil"/>
              <w:bottom w:val="nil"/>
              <w:right w:val="nil"/>
            </w:tcBorders>
            <w:shd w:val="clear" w:color="auto" w:fill="auto"/>
            <w:noWrap/>
            <w:vAlign w:val="bottom"/>
            <w:hideMark/>
          </w:tcPr>
          <w:p w14:paraId="62C6CBC6" w14:textId="77777777" w:rsidR="00424AC2" w:rsidRPr="00F07B36" w:rsidRDefault="00424AC2" w:rsidP="00EB0B70">
            <w:pPr>
              <w:rPr>
                <w:rFonts w:ascii="Times New Roman" w:eastAsia="Times New Roman" w:hAnsi="Times New Roman" w:cs="Times New Roman"/>
                <w:lang w:val="es-CR" w:eastAsia="es-CR"/>
              </w:rPr>
            </w:pPr>
          </w:p>
        </w:tc>
        <w:tc>
          <w:tcPr>
            <w:tcW w:w="1113" w:type="dxa"/>
            <w:gridSpan w:val="2"/>
            <w:tcBorders>
              <w:top w:val="nil"/>
              <w:left w:val="nil"/>
              <w:bottom w:val="nil"/>
              <w:right w:val="nil"/>
            </w:tcBorders>
            <w:shd w:val="clear" w:color="auto" w:fill="auto"/>
            <w:noWrap/>
            <w:vAlign w:val="bottom"/>
            <w:hideMark/>
          </w:tcPr>
          <w:p w14:paraId="7F844943" w14:textId="77777777" w:rsidR="00424AC2" w:rsidRPr="00F07B36" w:rsidRDefault="00424AC2" w:rsidP="00EB0B70">
            <w:pPr>
              <w:rPr>
                <w:rFonts w:ascii="Times New Roman" w:eastAsia="Times New Roman" w:hAnsi="Times New Roman" w:cs="Times New Roman"/>
                <w:lang w:val="es-CR" w:eastAsia="es-CR"/>
              </w:rPr>
            </w:pPr>
          </w:p>
        </w:tc>
        <w:tc>
          <w:tcPr>
            <w:tcW w:w="1670" w:type="dxa"/>
            <w:tcBorders>
              <w:top w:val="nil"/>
              <w:left w:val="nil"/>
              <w:bottom w:val="nil"/>
              <w:right w:val="nil"/>
            </w:tcBorders>
            <w:shd w:val="clear" w:color="auto" w:fill="auto"/>
            <w:noWrap/>
            <w:vAlign w:val="bottom"/>
            <w:hideMark/>
          </w:tcPr>
          <w:p w14:paraId="10FB8EF2" w14:textId="77777777" w:rsidR="00424AC2" w:rsidRPr="00F07B36" w:rsidRDefault="00424AC2" w:rsidP="00EB0B70">
            <w:pPr>
              <w:rPr>
                <w:rFonts w:ascii="Times New Roman" w:eastAsia="Times New Roman" w:hAnsi="Times New Roman" w:cs="Times New Roman"/>
                <w:lang w:val="es-CR" w:eastAsia="es-CR"/>
              </w:rPr>
            </w:pPr>
          </w:p>
        </w:tc>
        <w:tc>
          <w:tcPr>
            <w:tcW w:w="3583" w:type="dxa"/>
            <w:tcBorders>
              <w:top w:val="nil"/>
              <w:left w:val="nil"/>
              <w:bottom w:val="nil"/>
              <w:right w:val="nil"/>
            </w:tcBorders>
            <w:shd w:val="clear" w:color="auto" w:fill="auto"/>
            <w:noWrap/>
            <w:vAlign w:val="bottom"/>
            <w:hideMark/>
          </w:tcPr>
          <w:p w14:paraId="1DA79A48" w14:textId="77777777" w:rsidR="00424AC2" w:rsidRPr="00F07B36" w:rsidRDefault="00424AC2" w:rsidP="00EB0B70">
            <w:pPr>
              <w:rPr>
                <w:rFonts w:ascii="Times New Roman" w:eastAsia="Times New Roman" w:hAnsi="Times New Roman" w:cs="Times New Roman"/>
                <w:lang w:val="es-CR" w:eastAsia="es-CR"/>
              </w:rPr>
            </w:pPr>
          </w:p>
        </w:tc>
      </w:tr>
      <w:tr w:rsidR="00424AC2" w:rsidRPr="00F07B36" w14:paraId="21DE9134" w14:textId="77777777" w:rsidTr="00C70836">
        <w:trPr>
          <w:trHeight w:val="288"/>
          <w:jc w:val="center"/>
        </w:trPr>
        <w:tc>
          <w:tcPr>
            <w:tcW w:w="2822" w:type="dxa"/>
            <w:tcBorders>
              <w:top w:val="nil"/>
              <w:left w:val="nil"/>
              <w:bottom w:val="nil"/>
              <w:right w:val="nil"/>
            </w:tcBorders>
            <w:shd w:val="clear" w:color="auto" w:fill="auto"/>
            <w:noWrap/>
            <w:vAlign w:val="bottom"/>
            <w:hideMark/>
          </w:tcPr>
          <w:p w14:paraId="5AB08995" w14:textId="77777777" w:rsidR="00424AC2" w:rsidRPr="00F07B36" w:rsidRDefault="00424AC2" w:rsidP="00EB0B70">
            <w:pPr>
              <w:rPr>
                <w:rFonts w:ascii="Times New Roman" w:eastAsia="Times New Roman" w:hAnsi="Times New Roman" w:cs="Times New Roman"/>
                <w:lang w:val="es-CR" w:eastAsia="es-CR"/>
              </w:rPr>
            </w:pPr>
          </w:p>
        </w:tc>
        <w:tc>
          <w:tcPr>
            <w:tcW w:w="1180" w:type="dxa"/>
            <w:tcBorders>
              <w:top w:val="nil"/>
              <w:left w:val="nil"/>
              <w:bottom w:val="nil"/>
              <w:right w:val="nil"/>
            </w:tcBorders>
            <w:shd w:val="clear" w:color="auto" w:fill="auto"/>
            <w:noWrap/>
            <w:vAlign w:val="bottom"/>
            <w:hideMark/>
          </w:tcPr>
          <w:p w14:paraId="419B016E" w14:textId="77777777" w:rsidR="00424AC2" w:rsidRPr="00F07B36" w:rsidRDefault="00424AC2" w:rsidP="00EB0B70">
            <w:pPr>
              <w:rPr>
                <w:rFonts w:ascii="Times New Roman" w:eastAsia="Times New Roman" w:hAnsi="Times New Roman" w:cs="Times New Roman"/>
                <w:lang w:val="es-CR" w:eastAsia="es-CR"/>
              </w:rPr>
            </w:pPr>
          </w:p>
        </w:tc>
        <w:tc>
          <w:tcPr>
            <w:tcW w:w="1113" w:type="dxa"/>
            <w:gridSpan w:val="2"/>
            <w:tcBorders>
              <w:top w:val="nil"/>
              <w:left w:val="nil"/>
              <w:bottom w:val="nil"/>
              <w:right w:val="nil"/>
            </w:tcBorders>
            <w:shd w:val="clear" w:color="auto" w:fill="auto"/>
            <w:noWrap/>
            <w:vAlign w:val="bottom"/>
            <w:hideMark/>
          </w:tcPr>
          <w:p w14:paraId="7292ACCE" w14:textId="77777777" w:rsidR="00424AC2" w:rsidRPr="00F07B36" w:rsidRDefault="00424AC2" w:rsidP="00EB0B70">
            <w:pPr>
              <w:rPr>
                <w:rFonts w:ascii="Times New Roman" w:eastAsia="Times New Roman" w:hAnsi="Times New Roman" w:cs="Times New Roman"/>
                <w:lang w:val="es-CR" w:eastAsia="es-CR"/>
              </w:rPr>
            </w:pPr>
          </w:p>
        </w:tc>
        <w:tc>
          <w:tcPr>
            <w:tcW w:w="1670" w:type="dxa"/>
            <w:tcBorders>
              <w:top w:val="nil"/>
              <w:left w:val="nil"/>
              <w:bottom w:val="nil"/>
              <w:right w:val="nil"/>
            </w:tcBorders>
            <w:shd w:val="clear" w:color="auto" w:fill="auto"/>
            <w:noWrap/>
            <w:vAlign w:val="bottom"/>
            <w:hideMark/>
          </w:tcPr>
          <w:p w14:paraId="7FFC3E7D" w14:textId="77777777" w:rsidR="00424AC2" w:rsidRPr="00F07B36" w:rsidRDefault="00424AC2" w:rsidP="00EB0B70">
            <w:pPr>
              <w:rPr>
                <w:rFonts w:ascii="Times New Roman" w:eastAsia="Times New Roman" w:hAnsi="Times New Roman" w:cs="Times New Roman"/>
                <w:lang w:val="es-CR" w:eastAsia="es-CR"/>
              </w:rPr>
            </w:pPr>
          </w:p>
        </w:tc>
        <w:tc>
          <w:tcPr>
            <w:tcW w:w="3583" w:type="dxa"/>
            <w:tcBorders>
              <w:top w:val="nil"/>
              <w:left w:val="nil"/>
              <w:bottom w:val="nil"/>
              <w:right w:val="nil"/>
            </w:tcBorders>
            <w:shd w:val="clear" w:color="auto" w:fill="auto"/>
            <w:noWrap/>
            <w:vAlign w:val="bottom"/>
            <w:hideMark/>
          </w:tcPr>
          <w:p w14:paraId="0AF631BB" w14:textId="77777777" w:rsidR="00424AC2" w:rsidRPr="00F07B36" w:rsidRDefault="00424AC2" w:rsidP="00EB0B70">
            <w:pPr>
              <w:rPr>
                <w:rFonts w:ascii="Times New Roman" w:eastAsia="Times New Roman" w:hAnsi="Times New Roman" w:cs="Times New Roman"/>
                <w:lang w:val="es-CR" w:eastAsia="es-CR"/>
              </w:rPr>
            </w:pPr>
          </w:p>
        </w:tc>
      </w:tr>
      <w:tr w:rsidR="00424AC2" w:rsidRPr="00F07B36" w14:paraId="13BA2A93" w14:textId="77777777" w:rsidTr="00C70836">
        <w:trPr>
          <w:trHeight w:val="288"/>
          <w:jc w:val="center"/>
        </w:trPr>
        <w:tc>
          <w:tcPr>
            <w:tcW w:w="1036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52931" w14:textId="04F5FA81" w:rsidR="00424AC2" w:rsidRPr="00F07B36" w:rsidRDefault="00424AC2" w:rsidP="00EB0B70">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xml:space="preserve">Nota mínima para aprobar las instalaciones: </w:t>
            </w:r>
            <w:r w:rsidR="00C70836" w:rsidRPr="00F07B36">
              <w:rPr>
                <w:rFonts w:ascii="Times New Roman" w:eastAsia="Times New Roman" w:hAnsi="Times New Roman" w:cs="Times New Roman"/>
                <w:color w:val="000000"/>
                <w:lang w:val="es-CR" w:eastAsia="es-CR"/>
              </w:rPr>
              <w:t xml:space="preserve">100% en la inspección posterior al registro y </w:t>
            </w:r>
            <w:r w:rsidRPr="00F07B36">
              <w:rPr>
                <w:rFonts w:ascii="Times New Roman" w:eastAsia="Times New Roman" w:hAnsi="Times New Roman" w:cs="Times New Roman"/>
                <w:color w:val="000000"/>
                <w:lang w:val="es-CR" w:eastAsia="es-CR"/>
              </w:rPr>
              <w:t>80</w:t>
            </w:r>
            <w:r w:rsidR="00C70836" w:rsidRPr="00F07B36">
              <w:rPr>
                <w:rFonts w:ascii="Times New Roman" w:eastAsia="Times New Roman" w:hAnsi="Times New Roman" w:cs="Times New Roman"/>
                <w:color w:val="000000"/>
                <w:lang w:val="es-CR" w:eastAsia="es-CR"/>
              </w:rPr>
              <w:t>%</w:t>
            </w:r>
            <w:r w:rsidR="00F56E28" w:rsidRPr="00F07B36">
              <w:rPr>
                <w:rFonts w:ascii="Times New Roman" w:eastAsia="Times New Roman" w:hAnsi="Times New Roman" w:cs="Times New Roman"/>
                <w:color w:val="000000"/>
                <w:lang w:val="es-CR" w:eastAsia="es-CR"/>
              </w:rPr>
              <w:t xml:space="preserve"> (en inspecciones de seguimiento)</w:t>
            </w:r>
          </w:p>
        </w:tc>
      </w:tr>
    </w:tbl>
    <w:p w14:paraId="22EB877A" w14:textId="7BA27666" w:rsidR="00C32B02" w:rsidRPr="00F07B36" w:rsidRDefault="00C32B02" w:rsidP="00EB0B70">
      <w:pPr>
        <w:pStyle w:val="NormalWeb"/>
        <w:spacing w:line="480" w:lineRule="auto"/>
        <w:jc w:val="center"/>
        <w:rPr>
          <w:rFonts w:ascii="Times New Roman" w:hAnsi="Times New Roman" w:cs="Times New Roman"/>
          <w:b/>
          <w:bCs/>
          <w:lang w:val="es-CR"/>
        </w:rPr>
      </w:pPr>
      <w:r w:rsidRPr="00F07B36">
        <w:rPr>
          <w:rFonts w:ascii="Times New Roman" w:hAnsi="Times New Roman" w:cs="Times New Roman"/>
          <w:b/>
          <w:bCs/>
          <w:lang w:val="es-CR"/>
        </w:rPr>
        <w:lastRenderedPageBreak/>
        <w:t xml:space="preserve">ANEXO 8. INSTRUCTIVO PARA INSPECCIÓN DE INSTALACIONES DE TRATAMIENTO DE EMBALAJE DE MADERA </w:t>
      </w:r>
      <w:r w:rsidR="00ED11F6" w:rsidRPr="00F07B36">
        <w:rPr>
          <w:rFonts w:ascii="Times New Roman" w:hAnsi="Times New Roman" w:cs="Times New Roman"/>
          <w:b/>
          <w:bCs/>
          <w:lang w:val="es-CR"/>
        </w:rPr>
        <w:t>UTILIZADO EN EL COMERCIO INTERNACIONAL.</w:t>
      </w:r>
    </w:p>
    <w:p w14:paraId="2C5D16BD" w14:textId="72ED0A8A" w:rsidR="0054455B" w:rsidRPr="00F07B36" w:rsidRDefault="00E35319" w:rsidP="002553FE">
      <w:pPr>
        <w:pStyle w:val="Prrafodelista"/>
        <w:numPr>
          <w:ilvl w:val="0"/>
          <w:numId w:val="22"/>
        </w:numPr>
        <w:spacing w:line="480" w:lineRule="auto"/>
        <w:jc w:val="both"/>
        <w:rPr>
          <w:rFonts w:ascii="Times New Roman" w:hAnsi="Times New Roman" w:cs="Times New Roman"/>
          <w:b/>
          <w:u w:val="single"/>
        </w:rPr>
      </w:pPr>
      <w:r w:rsidRPr="00F07B36">
        <w:rPr>
          <w:rFonts w:ascii="Times New Roman" w:hAnsi="Times New Roman" w:cs="Times New Roman"/>
          <w:b/>
          <w:u w:val="single"/>
        </w:rPr>
        <w:t>Evaluación del cumplimiento en</w:t>
      </w:r>
      <w:r w:rsidR="006C15F1" w:rsidRPr="00F07B36">
        <w:rPr>
          <w:rFonts w:ascii="Times New Roman" w:hAnsi="Times New Roman" w:cs="Times New Roman"/>
          <w:b/>
          <w:u w:val="single"/>
        </w:rPr>
        <w:t xml:space="preserve"> las instalaciones de tratamiento de embalaje de madera.</w:t>
      </w:r>
    </w:p>
    <w:p w14:paraId="532FCCB7" w14:textId="590ECE93" w:rsidR="005035D1" w:rsidRPr="00F07B36" w:rsidRDefault="00AC37EB" w:rsidP="002553FE">
      <w:pPr>
        <w:pStyle w:val="Prrafodelista"/>
        <w:numPr>
          <w:ilvl w:val="1"/>
          <w:numId w:val="22"/>
        </w:numPr>
        <w:spacing w:line="480" w:lineRule="auto"/>
        <w:jc w:val="both"/>
        <w:rPr>
          <w:rFonts w:ascii="Times New Roman" w:hAnsi="Times New Roman" w:cs="Times New Roman"/>
        </w:rPr>
      </w:pPr>
      <w:r w:rsidRPr="00F07B36">
        <w:rPr>
          <w:rFonts w:ascii="Times New Roman" w:hAnsi="Times New Roman" w:cs="Times New Roman"/>
        </w:rPr>
        <w:t>L</w:t>
      </w:r>
      <w:r w:rsidR="00C70836" w:rsidRPr="00F07B36">
        <w:rPr>
          <w:rFonts w:ascii="Times New Roman" w:hAnsi="Times New Roman" w:cs="Times New Roman"/>
        </w:rPr>
        <w:t>os tratantes de embalaje de madera</w:t>
      </w:r>
      <w:r w:rsidR="005035D1" w:rsidRPr="00F07B36">
        <w:rPr>
          <w:rFonts w:ascii="Times New Roman" w:hAnsi="Times New Roman" w:cs="Times New Roman"/>
        </w:rPr>
        <w:t xml:space="preserve">, </w:t>
      </w:r>
      <w:r w:rsidR="006C15F1" w:rsidRPr="00F07B36">
        <w:rPr>
          <w:rFonts w:ascii="Times New Roman" w:hAnsi="Times New Roman" w:cs="Times New Roman"/>
        </w:rPr>
        <w:t>estarán</w:t>
      </w:r>
      <w:r w:rsidR="0054455B" w:rsidRPr="00F07B36">
        <w:rPr>
          <w:rFonts w:ascii="Times New Roman" w:hAnsi="Times New Roman" w:cs="Times New Roman"/>
        </w:rPr>
        <w:t xml:space="preserve"> sometidos </w:t>
      </w:r>
      <w:r w:rsidR="006C15F1" w:rsidRPr="00F07B36">
        <w:rPr>
          <w:rFonts w:ascii="Times New Roman" w:hAnsi="Times New Roman" w:cs="Times New Roman"/>
        </w:rPr>
        <w:t>a dos tipos d</w:t>
      </w:r>
      <w:r w:rsidR="00626196" w:rsidRPr="00F07B36">
        <w:rPr>
          <w:rFonts w:ascii="Times New Roman" w:hAnsi="Times New Roman" w:cs="Times New Roman"/>
        </w:rPr>
        <w:t>e inspeccio</w:t>
      </w:r>
      <w:r w:rsidR="006C15F1" w:rsidRPr="00F07B36">
        <w:rPr>
          <w:rFonts w:ascii="Times New Roman" w:hAnsi="Times New Roman" w:cs="Times New Roman"/>
        </w:rPr>
        <w:t xml:space="preserve">nes: </w:t>
      </w:r>
      <w:r w:rsidR="00626196" w:rsidRPr="00F07B36">
        <w:rPr>
          <w:rFonts w:ascii="Times New Roman" w:hAnsi="Times New Roman" w:cs="Times New Roman"/>
        </w:rPr>
        <w:t xml:space="preserve">Inspección posterior </w:t>
      </w:r>
      <w:r w:rsidR="006C15F1" w:rsidRPr="00F07B36">
        <w:rPr>
          <w:rFonts w:ascii="Times New Roman" w:hAnsi="Times New Roman" w:cs="Times New Roman"/>
        </w:rPr>
        <w:t>a su registro e Inspecciones de seguimiento.</w:t>
      </w:r>
    </w:p>
    <w:p w14:paraId="266B6DA4" w14:textId="3ECA82E9" w:rsidR="005035D1" w:rsidRPr="00F07B36" w:rsidRDefault="006C15F1" w:rsidP="002553FE">
      <w:pPr>
        <w:pStyle w:val="Prrafodelista"/>
        <w:numPr>
          <w:ilvl w:val="2"/>
          <w:numId w:val="22"/>
        </w:numPr>
        <w:spacing w:line="480" w:lineRule="auto"/>
        <w:jc w:val="both"/>
        <w:rPr>
          <w:rFonts w:ascii="Times New Roman" w:hAnsi="Times New Roman" w:cs="Times New Roman"/>
        </w:rPr>
      </w:pPr>
      <w:r w:rsidRPr="00F07B36">
        <w:rPr>
          <w:rFonts w:ascii="Times New Roman" w:hAnsi="Times New Roman" w:cs="Times New Roman"/>
        </w:rPr>
        <w:t>Inspección</w:t>
      </w:r>
      <w:r w:rsidR="00EB0B70" w:rsidRPr="00F07B36">
        <w:rPr>
          <w:rFonts w:ascii="Times New Roman" w:hAnsi="Times New Roman" w:cs="Times New Roman"/>
        </w:rPr>
        <w:t xml:space="preserve"> posterior a su registro: i</w:t>
      </w:r>
      <w:r w:rsidRPr="00F07B36">
        <w:rPr>
          <w:rFonts w:ascii="Times New Roman" w:hAnsi="Times New Roman" w:cs="Times New Roman"/>
        </w:rPr>
        <w:t xml:space="preserve">nspección llevada a cabo </w:t>
      </w:r>
      <w:r w:rsidR="00EB0B70" w:rsidRPr="00F07B36">
        <w:rPr>
          <w:rFonts w:ascii="Times New Roman" w:hAnsi="Times New Roman" w:cs="Times New Roman"/>
        </w:rPr>
        <w:t xml:space="preserve">en las instalaciones de tratamiento térmico del embalaje de madera </w:t>
      </w:r>
      <w:r w:rsidRPr="00F07B36">
        <w:rPr>
          <w:rFonts w:ascii="Times New Roman" w:hAnsi="Times New Roman" w:cs="Times New Roman"/>
        </w:rPr>
        <w:t>para</w:t>
      </w:r>
      <w:r w:rsidR="0054455B" w:rsidRPr="00F07B36">
        <w:rPr>
          <w:rFonts w:ascii="Times New Roman" w:hAnsi="Times New Roman" w:cs="Times New Roman"/>
        </w:rPr>
        <w:t xml:space="preserve"> verifica</w:t>
      </w:r>
      <w:r w:rsidRPr="00F07B36">
        <w:rPr>
          <w:rFonts w:ascii="Times New Roman" w:hAnsi="Times New Roman" w:cs="Times New Roman"/>
        </w:rPr>
        <w:t>r</w:t>
      </w:r>
      <w:r w:rsidR="0054455B" w:rsidRPr="00F07B36">
        <w:rPr>
          <w:rFonts w:ascii="Times New Roman" w:hAnsi="Times New Roman" w:cs="Times New Roman"/>
        </w:rPr>
        <w:t xml:space="preserve"> </w:t>
      </w:r>
      <w:r w:rsidR="00C70836" w:rsidRPr="00F07B36">
        <w:rPr>
          <w:rFonts w:ascii="Times New Roman" w:hAnsi="Times New Roman" w:cs="Times New Roman"/>
        </w:rPr>
        <w:t>el cumplimiento de</w:t>
      </w:r>
      <w:r w:rsidRPr="00F07B36">
        <w:rPr>
          <w:rFonts w:ascii="Times New Roman" w:hAnsi="Times New Roman" w:cs="Times New Roman"/>
        </w:rPr>
        <w:t xml:space="preserve"> lo</w:t>
      </w:r>
      <w:r w:rsidR="00C70836" w:rsidRPr="00F07B36">
        <w:rPr>
          <w:rFonts w:ascii="Times New Roman" w:hAnsi="Times New Roman" w:cs="Times New Roman"/>
        </w:rPr>
        <w:t xml:space="preserve"> establecido</w:t>
      </w:r>
      <w:r w:rsidR="0054455B" w:rsidRPr="00F07B36">
        <w:rPr>
          <w:rFonts w:ascii="Times New Roman" w:hAnsi="Times New Roman" w:cs="Times New Roman"/>
        </w:rPr>
        <w:t xml:space="preserve"> </w:t>
      </w:r>
      <w:r w:rsidR="00C70836" w:rsidRPr="00F07B36">
        <w:rPr>
          <w:rFonts w:ascii="Times New Roman" w:hAnsi="Times New Roman" w:cs="Times New Roman"/>
        </w:rPr>
        <w:t xml:space="preserve">en este Instructivo </w:t>
      </w:r>
      <w:proofErr w:type="spellStart"/>
      <w:r w:rsidR="00C70836" w:rsidRPr="00F07B36">
        <w:rPr>
          <w:rFonts w:ascii="Times New Roman" w:hAnsi="Times New Roman" w:cs="Times New Roman"/>
        </w:rPr>
        <w:t>e</w:t>
      </w:r>
      <w:proofErr w:type="spellEnd"/>
      <w:r w:rsidR="00C70836" w:rsidRPr="00F07B36">
        <w:rPr>
          <w:rFonts w:ascii="Times New Roman" w:hAnsi="Times New Roman" w:cs="Times New Roman"/>
        </w:rPr>
        <w:t xml:space="preserve"> indicado en la</w:t>
      </w:r>
      <w:r w:rsidR="0054455B" w:rsidRPr="00F07B36">
        <w:rPr>
          <w:rFonts w:ascii="Times New Roman" w:hAnsi="Times New Roman" w:cs="Times New Roman"/>
        </w:rPr>
        <w:t xml:space="preserve"> declaración jurada </w:t>
      </w:r>
      <w:r w:rsidR="00C70836" w:rsidRPr="00F07B36">
        <w:rPr>
          <w:rFonts w:ascii="Times New Roman" w:hAnsi="Times New Roman" w:cs="Times New Roman"/>
        </w:rPr>
        <w:t>que utilizaron para su registro</w:t>
      </w:r>
      <w:r w:rsidR="00E35319" w:rsidRPr="00F07B36">
        <w:rPr>
          <w:rFonts w:ascii="Times New Roman" w:hAnsi="Times New Roman" w:cs="Times New Roman"/>
        </w:rPr>
        <w:t>, mediante la Lista de verificación para fabricantes de embalaje de madera.</w:t>
      </w:r>
    </w:p>
    <w:p w14:paraId="5372C32D" w14:textId="6EB488B5" w:rsidR="006C15F1" w:rsidRPr="00F07B36" w:rsidRDefault="006C15F1" w:rsidP="002553FE">
      <w:pPr>
        <w:pStyle w:val="Prrafodelista"/>
        <w:numPr>
          <w:ilvl w:val="2"/>
          <w:numId w:val="22"/>
        </w:numPr>
        <w:spacing w:line="480" w:lineRule="auto"/>
        <w:jc w:val="both"/>
        <w:rPr>
          <w:rFonts w:ascii="Times New Roman" w:hAnsi="Times New Roman" w:cs="Times New Roman"/>
        </w:rPr>
      </w:pPr>
      <w:r w:rsidRPr="00F07B36">
        <w:rPr>
          <w:rFonts w:ascii="Times New Roman" w:hAnsi="Times New Roman" w:cs="Times New Roman"/>
        </w:rPr>
        <w:t xml:space="preserve">Inspecciones de seguimiento: </w:t>
      </w:r>
      <w:r w:rsidR="00454AC1" w:rsidRPr="00F07B36">
        <w:rPr>
          <w:rFonts w:ascii="Times New Roman" w:hAnsi="Times New Roman" w:cs="Times New Roman"/>
        </w:rPr>
        <w:t xml:space="preserve">inspecciones llevadas a cabo </w:t>
      </w:r>
      <w:r w:rsidRPr="00F07B36">
        <w:rPr>
          <w:rFonts w:ascii="Times New Roman" w:hAnsi="Times New Roman" w:cs="Times New Roman"/>
        </w:rPr>
        <w:t>durante la vigencia del registro y teniendo al día la anualidad para verificar que las condiciones indicada</w:t>
      </w:r>
      <w:r w:rsidR="00CF6263">
        <w:rPr>
          <w:rFonts w:ascii="Times New Roman" w:hAnsi="Times New Roman" w:cs="Times New Roman"/>
        </w:rPr>
        <w:t>s en este I</w:t>
      </w:r>
      <w:r w:rsidR="00C70836" w:rsidRPr="00F07B36">
        <w:rPr>
          <w:rFonts w:ascii="Times New Roman" w:hAnsi="Times New Roman" w:cs="Times New Roman"/>
        </w:rPr>
        <w:t>nstructivo se continúen cumpliendo</w:t>
      </w:r>
      <w:r w:rsidRPr="00F07B36">
        <w:rPr>
          <w:rFonts w:ascii="Times New Roman" w:hAnsi="Times New Roman" w:cs="Times New Roman"/>
        </w:rPr>
        <w:t>.</w:t>
      </w:r>
    </w:p>
    <w:p w14:paraId="0C008051" w14:textId="3EED26ED" w:rsidR="006C15F1" w:rsidRPr="00F07B36" w:rsidRDefault="006C15F1" w:rsidP="002553FE">
      <w:pPr>
        <w:pStyle w:val="Prrafodelista"/>
        <w:numPr>
          <w:ilvl w:val="0"/>
          <w:numId w:val="22"/>
        </w:numPr>
        <w:spacing w:line="480" w:lineRule="auto"/>
        <w:rPr>
          <w:rFonts w:ascii="Times New Roman" w:hAnsi="Times New Roman" w:cs="Times New Roman"/>
          <w:b/>
          <w:u w:val="single"/>
        </w:rPr>
      </w:pPr>
      <w:r w:rsidRPr="00F07B36">
        <w:rPr>
          <w:rFonts w:ascii="Times New Roman" w:hAnsi="Times New Roman" w:cs="Times New Roman"/>
          <w:b/>
          <w:u w:val="single"/>
        </w:rPr>
        <w:t>Inspección posterior al registro</w:t>
      </w:r>
    </w:p>
    <w:p w14:paraId="0DD4FA93" w14:textId="244F5F38" w:rsidR="00EF5EB0" w:rsidRPr="00F07B36" w:rsidRDefault="006C15F1" w:rsidP="002553FE">
      <w:pPr>
        <w:pStyle w:val="Prrafodelista"/>
        <w:numPr>
          <w:ilvl w:val="1"/>
          <w:numId w:val="22"/>
        </w:numPr>
        <w:spacing w:line="480" w:lineRule="auto"/>
        <w:jc w:val="both"/>
        <w:rPr>
          <w:rFonts w:ascii="Times New Roman" w:hAnsi="Times New Roman" w:cs="Times New Roman"/>
        </w:rPr>
      </w:pPr>
      <w:r w:rsidRPr="00F07B36">
        <w:rPr>
          <w:rFonts w:ascii="Times New Roman" w:hAnsi="Times New Roman" w:cs="Times New Roman"/>
        </w:rPr>
        <w:t>Una vez efectuado el registro mediante la declaración jurada, e</w:t>
      </w:r>
      <w:r w:rsidR="0054455B" w:rsidRPr="00F07B36">
        <w:rPr>
          <w:rFonts w:ascii="Times New Roman" w:hAnsi="Times New Roman" w:cs="Times New Roman"/>
        </w:rPr>
        <w:t xml:space="preserve">l inspector fitosanitario coordina con el </w:t>
      </w:r>
      <w:r w:rsidR="00E35319" w:rsidRPr="00F07B36">
        <w:rPr>
          <w:rFonts w:ascii="Times New Roman" w:hAnsi="Times New Roman" w:cs="Times New Roman"/>
        </w:rPr>
        <w:t>r</w:t>
      </w:r>
      <w:r w:rsidR="0010041C" w:rsidRPr="00F07B36">
        <w:rPr>
          <w:rFonts w:ascii="Times New Roman" w:hAnsi="Times New Roman" w:cs="Times New Roman"/>
        </w:rPr>
        <w:t>egistrante</w:t>
      </w:r>
      <w:r w:rsidR="0054455B" w:rsidRPr="00F07B36">
        <w:rPr>
          <w:rFonts w:ascii="Times New Roman" w:hAnsi="Times New Roman" w:cs="Times New Roman"/>
        </w:rPr>
        <w:t>, la fecha y hora en que se llevará a cabo la inspección, que se dará en un plazo máximo de 7 días hábiles a otorgado el registro.</w:t>
      </w:r>
    </w:p>
    <w:p w14:paraId="3D4425E4" w14:textId="45D68618" w:rsidR="00EF5EB0" w:rsidRPr="00F07B36" w:rsidRDefault="0054455B" w:rsidP="002553FE">
      <w:pPr>
        <w:pStyle w:val="Prrafodelista"/>
        <w:numPr>
          <w:ilvl w:val="1"/>
          <w:numId w:val="22"/>
        </w:numPr>
        <w:spacing w:line="480" w:lineRule="auto"/>
        <w:jc w:val="both"/>
        <w:rPr>
          <w:rFonts w:ascii="Times New Roman" w:hAnsi="Times New Roman" w:cs="Times New Roman"/>
        </w:rPr>
      </w:pPr>
      <w:r w:rsidRPr="00F07B36">
        <w:rPr>
          <w:rFonts w:ascii="Times New Roman" w:hAnsi="Times New Roman" w:cs="Times New Roman"/>
        </w:rPr>
        <w:t xml:space="preserve">El inspector fitosanitario utiliza el formulario Lista de verificación para inspección de instalaciones de tratamiento de embalaje de madera </w:t>
      </w:r>
      <w:r w:rsidR="00BE57F0" w:rsidRPr="00F07B36">
        <w:rPr>
          <w:rFonts w:ascii="Times New Roman" w:hAnsi="Times New Roman" w:cs="Times New Roman"/>
        </w:rPr>
        <w:t>utilizado en el comercio internacional</w:t>
      </w:r>
      <w:r w:rsidR="00AD3C8E" w:rsidRPr="00F07B36">
        <w:rPr>
          <w:rFonts w:ascii="Times New Roman" w:hAnsi="Times New Roman" w:cs="Times New Roman"/>
        </w:rPr>
        <w:t>, para evaluar las condiciones</w:t>
      </w:r>
      <w:r w:rsidR="00EB0B70" w:rsidRPr="00F07B36">
        <w:rPr>
          <w:rFonts w:ascii="Times New Roman" w:hAnsi="Times New Roman" w:cs="Times New Roman"/>
        </w:rPr>
        <w:t>.</w:t>
      </w:r>
    </w:p>
    <w:p w14:paraId="08C63451" w14:textId="492FC136" w:rsidR="00EF5EB0" w:rsidRPr="00F07B36" w:rsidRDefault="0054455B" w:rsidP="002553FE">
      <w:pPr>
        <w:pStyle w:val="Prrafodelista"/>
        <w:numPr>
          <w:ilvl w:val="1"/>
          <w:numId w:val="22"/>
        </w:numPr>
        <w:spacing w:line="480" w:lineRule="auto"/>
        <w:jc w:val="both"/>
        <w:rPr>
          <w:rFonts w:ascii="Times New Roman" w:hAnsi="Times New Roman" w:cs="Times New Roman"/>
        </w:rPr>
      </w:pPr>
      <w:r w:rsidRPr="00F07B36">
        <w:rPr>
          <w:rFonts w:ascii="Times New Roman" w:hAnsi="Times New Roman" w:cs="Times New Roman"/>
        </w:rPr>
        <w:lastRenderedPageBreak/>
        <w:t xml:space="preserve">En el formulario mencionado, se evalúan aspectos administrativos, aspectos de trazabilidad, calidad </w:t>
      </w:r>
      <w:r w:rsidR="00EB0B70" w:rsidRPr="00F07B36">
        <w:rPr>
          <w:rFonts w:ascii="Times New Roman" w:hAnsi="Times New Roman" w:cs="Times New Roman"/>
        </w:rPr>
        <w:t xml:space="preserve">del material y </w:t>
      </w:r>
      <w:r w:rsidRPr="00F07B36">
        <w:rPr>
          <w:rFonts w:ascii="Times New Roman" w:hAnsi="Times New Roman" w:cs="Times New Roman"/>
        </w:rPr>
        <w:t xml:space="preserve">del sello </w:t>
      </w:r>
      <w:r w:rsidR="00EB0B70" w:rsidRPr="00F07B36">
        <w:rPr>
          <w:rFonts w:ascii="Times New Roman" w:hAnsi="Times New Roman" w:cs="Times New Roman"/>
        </w:rPr>
        <w:t>en el</w:t>
      </w:r>
      <w:r w:rsidRPr="00F07B36">
        <w:rPr>
          <w:rFonts w:ascii="Times New Roman" w:hAnsi="Times New Roman" w:cs="Times New Roman"/>
        </w:rPr>
        <w:t xml:space="preserve"> embalaje,</w:t>
      </w:r>
      <w:r w:rsidR="00EF5EB0" w:rsidRPr="00F07B36">
        <w:rPr>
          <w:rFonts w:ascii="Times New Roman" w:hAnsi="Times New Roman" w:cs="Times New Roman"/>
        </w:rPr>
        <w:t xml:space="preserve"> condiciones</w:t>
      </w:r>
      <w:r w:rsidR="00626196" w:rsidRPr="00F07B36">
        <w:rPr>
          <w:rFonts w:ascii="Times New Roman" w:hAnsi="Times New Roman" w:cs="Times New Roman"/>
        </w:rPr>
        <w:t xml:space="preserve"> fitosanitarias</w:t>
      </w:r>
      <w:r w:rsidR="00EB0B70" w:rsidRPr="00F07B36">
        <w:rPr>
          <w:rFonts w:ascii="Times New Roman" w:hAnsi="Times New Roman" w:cs="Times New Roman"/>
        </w:rPr>
        <w:t xml:space="preserve"> y generales del embalaje de madera</w:t>
      </w:r>
      <w:r w:rsidR="00626196" w:rsidRPr="00F07B36">
        <w:rPr>
          <w:rFonts w:ascii="Times New Roman" w:hAnsi="Times New Roman" w:cs="Times New Roman"/>
        </w:rPr>
        <w:t>,</w:t>
      </w:r>
      <w:r w:rsidRPr="00F07B36">
        <w:rPr>
          <w:rFonts w:ascii="Times New Roman" w:hAnsi="Times New Roman" w:cs="Times New Roman"/>
        </w:rPr>
        <w:t xml:space="preserve"> aspectos de infraestructura del horno de tratamiento, requi</w:t>
      </w:r>
      <w:r w:rsidR="00E54CD0" w:rsidRPr="00F07B36">
        <w:rPr>
          <w:rFonts w:ascii="Times New Roman" w:hAnsi="Times New Roman" w:cs="Times New Roman"/>
        </w:rPr>
        <w:t xml:space="preserve">sitos de bodega tratamiento </w:t>
      </w:r>
      <w:proofErr w:type="spellStart"/>
      <w:r w:rsidR="00E54CD0" w:rsidRPr="00F07B36">
        <w:rPr>
          <w:rFonts w:ascii="Times New Roman" w:hAnsi="Times New Roman" w:cs="Times New Roman"/>
        </w:rPr>
        <w:t>pos-</w:t>
      </w:r>
      <w:r w:rsidRPr="00F07B36">
        <w:rPr>
          <w:rFonts w:ascii="Times New Roman" w:hAnsi="Times New Roman" w:cs="Times New Roman"/>
        </w:rPr>
        <w:t>tratamiento</w:t>
      </w:r>
      <w:proofErr w:type="spellEnd"/>
      <w:r w:rsidRPr="00F07B36">
        <w:rPr>
          <w:rFonts w:ascii="Times New Roman" w:hAnsi="Times New Roman" w:cs="Times New Roman"/>
        </w:rPr>
        <w:t xml:space="preserve"> del embalaje. Cada una de </w:t>
      </w:r>
      <w:r w:rsidR="00AD3C8E" w:rsidRPr="00F07B36">
        <w:rPr>
          <w:rFonts w:ascii="Times New Roman" w:hAnsi="Times New Roman" w:cs="Times New Roman"/>
        </w:rPr>
        <w:t>la</w:t>
      </w:r>
      <w:r w:rsidRPr="00F07B36">
        <w:rPr>
          <w:rFonts w:ascii="Times New Roman" w:hAnsi="Times New Roman" w:cs="Times New Roman"/>
        </w:rPr>
        <w:t xml:space="preserve">s secciones posee varias preguntas relacionadas con el tema, cuya puntuación concuerda con su nivel de importancia, en el grado en que contribuyen a mantener la condición fitosanitaria </w:t>
      </w:r>
      <w:r w:rsidR="00626196" w:rsidRPr="00F07B36">
        <w:rPr>
          <w:rFonts w:ascii="Times New Roman" w:hAnsi="Times New Roman" w:cs="Times New Roman"/>
        </w:rPr>
        <w:t>del embalaje en</w:t>
      </w:r>
      <w:r w:rsidRPr="00F07B36">
        <w:rPr>
          <w:rFonts w:ascii="Times New Roman" w:hAnsi="Times New Roman" w:cs="Times New Roman"/>
        </w:rPr>
        <w:t xml:space="preserve"> la instalación de tratamiento.</w:t>
      </w:r>
    </w:p>
    <w:p w14:paraId="1D78F0C7" w14:textId="213C5636" w:rsidR="00EF5EB0" w:rsidRPr="00F07B36" w:rsidRDefault="0054455B" w:rsidP="002553FE">
      <w:pPr>
        <w:pStyle w:val="Prrafodelista"/>
        <w:numPr>
          <w:ilvl w:val="1"/>
          <w:numId w:val="22"/>
        </w:numPr>
        <w:spacing w:line="480" w:lineRule="auto"/>
        <w:jc w:val="both"/>
        <w:rPr>
          <w:rFonts w:ascii="Times New Roman" w:hAnsi="Times New Roman" w:cs="Times New Roman"/>
        </w:rPr>
      </w:pPr>
      <w:r w:rsidRPr="00F07B36">
        <w:rPr>
          <w:rFonts w:ascii="Times New Roman" w:hAnsi="Times New Roman" w:cs="Times New Roman"/>
        </w:rPr>
        <w:t xml:space="preserve">Los aspectos administrativos tienen un valor de </w:t>
      </w:r>
      <w:r w:rsidR="00454AC1" w:rsidRPr="00F07B36">
        <w:rPr>
          <w:rFonts w:ascii="Times New Roman" w:hAnsi="Times New Roman" w:cs="Times New Roman"/>
        </w:rPr>
        <w:t xml:space="preserve">6 </w:t>
      </w:r>
      <w:r w:rsidRPr="00F07B36">
        <w:rPr>
          <w:rFonts w:ascii="Times New Roman" w:hAnsi="Times New Roman" w:cs="Times New Roman"/>
        </w:rPr>
        <w:t xml:space="preserve">puntos. Los aspectos de trazabilidad tienen un valor de </w:t>
      </w:r>
      <w:r w:rsidR="00454AC1" w:rsidRPr="00F07B36">
        <w:rPr>
          <w:rFonts w:ascii="Times New Roman" w:hAnsi="Times New Roman" w:cs="Times New Roman"/>
        </w:rPr>
        <w:t xml:space="preserve">6 </w:t>
      </w:r>
      <w:r w:rsidRPr="00F07B36">
        <w:rPr>
          <w:rFonts w:ascii="Times New Roman" w:hAnsi="Times New Roman" w:cs="Times New Roman"/>
        </w:rPr>
        <w:t xml:space="preserve">puntos. Los aspectos de </w:t>
      </w:r>
      <w:r w:rsidR="00454AC1" w:rsidRPr="00F07B36">
        <w:rPr>
          <w:rFonts w:ascii="Times New Roman" w:hAnsi="Times New Roman" w:cs="Times New Roman"/>
        </w:rPr>
        <w:t xml:space="preserve">material de embalaje y calidad del sello de la marca un valor de </w:t>
      </w:r>
      <w:r w:rsidR="00135E8B">
        <w:rPr>
          <w:rFonts w:ascii="Times New Roman" w:hAnsi="Times New Roman" w:cs="Times New Roman"/>
        </w:rPr>
        <w:t>18</w:t>
      </w:r>
      <w:r w:rsidR="00135E8B" w:rsidRPr="00F07B36">
        <w:rPr>
          <w:rFonts w:ascii="Times New Roman" w:hAnsi="Times New Roman" w:cs="Times New Roman"/>
        </w:rPr>
        <w:t xml:space="preserve"> </w:t>
      </w:r>
      <w:r w:rsidR="00454AC1" w:rsidRPr="00F07B36">
        <w:rPr>
          <w:rFonts w:ascii="Times New Roman" w:hAnsi="Times New Roman" w:cs="Times New Roman"/>
        </w:rPr>
        <w:t xml:space="preserve">puntos. La </w:t>
      </w:r>
      <w:r w:rsidR="00773FD8" w:rsidRPr="00F07B36">
        <w:rPr>
          <w:rFonts w:ascii="Times New Roman" w:hAnsi="Times New Roman" w:cs="Times New Roman"/>
        </w:rPr>
        <w:t>i</w:t>
      </w:r>
      <w:r w:rsidRPr="00F07B36">
        <w:rPr>
          <w:rFonts w:ascii="Times New Roman" w:hAnsi="Times New Roman" w:cs="Times New Roman"/>
        </w:rPr>
        <w:t xml:space="preserve">nfraestructura </w:t>
      </w:r>
      <w:r w:rsidR="00454AC1" w:rsidRPr="00F07B36">
        <w:rPr>
          <w:rFonts w:ascii="Times New Roman" w:hAnsi="Times New Roman" w:cs="Times New Roman"/>
        </w:rPr>
        <w:t xml:space="preserve">y equipo </w:t>
      </w:r>
      <w:r w:rsidRPr="00F07B36">
        <w:rPr>
          <w:rFonts w:ascii="Times New Roman" w:hAnsi="Times New Roman" w:cs="Times New Roman"/>
        </w:rPr>
        <w:t xml:space="preserve">del horno de tratamiento tienen un valor de </w:t>
      </w:r>
      <w:r w:rsidR="00454AC1" w:rsidRPr="00F07B36">
        <w:rPr>
          <w:rFonts w:ascii="Times New Roman" w:hAnsi="Times New Roman" w:cs="Times New Roman"/>
        </w:rPr>
        <w:t xml:space="preserve">23 </w:t>
      </w:r>
      <w:r w:rsidR="00773FD8" w:rsidRPr="00F07B36">
        <w:rPr>
          <w:rFonts w:ascii="Times New Roman" w:hAnsi="Times New Roman" w:cs="Times New Roman"/>
        </w:rPr>
        <w:t>puntos. Los aspectos de i</w:t>
      </w:r>
      <w:r w:rsidRPr="00F07B36">
        <w:rPr>
          <w:rFonts w:ascii="Times New Roman" w:hAnsi="Times New Roman" w:cs="Times New Roman"/>
        </w:rPr>
        <w:t xml:space="preserve">nspección de bodega </w:t>
      </w:r>
      <w:proofErr w:type="spellStart"/>
      <w:r w:rsidRPr="00F07B36">
        <w:rPr>
          <w:rFonts w:ascii="Times New Roman" w:hAnsi="Times New Roman" w:cs="Times New Roman"/>
        </w:rPr>
        <w:t>pos</w:t>
      </w:r>
      <w:proofErr w:type="spellEnd"/>
      <w:r w:rsidR="00732B79" w:rsidRPr="00F07B36">
        <w:rPr>
          <w:rFonts w:ascii="Times New Roman" w:hAnsi="Times New Roman" w:cs="Times New Roman"/>
        </w:rPr>
        <w:t>-</w:t>
      </w:r>
      <w:r w:rsidRPr="00F07B36">
        <w:rPr>
          <w:rFonts w:ascii="Times New Roman" w:hAnsi="Times New Roman" w:cs="Times New Roman"/>
        </w:rPr>
        <w:t xml:space="preserve"> tratamiento, tiene un valor de </w:t>
      </w:r>
      <w:r w:rsidR="00454AC1" w:rsidRPr="00F07B36">
        <w:rPr>
          <w:rFonts w:ascii="Times New Roman" w:hAnsi="Times New Roman" w:cs="Times New Roman"/>
        </w:rPr>
        <w:t xml:space="preserve">25 </w:t>
      </w:r>
      <w:r w:rsidRPr="00F07B36">
        <w:rPr>
          <w:rFonts w:ascii="Times New Roman" w:hAnsi="Times New Roman" w:cs="Times New Roman"/>
        </w:rPr>
        <w:t xml:space="preserve">puntos. En total, la lista de verificación tiene un valor de </w:t>
      </w:r>
      <w:r w:rsidR="00135E8B">
        <w:rPr>
          <w:rFonts w:ascii="Times New Roman" w:hAnsi="Times New Roman" w:cs="Times New Roman"/>
        </w:rPr>
        <w:t>78</w:t>
      </w:r>
      <w:r w:rsidR="00454AC1" w:rsidRPr="00F07B36">
        <w:rPr>
          <w:rFonts w:ascii="Times New Roman" w:hAnsi="Times New Roman" w:cs="Times New Roman"/>
        </w:rPr>
        <w:t xml:space="preserve"> </w:t>
      </w:r>
      <w:r w:rsidRPr="00F07B36">
        <w:rPr>
          <w:rFonts w:ascii="Times New Roman" w:hAnsi="Times New Roman" w:cs="Times New Roman"/>
        </w:rPr>
        <w:t>puntos.</w:t>
      </w:r>
    </w:p>
    <w:p w14:paraId="60E85C82" w14:textId="4DA8B2D8" w:rsidR="00EF5EB0" w:rsidRPr="00F07B36" w:rsidRDefault="0054455B" w:rsidP="002553FE">
      <w:pPr>
        <w:pStyle w:val="Prrafodelista"/>
        <w:numPr>
          <w:ilvl w:val="1"/>
          <w:numId w:val="22"/>
        </w:numPr>
        <w:spacing w:line="480" w:lineRule="auto"/>
        <w:jc w:val="both"/>
        <w:rPr>
          <w:rFonts w:ascii="Times New Roman" w:hAnsi="Times New Roman" w:cs="Times New Roman"/>
        </w:rPr>
      </w:pPr>
      <w:r w:rsidRPr="00F07B36">
        <w:rPr>
          <w:rFonts w:ascii="Times New Roman" w:hAnsi="Times New Roman" w:cs="Times New Roman"/>
        </w:rPr>
        <w:t>Todas las preguntas de la lista de verificación se contestan con una respuesta de Conforme</w:t>
      </w:r>
      <w:r w:rsidR="00B06F8B" w:rsidRPr="00F07B36">
        <w:rPr>
          <w:rFonts w:ascii="Times New Roman" w:hAnsi="Times New Roman" w:cs="Times New Roman"/>
        </w:rPr>
        <w:t xml:space="preserve">, </w:t>
      </w:r>
      <w:r w:rsidRPr="00F07B36">
        <w:rPr>
          <w:rFonts w:ascii="Times New Roman" w:hAnsi="Times New Roman" w:cs="Times New Roman"/>
        </w:rPr>
        <w:t>No Conforme</w:t>
      </w:r>
      <w:r w:rsidR="00626196" w:rsidRPr="00F07B36">
        <w:rPr>
          <w:rFonts w:ascii="Times New Roman" w:hAnsi="Times New Roman" w:cs="Times New Roman"/>
        </w:rPr>
        <w:t xml:space="preserve"> o No aplica</w:t>
      </w:r>
      <w:r w:rsidRPr="00F07B36">
        <w:rPr>
          <w:rFonts w:ascii="Times New Roman" w:hAnsi="Times New Roman" w:cs="Times New Roman"/>
        </w:rPr>
        <w:t>. Además, en la lista de verificación existe un campo llamado Criterios de cumplimiento, ahí el inspector fitosanitario puede incluir las observaciones que considere, dentro de las cuales el inspector detalla por qué se asignó cierta puntuación al requisito, los incumplimientos encontrados y las recomendaciones técnicas brindadas para solucionarlos.</w:t>
      </w:r>
    </w:p>
    <w:p w14:paraId="035EFF05" w14:textId="3CFCB332" w:rsidR="00EF5EB0" w:rsidRPr="00F07B36" w:rsidRDefault="0054455B" w:rsidP="002553FE">
      <w:pPr>
        <w:pStyle w:val="Prrafodelista"/>
        <w:numPr>
          <w:ilvl w:val="1"/>
          <w:numId w:val="22"/>
        </w:numPr>
        <w:spacing w:line="480" w:lineRule="auto"/>
        <w:jc w:val="both"/>
        <w:rPr>
          <w:rFonts w:ascii="Times New Roman" w:hAnsi="Times New Roman" w:cs="Times New Roman"/>
        </w:rPr>
      </w:pPr>
      <w:r w:rsidRPr="00F07B36">
        <w:rPr>
          <w:rFonts w:ascii="Times New Roman" w:hAnsi="Times New Roman" w:cs="Times New Roman"/>
        </w:rPr>
        <w:t>En caso de existir puntos que no apliquen a las instalaciones, el inspector indica en la lista de verificación la opción de “No aplica”. Estos puntos no serán considerados a la hora de obtener la calificación final de la inspección.</w:t>
      </w:r>
    </w:p>
    <w:p w14:paraId="077BF525" w14:textId="6C3503C7" w:rsidR="00F65BB5" w:rsidRPr="00F07B36" w:rsidRDefault="00F65BB5" w:rsidP="002553FE">
      <w:pPr>
        <w:pStyle w:val="Prrafodelista"/>
        <w:numPr>
          <w:ilvl w:val="1"/>
          <w:numId w:val="22"/>
        </w:numPr>
        <w:spacing w:line="480" w:lineRule="auto"/>
        <w:jc w:val="both"/>
        <w:rPr>
          <w:rFonts w:ascii="Times New Roman" w:hAnsi="Times New Roman" w:cs="Times New Roman"/>
        </w:rPr>
      </w:pPr>
      <w:r w:rsidRPr="00F07B36">
        <w:rPr>
          <w:rFonts w:ascii="Times New Roman" w:hAnsi="Times New Roman" w:cs="Times New Roman"/>
        </w:rPr>
        <w:t xml:space="preserve">La calificación o nota obtenida en la evaluación del </w:t>
      </w:r>
      <w:r w:rsidR="00E46A3D" w:rsidRPr="00F07B36">
        <w:rPr>
          <w:rFonts w:ascii="Times New Roman" w:hAnsi="Times New Roman" w:cs="Times New Roman"/>
        </w:rPr>
        <w:t>tratan</w:t>
      </w:r>
      <w:r w:rsidRPr="00F07B36">
        <w:rPr>
          <w:rFonts w:ascii="Times New Roman" w:hAnsi="Times New Roman" w:cs="Times New Roman"/>
        </w:rPr>
        <w:t xml:space="preserve">te, se dará en escala porcentual del 0 al 100%. Esta se obtendrá de dividir los puntos obtenidos por el </w:t>
      </w:r>
      <w:r w:rsidR="00E46A3D" w:rsidRPr="00F07B36">
        <w:rPr>
          <w:rFonts w:ascii="Times New Roman" w:hAnsi="Times New Roman" w:cs="Times New Roman"/>
        </w:rPr>
        <w:lastRenderedPageBreak/>
        <w:t>tratante</w:t>
      </w:r>
      <w:r w:rsidRPr="00F07B36">
        <w:rPr>
          <w:rFonts w:ascii="Times New Roman" w:hAnsi="Times New Roman" w:cs="Times New Roman"/>
        </w:rPr>
        <w:t>, producto de la verificación realizada por el inspector, entre los</w:t>
      </w:r>
      <w:r w:rsidR="00E46A3D" w:rsidRPr="00F07B36">
        <w:rPr>
          <w:rFonts w:ascii="Times New Roman" w:hAnsi="Times New Roman" w:cs="Times New Roman"/>
        </w:rPr>
        <w:t xml:space="preserve"> puntos aplicables para dicho tratant</w:t>
      </w:r>
      <w:r w:rsidRPr="00F07B36">
        <w:rPr>
          <w:rFonts w:ascii="Times New Roman" w:hAnsi="Times New Roman" w:cs="Times New Roman"/>
        </w:rPr>
        <w:t>e, y multiplicando el resultado por 100.</w:t>
      </w:r>
    </w:p>
    <w:p w14:paraId="5ECFDBDF" w14:textId="31F0938F" w:rsidR="00F65BB5" w:rsidRPr="00F07B36" w:rsidRDefault="00F65BB5" w:rsidP="002553FE">
      <w:pPr>
        <w:pStyle w:val="Prrafodelista"/>
        <w:numPr>
          <w:ilvl w:val="1"/>
          <w:numId w:val="22"/>
        </w:numPr>
        <w:spacing w:line="480" w:lineRule="auto"/>
        <w:jc w:val="both"/>
        <w:rPr>
          <w:rFonts w:ascii="Times New Roman" w:hAnsi="Times New Roman" w:cs="Times New Roman"/>
        </w:rPr>
      </w:pPr>
      <w:r w:rsidRPr="00F07B36">
        <w:rPr>
          <w:rFonts w:ascii="Times New Roman" w:hAnsi="Times New Roman" w:cs="Times New Roman"/>
        </w:rPr>
        <w:t>Al finalizar el llenado de la lista de verificación, el inspector fitosanitario realiza las anotaciones de la situación encontrada y las recomendaciones técnicas (s</w:t>
      </w:r>
      <w:r w:rsidR="00F45605">
        <w:rPr>
          <w:rFonts w:ascii="Times New Roman" w:hAnsi="Times New Roman" w:cs="Times New Roman"/>
        </w:rPr>
        <w:t>i las hubiera), en un acta del Libro de inspección otorgado a</w:t>
      </w:r>
      <w:r w:rsidRPr="00F07B36">
        <w:rPr>
          <w:rFonts w:ascii="Times New Roman" w:hAnsi="Times New Roman" w:cs="Times New Roman"/>
        </w:rPr>
        <w:t xml:space="preserve">l </w:t>
      </w:r>
      <w:r w:rsidR="00E46A3D" w:rsidRPr="00F07B36">
        <w:rPr>
          <w:rFonts w:ascii="Times New Roman" w:hAnsi="Times New Roman" w:cs="Times New Roman"/>
        </w:rPr>
        <w:t>tratante</w:t>
      </w:r>
      <w:r w:rsidRPr="00F07B36">
        <w:rPr>
          <w:rFonts w:ascii="Times New Roman" w:hAnsi="Times New Roman" w:cs="Times New Roman"/>
        </w:rPr>
        <w:t xml:space="preserve">. Las recomendaciones generadas son de acatamiento obligatorio </w:t>
      </w:r>
    </w:p>
    <w:p w14:paraId="65AEB2CE" w14:textId="77777777" w:rsidR="008F1D1F" w:rsidRPr="00F07B36" w:rsidRDefault="00EB0B70" w:rsidP="002553FE">
      <w:pPr>
        <w:pStyle w:val="Prrafodelista"/>
        <w:numPr>
          <w:ilvl w:val="1"/>
          <w:numId w:val="22"/>
        </w:numPr>
        <w:spacing w:line="480" w:lineRule="auto"/>
        <w:jc w:val="both"/>
        <w:rPr>
          <w:rFonts w:ascii="Times New Roman" w:hAnsi="Times New Roman" w:cs="Times New Roman"/>
        </w:rPr>
      </w:pPr>
      <w:r w:rsidRPr="00F07B36">
        <w:rPr>
          <w:rFonts w:ascii="Times New Roman" w:hAnsi="Times New Roman" w:cs="Times New Roman"/>
        </w:rPr>
        <w:t>Para esta inspección, se establece una nota de pase de 100%, que será el criterio que se utilizará para determinar si el registro se mantiene o se suspende</w:t>
      </w:r>
    </w:p>
    <w:p w14:paraId="237F03E3" w14:textId="77777777" w:rsidR="008F1D1F" w:rsidRPr="00F07B36" w:rsidRDefault="00EB0B70" w:rsidP="00E46A3D">
      <w:pPr>
        <w:pStyle w:val="Prrafodelista"/>
        <w:numPr>
          <w:ilvl w:val="1"/>
          <w:numId w:val="22"/>
        </w:numPr>
        <w:spacing w:line="480" w:lineRule="auto"/>
        <w:jc w:val="both"/>
        <w:rPr>
          <w:rFonts w:ascii="Times New Roman" w:hAnsi="Times New Roman" w:cs="Times New Roman"/>
        </w:rPr>
      </w:pPr>
      <w:r w:rsidRPr="00F07B36">
        <w:rPr>
          <w:rFonts w:ascii="Times New Roman" w:hAnsi="Times New Roman" w:cs="Times New Roman"/>
        </w:rPr>
        <w:t xml:space="preserve">En caso </w:t>
      </w:r>
      <w:r w:rsidR="00773FD8" w:rsidRPr="00F07B36">
        <w:rPr>
          <w:rFonts w:ascii="Times New Roman" w:hAnsi="Times New Roman" w:cs="Times New Roman"/>
        </w:rPr>
        <w:t>de que la instalación de tratant</w:t>
      </w:r>
      <w:r w:rsidRPr="00F07B36">
        <w:rPr>
          <w:rFonts w:ascii="Times New Roman" w:hAnsi="Times New Roman" w:cs="Times New Roman"/>
        </w:rPr>
        <w:t>e de embalaje de madera cumpla al 100% lo solicitado en la Lista de verificación y de conformidad con la Declaración Jurada, la misma mantendrá su registro vigente y será sometida a inspecciones de seguimiento durante la vigencia de la anualidad y el registro.</w:t>
      </w:r>
    </w:p>
    <w:p w14:paraId="309D96E3" w14:textId="0568241E" w:rsidR="008F1D1F" w:rsidRPr="00F07B36" w:rsidRDefault="00EB0B70" w:rsidP="002553FE">
      <w:pPr>
        <w:pStyle w:val="Prrafodelista"/>
        <w:numPr>
          <w:ilvl w:val="1"/>
          <w:numId w:val="22"/>
        </w:numPr>
        <w:spacing w:line="480" w:lineRule="auto"/>
        <w:jc w:val="both"/>
        <w:rPr>
          <w:rFonts w:ascii="Times New Roman" w:hAnsi="Times New Roman" w:cs="Times New Roman"/>
        </w:rPr>
      </w:pPr>
      <w:r w:rsidRPr="00F07B36">
        <w:rPr>
          <w:rFonts w:ascii="Times New Roman" w:hAnsi="Times New Roman" w:cs="Times New Roman"/>
        </w:rPr>
        <w:t>En</w:t>
      </w:r>
      <w:r w:rsidR="00773FD8" w:rsidRPr="00F07B36">
        <w:rPr>
          <w:rFonts w:ascii="Times New Roman" w:hAnsi="Times New Roman" w:cs="Times New Roman"/>
        </w:rPr>
        <w:t xml:space="preserve"> caso de que la instalación de trata</w:t>
      </w:r>
      <w:r w:rsidR="00A2238E" w:rsidRPr="00F07B36">
        <w:rPr>
          <w:rFonts w:ascii="Times New Roman" w:hAnsi="Times New Roman" w:cs="Times New Roman"/>
        </w:rPr>
        <w:t>miento</w:t>
      </w:r>
      <w:r w:rsidRPr="00F07B36">
        <w:rPr>
          <w:rFonts w:ascii="Times New Roman" w:hAnsi="Times New Roman" w:cs="Times New Roman"/>
        </w:rPr>
        <w:t xml:space="preserve"> de embalaje de madera obtenga una nota menor de 100%, contradiciendo lo indicad</w:t>
      </w:r>
      <w:r w:rsidR="00990DD9" w:rsidRPr="00F07B36">
        <w:rPr>
          <w:rFonts w:ascii="Times New Roman" w:hAnsi="Times New Roman" w:cs="Times New Roman"/>
        </w:rPr>
        <w:t>o en la Declaración Jurada, el i</w:t>
      </w:r>
      <w:r w:rsidRPr="00F07B36">
        <w:rPr>
          <w:rFonts w:ascii="Times New Roman" w:hAnsi="Times New Roman" w:cs="Times New Roman"/>
        </w:rPr>
        <w:t xml:space="preserve">nspector consigna las recomendaciones técnicas </w:t>
      </w:r>
      <w:r w:rsidR="00F65BB5" w:rsidRPr="00F07B36">
        <w:rPr>
          <w:rFonts w:ascii="Times New Roman" w:hAnsi="Times New Roman" w:cs="Times New Roman"/>
        </w:rPr>
        <w:t xml:space="preserve">para solventar las no conformidades </w:t>
      </w:r>
      <w:r w:rsidR="00990DD9" w:rsidRPr="00F07B36">
        <w:rPr>
          <w:rFonts w:ascii="Times New Roman" w:hAnsi="Times New Roman" w:cs="Times New Roman"/>
        </w:rPr>
        <w:t>en el Libro de i</w:t>
      </w:r>
      <w:r w:rsidR="00E24FCF" w:rsidRPr="00F07B36">
        <w:rPr>
          <w:rFonts w:ascii="Times New Roman" w:hAnsi="Times New Roman" w:cs="Times New Roman"/>
        </w:rPr>
        <w:t xml:space="preserve">nspección </w:t>
      </w:r>
      <w:r w:rsidR="00F45605">
        <w:rPr>
          <w:rFonts w:ascii="Times New Roman" w:hAnsi="Times New Roman" w:cs="Times New Roman"/>
        </w:rPr>
        <w:t>otorgado a</w:t>
      </w:r>
      <w:r w:rsidR="00E24FCF" w:rsidRPr="00F07B36">
        <w:rPr>
          <w:rFonts w:ascii="Times New Roman" w:hAnsi="Times New Roman" w:cs="Times New Roman"/>
        </w:rPr>
        <w:t xml:space="preserve">l tratante </w:t>
      </w:r>
      <w:r w:rsidRPr="00F07B36">
        <w:rPr>
          <w:rFonts w:ascii="Times New Roman" w:hAnsi="Times New Roman" w:cs="Times New Roman"/>
        </w:rPr>
        <w:t xml:space="preserve">e informa al Departamento de Certificación Fitosanitaria para que suspenda el registro </w:t>
      </w:r>
      <w:r w:rsidR="008A088F" w:rsidRPr="00F07B36">
        <w:rPr>
          <w:rFonts w:ascii="Times New Roman" w:hAnsi="Times New Roman" w:cs="Times New Roman"/>
        </w:rPr>
        <w:t xml:space="preserve">de conformidad con el artículo 9 inciso 5 del Decreto ejecutivo </w:t>
      </w:r>
      <w:proofErr w:type="spellStart"/>
      <w:r w:rsidR="008A088F" w:rsidRPr="00F07B36">
        <w:rPr>
          <w:rFonts w:ascii="Times New Roman" w:hAnsi="Times New Roman" w:cs="Times New Roman"/>
        </w:rPr>
        <w:t>N°</w:t>
      </w:r>
      <w:r w:rsidR="008A088F" w:rsidRPr="00F07B36">
        <w:rPr>
          <w:rFonts w:ascii="Times New Roman" w:hAnsi="Times New Roman" w:cs="Times New Roman"/>
          <w:highlight w:val="green"/>
        </w:rPr>
        <w:t>XXXX</w:t>
      </w:r>
      <w:proofErr w:type="spellEnd"/>
      <w:r w:rsidR="008A088F" w:rsidRPr="00F07B36">
        <w:rPr>
          <w:rFonts w:ascii="Times New Roman" w:hAnsi="Times New Roman" w:cs="Times New Roman"/>
        </w:rPr>
        <w:t xml:space="preserve"> denominado Registro de fabricantes y tratantes de embalaje de madera utilizado en el comercio internacional</w:t>
      </w:r>
      <w:r w:rsidRPr="00F07B36">
        <w:rPr>
          <w:rFonts w:ascii="Times New Roman" w:hAnsi="Times New Roman" w:cs="Times New Roman"/>
        </w:rPr>
        <w:t>.</w:t>
      </w:r>
    </w:p>
    <w:p w14:paraId="0C691601" w14:textId="7E30BF82" w:rsidR="008F1D1F" w:rsidRPr="00F07B36" w:rsidRDefault="00075C7B" w:rsidP="002553FE">
      <w:pPr>
        <w:pStyle w:val="Prrafodelista"/>
        <w:numPr>
          <w:ilvl w:val="1"/>
          <w:numId w:val="22"/>
        </w:numPr>
        <w:spacing w:line="480" w:lineRule="auto"/>
        <w:jc w:val="both"/>
        <w:rPr>
          <w:rFonts w:ascii="Times New Roman" w:hAnsi="Times New Roman" w:cs="Times New Roman"/>
        </w:rPr>
      </w:pPr>
      <w:r w:rsidRPr="00F07B36">
        <w:rPr>
          <w:rFonts w:ascii="Times New Roman" w:hAnsi="Times New Roman" w:cs="Times New Roman"/>
        </w:rPr>
        <w:t xml:space="preserve">El tratante tendrá un plazo de un mes calendario, con posibilidad de solicitar prórroga de igual plazo previo al vencimiento del primero, para acatar las recomendaciones técnicas. Una vez acatadas las recomendaciones técnicas, el </w:t>
      </w:r>
      <w:r w:rsidR="00E24FCF" w:rsidRPr="00F07B36">
        <w:rPr>
          <w:rFonts w:ascii="Times New Roman" w:hAnsi="Times New Roman" w:cs="Times New Roman"/>
        </w:rPr>
        <w:lastRenderedPageBreak/>
        <w:t>tratante</w:t>
      </w:r>
      <w:r w:rsidRPr="00F07B36">
        <w:rPr>
          <w:rFonts w:ascii="Times New Roman" w:hAnsi="Times New Roman" w:cs="Times New Roman"/>
        </w:rPr>
        <w:t xml:space="preserve"> comunicará al Departamento de Certificación Fitosanitaria, para que se programe una nueva inspección y valoración dentro de los plazos otorgados</w:t>
      </w:r>
      <w:r w:rsidR="004A4CCD" w:rsidRPr="00F07B36">
        <w:rPr>
          <w:rFonts w:ascii="Times New Roman" w:hAnsi="Times New Roman" w:cs="Times New Roman"/>
        </w:rPr>
        <w:t>.</w:t>
      </w:r>
    </w:p>
    <w:p w14:paraId="41972E6B" w14:textId="7D64504A" w:rsidR="004A4CCD" w:rsidRPr="00F07B36" w:rsidRDefault="004A4CCD" w:rsidP="002553FE">
      <w:pPr>
        <w:pStyle w:val="Prrafodelista"/>
        <w:numPr>
          <w:ilvl w:val="1"/>
          <w:numId w:val="22"/>
        </w:numPr>
        <w:spacing w:line="480" w:lineRule="auto"/>
        <w:jc w:val="both"/>
        <w:rPr>
          <w:rFonts w:ascii="Times New Roman" w:hAnsi="Times New Roman" w:cs="Times New Roman"/>
        </w:rPr>
      </w:pPr>
      <w:r w:rsidRPr="00F07B36">
        <w:rPr>
          <w:rFonts w:ascii="Times New Roman" w:hAnsi="Times New Roman" w:cs="Times New Roman"/>
        </w:rPr>
        <w:t>El inspector fitosanitario realizará una visita para llenar nuevamente la lista de verificación. Finalizada la inspección, el inspector fitosanitario se comunicará con el encargado del registro. De verificarse el cumplimiento, el encargado de registro realiza el levantamiento de la suspensión. De no estar acatadas las recomendaciones técnicas, el encargado del registro procederá a elaborar la resolución de cancelación del registro, indicando las causas de esta, y las notificará al tratante.</w:t>
      </w:r>
    </w:p>
    <w:p w14:paraId="6B3953A4" w14:textId="77777777" w:rsidR="00EF5EB0" w:rsidRPr="00F07B36" w:rsidRDefault="00AD3C8E" w:rsidP="002553FE">
      <w:pPr>
        <w:pStyle w:val="Prrafodelista"/>
        <w:numPr>
          <w:ilvl w:val="0"/>
          <w:numId w:val="22"/>
        </w:numPr>
        <w:spacing w:line="480" w:lineRule="auto"/>
        <w:rPr>
          <w:rFonts w:ascii="Times New Roman" w:hAnsi="Times New Roman" w:cs="Times New Roman"/>
          <w:b/>
          <w:u w:val="single"/>
        </w:rPr>
      </w:pPr>
      <w:r w:rsidRPr="00F07B36">
        <w:rPr>
          <w:rFonts w:ascii="Times New Roman" w:hAnsi="Times New Roman" w:cs="Times New Roman"/>
          <w:b/>
          <w:u w:val="single"/>
        </w:rPr>
        <w:t>Inspecciones de seguimiento</w:t>
      </w:r>
    </w:p>
    <w:p w14:paraId="12242418" w14:textId="77777777" w:rsidR="00EF5EB0" w:rsidRPr="00F07B36" w:rsidRDefault="00AD3C8E" w:rsidP="002553FE">
      <w:pPr>
        <w:pStyle w:val="Prrafodelista"/>
        <w:numPr>
          <w:ilvl w:val="1"/>
          <w:numId w:val="22"/>
        </w:numPr>
        <w:spacing w:line="480" w:lineRule="auto"/>
        <w:jc w:val="both"/>
        <w:rPr>
          <w:rFonts w:ascii="Times New Roman" w:hAnsi="Times New Roman" w:cs="Times New Roman"/>
        </w:rPr>
      </w:pPr>
      <w:r w:rsidRPr="00F07B36">
        <w:rPr>
          <w:rFonts w:ascii="Times New Roman" w:hAnsi="Times New Roman" w:cs="Times New Roman"/>
        </w:rPr>
        <w:t xml:space="preserve">El inspector fitosanitario se apersona a las instalaciones de </w:t>
      </w:r>
      <w:r w:rsidR="0007145F" w:rsidRPr="00F07B36">
        <w:rPr>
          <w:rFonts w:ascii="Times New Roman" w:hAnsi="Times New Roman" w:cs="Times New Roman"/>
        </w:rPr>
        <w:t>tratamiento</w:t>
      </w:r>
      <w:r w:rsidRPr="00F07B36">
        <w:rPr>
          <w:rFonts w:ascii="Times New Roman" w:hAnsi="Times New Roman" w:cs="Times New Roman"/>
        </w:rPr>
        <w:t xml:space="preserve"> de embalaje de madera para realizar la inspección de seguimiento</w:t>
      </w:r>
      <w:r w:rsidR="0007145F" w:rsidRPr="00F07B36">
        <w:rPr>
          <w:rFonts w:ascii="Times New Roman" w:hAnsi="Times New Roman" w:cs="Times New Roman"/>
        </w:rPr>
        <w:t xml:space="preserve"> sin previo aviso. La empresa tiene la obligación de permitir el ingreso del funcionario</w:t>
      </w:r>
      <w:r w:rsidRPr="00F07B36">
        <w:rPr>
          <w:rFonts w:ascii="Times New Roman" w:hAnsi="Times New Roman" w:cs="Times New Roman"/>
        </w:rPr>
        <w:t xml:space="preserve">. </w:t>
      </w:r>
    </w:p>
    <w:p w14:paraId="1F4FDFFC" w14:textId="3668182D" w:rsidR="00F65BB5" w:rsidRPr="00F07B36" w:rsidRDefault="004E3C19" w:rsidP="002553FE">
      <w:pPr>
        <w:pStyle w:val="Prrafodelista"/>
        <w:numPr>
          <w:ilvl w:val="1"/>
          <w:numId w:val="22"/>
        </w:numPr>
        <w:spacing w:line="480" w:lineRule="auto"/>
        <w:jc w:val="both"/>
        <w:rPr>
          <w:rFonts w:ascii="Times New Roman" w:hAnsi="Times New Roman" w:cs="Times New Roman"/>
        </w:rPr>
      </w:pPr>
      <w:r w:rsidRPr="00F07B36">
        <w:rPr>
          <w:rFonts w:ascii="Times New Roman" w:hAnsi="Times New Roman" w:cs="Times New Roman"/>
        </w:rPr>
        <w:t>Para la inspección, el Inspector verifica el cumplimiento de las condiciones para las instalaciones de tratantes de embalaje</w:t>
      </w:r>
      <w:r w:rsidR="00E24FCF" w:rsidRPr="00F07B36">
        <w:rPr>
          <w:rFonts w:ascii="Times New Roman" w:hAnsi="Times New Roman" w:cs="Times New Roman"/>
        </w:rPr>
        <w:t xml:space="preserve"> de madera</w:t>
      </w:r>
      <w:r w:rsidRPr="00F07B36">
        <w:rPr>
          <w:rFonts w:ascii="Times New Roman" w:hAnsi="Times New Roman" w:cs="Times New Roman"/>
        </w:rPr>
        <w:t xml:space="preserve"> establecidas en el presente Instructivo</w:t>
      </w:r>
      <w:r w:rsidR="00F65BB5" w:rsidRPr="00F07B36">
        <w:rPr>
          <w:rFonts w:ascii="Times New Roman" w:hAnsi="Times New Roman" w:cs="Times New Roman"/>
        </w:rPr>
        <w:t>, realiza las anotaciones de la situación encontrada y las recomendaciones técnicas (si las</w:t>
      </w:r>
      <w:r w:rsidR="00511D60" w:rsidRPr="00F07B36">
        <w:rPr>
          <w:rFonts w:ascii="Times New Roman" w:hAnsi="Times New Roman" w:cs="Times New Roman"/>
        </w:rPr>
        <w:t xml:space="preserve"> hubiera) en un acta en el Libro</w:t>
      </w:r>
      <w:r w:rsidR="00F65BB5" w:rsidRPr="00F07B36">
        <w:rPr>
          <w:rFonts w:ascii="Times New Roman" w:hAnsi="Times New Roman" w:cs="Times New Roman"/>
        </w:rPr>
        <w:t xml:space="preserve"> de inspección. Las recomendaciones generadas son de acatamiento obligatorio.</w:t>
      </w:r>
      <w:r w:rsidRPr="00F07B36">
        <w:rPr>
          <w:rFonts w:ascii="Times New Roman" w:hAnsi="Times New Roman" w:cs="Times New Roman"/>
        </w:rPr>
        <w:t xml:space="preserve"> </w:t>
      </w:r>
    </w:p>
    <w:p w14:paraId="7D4CAAE3" w14:textId="77777777" w:rsidR="00156D2C" w:rsidRPr="00F07B36" w:rsidRDefault="004E3C19" w:rsidP="002553FE">
      <w:pPr>
        <w:pStyle w:val="Prrafodelista"/>
        <w:numPr>
          <w:ilvl w:val="1"/>
          <w:numId w:val="22"/>
        </w:numPr>
        <w:spacing w:line="480" w:lineRule="auto"/>
        <w:jc w:val="both"/>
        <w:rPr>
          <w:rFonts w:ascii="Times New Roman" w:hAnsi="Times New Roman" w:cs="Times New Roman"/>
        </w:rPr>
      </w:pPr>
      <w:r w:rsidRPr="00F07B36">
        <w:rPr>
          <w:rFonts w:ascii="Times New Roman" w:hAnsi="Times New Roman" w:cs="Times New Roman"/>
        </w:rPr>
        <w:t>En caso que así lo considere, el Inspector podrá decidir si</w:t>
      </w:r>
      <w:r w:rsidR="00AD3C8E" w:rsidRPr="00F07B36">
        <w:rPr>
          <w:rFonts w:ascii="Times New Roman" w:hAnsi="Times New Roman" w:cs="Times New Roman"/>
        </w:rPr>
        <w:t xml:space="preserve"> utiliza el formulario Lista de verificación para inspección de instalaciones de </w:t>
      </w:r>
      <w:r w:rsidR="0007145F" w:rsidRPr="00F07B36">
        <w:rPr>
          <w:rFonts w:ascii="Times New Roman" w:hAnsi="Times New Roman" w:cs="Times New Roman"/>
        </w:rPr>
        <w:t>tratamiento</w:t>
      </w:r>
      <w:r w:rsidR="00AD3C8E" w:rsidRPr="00F07B36">
        <w:rPr>
          <w:rFonts w:ascii="Times New Roman" w:hAnsi="Times New Roman" w:cs="Times New Roman"/>
        </w:rPr>
        <w:t xml:space="preserve"> de embalaje de madera utilizado en el comercio internacional</w:t>
      </w:r>
      <w:r w:rsidR="00156D2C" w:rsidRPr="00F07B36">
        <w:rPr>
          <w:rFonts w:ascii="Times New Roman" w:hAnsi="Times New Roman" w:cs="Times New Roman"/>
        </w:rPr>
        <w:t>, mismo que se utiliza en la inspección posterior al registro</w:t>
      </w:r>
      <w:r w:rsidR="00AD3C8E" w:rsidRPr="00F07B36">
        <w:rPr>
          <w:rFonts w:ascii="Times New Roman" w:hAnsi="Times New Roman" w:cs="Times New Roman"/>
        </w:rPr>
        <w:t>.</w:t>
      </w:r>
    </w:p>
    <w:p w14:paraId="5ECAAA4C" w14:textId="21C89B2C" w:rsidR="00EF5EB0" w:rsidRPr="00F07B36" w:rsidRDefault="0054455B" w:rsidP="002553FE">
      <w:pPr>
        <w:pStyle w:val="Prrafodelista"/>
        <w:numPr>
          <w:ilvl w:val="1"/>
          <w:numId w:val="22"/>
        </w:numPr>
        <w:spacing w:line="480" w:lineRule="auto"/>
        <w:jc w:val="both"/>
        <w:rPr>
          <w:rFonts w:ascii="Times New Roman" w:hAnsi="Times New Roman" w:cs="Times New Roman"/>
        </w:rPr>
      </w:pPr>
      <w:r w:rsidRPr="00F07B36">
        <w:rPr>
          <w:rFonts w:ascii="Times New Roman" w:hAnsi="Times New Roman" w:cs="Times New Roman"/>
        </w:rPr>
        <w:t xml:space="preserve">En caso de que la instalación de tratamiento de embalaje de madera cumpla </w:t>
      </w:r>
      <w:r w:rsidR="00511D60" w:rsidRPr="00F07B36">
        <w:rPr>
          <w:rFonts w:ascii="Times New Roman" w:hAnsi="Times New Roman" w:cs="Times New Roman"/>
        </w:rPr>
        <w:t>con</w:t>
      </w:r>
      <w:r w:rsidRPr="00F07B36">
        <w:rPr>
          <w:rFonts w:ascii="Times New Roman" w:hAnsi="Times New Roman" w:cs="Times New Roman"/>
        </w:rPr>
        <w:t xml:space="preserve"> lo </w:t>
      </w:r>
      <w:r w:rsidR="00511D60" w:rsidRPr="00F07B36">
        <w:rPr>
          <w:rFonts w:ascii="Times New Roman" w:hAnsi="Times New Roman" w:cs="Times New Roman"/>
        </w:rPr>
        <w:t>establecido en este Instructivo</w:t>
      </w:r>
      <w:r w:rsidRPr="00F07B36">
        <w:rPr>
          <w:rFonts w:ascii="Times New Roman" w:hAnsi="Times New Roman" w:cs="Times New Roman"/>
        </w:rPr>
        <w:t>, la misma mantendrá su registro vigente.</w:t>
      </w:r>
    </w:p>
    <w:p w14:paraId="2CF751D6" w14:textId="77777777" w:rsidR="005A2622" w:rsidRPr="00F07B36" w:rsidRDefault="0054455B" w:rsidP="002553FE">
      <w:pPr>
        <w:pStyle w:val="Prrafodelista"/>
        <w:numPr>
          <w:ilvl w:val="1"/>
          <w:numId w:val="22"/>
        </w:numPr>
        <w:spacing w:line="480" w:lineRule="auto"/>
        <w:jc w:val="both"/>
        <w:rPr>
          <w:rFonts w:ascii="Times New Roman" w:hAnsi="Times New Roman" w:cs="Times New Roman"/>
        </w:rPr>
      </w:pPr>
      <w:r w:rsidRPr="00F07B36">
        <w:rPr>
          <w:rFonts w:ascii="Times New Roman" w:hAnsi="Times New Roman" w:cs="Times New Roman"/>
        </w:rPr>
        <w:lastRenderedPageBreak/>
        <w:t xml:space="preserve">En caso de que la instalación de tratamiento de embalaje de madera </w:t>
      </w:r>
      <w:r w:rsidR="00511D60" w:rsidRPr="00F07B36">
        <w:rPr>
          <w:rFonts w:ascii="Times New Roman" w:hAnsi="Times New Roman" w:cs="Times New Roman"/>
        </w:rPr>
        <w:t>no cumpla con las condiciones establecidas en este Instructivo.</w:t>
      </w:r>
      <w:r w:rsidR="00156D2C" w:rsidRPr="00F07B36">
        <w:rPr>
          <w:rFonts w:ascii="Times New Roman" w:hAnsi="Times New Roman" w:cs="Times New Roman"/>
        </w:rPr>
        <w:t xml:space="preserve"> E</w:t>
      </w:r>
      <w:r w:rsidRPr="00F07B36">
        <w:rPr>
          <w:rFonts w:ascii="Times New Roman" w:hAnsi="Times New Roman" w:cs="Times New Roman"/>
        </w:rPr>
        <w:t>l inspector emitirá recomendaciones técnicas para solventar las no conformidades detectadas.</w:t>
      </w:r>
      <w:r w:rsidR="00075C7B" w:rsidRPr="00F07B36">
        <w:rPr>
          <w:rFonts w:ascii="Times New Roman" w:hAnsi="Times New Roman" w:cs="Times New Roman"/>
        </w:rPr>
        <w:t xml:space="preserve"> </w:t>
      </w:r>
    </w:p>
    <w:p w14:paraId="2B67EA41" w14:textId="758C932E" w:rsidR="00EF5EB0" w:rsidRPr="00F07B36" w:rsidRDefault="0054455B" w:rsidP="002553FE">
      <w:pPr>
        <w:pStyle w:val="Prrafodelista"/>
        <w:numPr>
          <w:ilvl w:val="1"/>
          <w:numId w:val="22"/>
        </w:numPr>
        <w:spacing w:line="480" w:lineRule="auto"/>
        <w:jc w:val="both"/>
        <w:rPr>
          <w:rFonts w:ascii="Times New Roman" w:hAnsi="Times New Roman" w:cs="Times New Roman"/>
        </w:rPr>
      </w:pPr>
      <w:r w:rsidRPr="00F07B36">
        <w:rPr>
          <w:rFonts w:ascii="Times New Roman" w:hAnsi="Times New Roman" w:cs="Times New Roman"/>
        </w:rPr>
        <w:t>El tratante deberá atender las recomendaciones según los plazos establecidos</w:t>
      </w:r>
      <w:r w:rsidR="0007145F" w:rsidRPr="00F07B36">
        <w:rPr>
          <w:rFonts w:ascii="Times New Roman" w:hAnsi="Times New Roman" w:cs="Times New Roman"/>
        </w:rPr>
        <w:t xml:space="preserve"> por el Inspector</w:t>
      </w:r>
      <w:r w:rsidRPr="00F07B36">
        <w:rPr>
          <w:rFonts w:ascii="Times New Roman" w:hAnsi="Times New Roman" w:cs="Times New Roman"/>
        </w:rPr>
        <w:t>. Una vez subsanados (dentro del plazo indicado anteriormente), comunicará al Departamento de Certificación Fitosanitaria dicha situación, para que se programe una nueva inspección.</w:t>
      </w:r>
    </w:p>
    <w:p w14:paraId="17FFBA04" w14:textId="77777777" w:rsidR="005A2622" w:rsidRPr="00F07B36" w:rsidRDefault="005A2622" w:rsidP="002553FE">
      <w:pPr>
        <w:pStyle w:val="Prrafodelista"/>
        <w:numPr>
          <w:ilvl w:val="1"/>
          <w:numId w:val="22"/>
        </w:numPr>
        <w:spacing w:line="480" w:lineRule="auto"/>
        <w:jc w:val="both"/>
        <w:rPr>
          <w:rFonts w:ascii="Times New Roman" w:hAnsi="Times New Roman" w:cs="Times New Roman"/>
        </w:rPr>
      </w:pPr>
      <w:r w:rsidRPr="00F07B36">
        <w:rPr>
          <w:rFonts w:ascii="Times New Roman" w:hAnsi="Times New Roman" w:cs="Times New Roman"/>
        </w:rPr>
        <w:t>Una vez que e</w:t>
      </w:r>
      <w:r w:rsidR="00156D2C" w:rsidRPr="00F07B36">
        <w:rPr>
          <w:rFonts w:ascii="Times New Roman" w:hAnsi="Times New Roman" w:cs="Times New Roman"/>
        </w:rPr>
        <w:t xml:space="preserve">l </w:t>
      </w:r>
      <w:r w:rsidR="00511D60" w:rsidRPr="00F07B36">
        <w:rPr>
          <w:rFonts w:ascii="Times New Roman" w:hAnsi="Times New Roman" w:cs="Times New Roman"/>
        </w:rPr>
        <w:t>tratante</w:t>
      </w:r>
      <w:r w:rsidR="00156D2C" w:rsidRPr="00F07B36">
        <w:rPr>
          <w:rFonts w:ascii="Times New Roman" w:hAnsi="Times New Roman" w:cs="Times New Roman"/>
        </w:rPr>
        <w:t xml:space="preserve"> comunica que las recomendaciones técnicas han sido acatadas, el inspector fit</w:t>
      </w:r>
      <w:r w:rsidRPr="00F07B36">
        <w:rPr>
          <w:rFonts w:ascii="Times New Roman" w:hAnsi="Times New Roman" w:cs="Times New Roman"/>
        </w:rPr>
        <w:t>osanitario realizará la inspección para verificar el cumplimiento de las recomendaciones. y anota lo observado en un acta del Libro de inspección.</w:t>
      </w:r>
    </w:p>
    <w:p w14:paraId="5F41EFDE" w14:textId="5CF17C4F" w:rsidR="00156D2C" w:rsidRPr="00F07B36" w:rsidRDefault="00156D2C" w:rsidP="002553FE">
      <w:pPr>
        <w:pStyle w:val="Prrafodelista"/>
        <w:numPr>
          <w:ilvl w:val="1"/>
          <w:numId w:val="22"/>
        </w:numPr>
        <w:spacing w:line="480" w:lineRule="auto"/>
        <w:jc w:val="both"/>
        <w:rPr>
          <w:rFonts w:ascii="Times New Roman" w:hAnsi="Times New Roman" w:cs="Times New Roman"/>
        </w:rPr>
      </w:pPr>
      <w:r w:rsidRPr="00F07B36">
        <w:rPr>
          <w:rFonts w:ascii="Times New Roman" w:hAnsi="Times New Roman" w:cs="Times New Roman"/>
        </w:rPr>
        <w:t>De verificarse el cumplimiento, el registrante mantiene su registro y por ende puede continuar con la actividad</w:t>
      </w:r>
      <w:r w:rsidR="005A2622" w:rsidRPr="00F07B36">
        <w:rPr>
          <w:rFonts w:ascii="Times New Roman" w:hAnsi="Times New Roman" w:cs="Times New Roman"/>
        </w:rPr>
        <w:t xml:space="preserve">. </w:t>
      </w:r>
    </w:p>
    <w:p w14:paraId="7F9C117A" w14:textId="167BFA14" w:rsidR="00156D2C" w:rsidRPr="00F07B36" w:rsidRDefault="00156D2C" w:rsidP="002553FE">
      <w:pPr>
        <w:pStyle w:val="Prrafodelista"/>
        <w:numPr>
          <w:ilvl w:val="1"/>
          <w:numId w:val="22"/>
        </w:numPr>
        <w:spacing w:line="480" w:lineRule="auto"/>
        <w:jc w:val="both"/>
        <w:rPr>
          <w:rFonts w:ascii="Times New Roman" w:hAnsi="Times New Roman" w:cs="Times New Roman"/>
        </w:rPr>
      </w:pPr>
      <w:r w:rsidRPr="00F07B36">
        <w:rPr>
          <w:rFonts w:ascii="Times New Roman" w:hAnsi="Times New Roman" w:cs="Times New Roman"/>
        </w:rPr>
        <w:t xml:space="preserve">De no estar acatadas las recomendaciones técnicas, el inspector fitosanitario se comunicará con el encargado del registro, quien procederá a elaborar la resolución de suspensión del registro. Si cumplido el plazo establecido para acatar las recomendaciones y no fueron subsanadas previa verificación el Inspector, el encargado del registro procederá a elaborar la resolución de cancelación del registro, indicando las causas de esta, y las notificará al </w:t>
      </w:r>
      <w:r w:rsidR="00E24FCF" w:rsidRPr="00F07B36">
        <w:rPr>
          <w:rFonts w:ascii="Times New Roman" w:hAnsi="Times New Roman" w:cs="Times New Roman"/>
        </w:rPr>
        <w:t>tratante</w:t>
      </w:r>
      <w:r w:rsidRPr="00F07B36">
        <w:rPr>
          <w:rFonts w:ascii="Times New Roman" w:hAnsi="Times New Roman" w:cs="Times New Roman"/>
        </w:rPr>
        <w:t>.</w:t>
      </w:r>
    </w:p>
    <w:p w14:paraId="1C6DDBF6" w14:textId="77777777" w:rsidR="005800AE" w:rsidRPr="00F07B36" w:rsidRDefault="0054455B" w:rsidP="002553FE">
      <w:pPr>
        <w:pStyle w:val="Prrafodelista"/>
        <w:numPr>
          <w:ilvl w:val="0"/>
          <w:numId w:val="22"/>
        </w:numPr>
        <w:spacing w:line="480" w:lineRule="auto"/>
        <w:rPr>
          <w:rFonts w:ascii="Times New Roman" w:hAnsi="Times New Roman" w:cs="Times New Roman"/>
          <w:b/>
          <w:u w:val="single"/>
        </w:rPr>
      </w:pPr>
      <w:r w:rsidRPr="00F07B36">
        <w:rPr>
          <w:rFonts w:ascii="Times New Roman" w:hAnsi="Times New Roman" w:cs="Times New Roman"/>
          <w:b/>
          <w:u w:val="single"/>
        </w:rPr>
        <w:t>Aspectos Generales.</w:t>
      </w:r>
    </w:p>
    <w:p w14:paraId="7832BBEB" w14:textId="77777777" w:rsidR="005800AE" w:rsidRPr="00F07B36" w:rsidRDefault="0054455B" w:rsidP="002553FE">
      <w:pPr>
        <w:pStyle w:val="Prrafodelista"/>
        <w:numPr>
          <w:ilvl w:val="1"/>
          <w:numId w:val="22"/>
        </w:numPr>
        <w:spacing w:line="480" w:lineRule="auto"/>
        <w:rPr>
          <w:rFonts w:ascii="Times New Roman" w:hAnsi="Times New Roman" w:cs="Times New Roman"/>
          <w:u w:val="single"/>
        </w:rPr>
      </w:pPr>
      <w:r w:rsidRPr="00F07B36">
        <w:rPr>
          <w:rFonts w:ascii="Times New Roman" w:hAnsi="Times New Roman" w:cs="Times New Roman"/>
          <w:u w:val="single"/>
        </w:rPr>
        <w:t>Registro</w:t>
      </w:r>
    </w:p>
    <w:p w14:paraId="349A2CDB" w14:textId="053B076A" w:rsidR="005800AE" w:rsidRPr="00F07B36" w:rsidRDefault="0054455B" w:rsidP="002553FE">
      <w:pPr>
        <w:pStyle w:val="Prrafodelista"/>
        <w:numPr>
          <w:ilvl w:val="2"/>
          <w:numId w:val="22"/>
        </w:numPr>
        <w:spacing w:line="480" w:lineRule="auto"/>
        <w:jc w:val="both"/>
        <w:rPr>
          <w:rFonts w:ascii="Times New Roman" w:hAnsi="Times New Roman" w:cs="Times New Roman"/>
        </w:rPr>
      </w:pPr>
      <w:r w:rsidRPr="00F07B36">
        <w:rPr>
          <w:rFonts w:ascii="Times New Roman" w:hAnsi="Times New Roman" w:cs="Times New Roman"/>
        </w:rPr>
        <w:t>Los tratantes de madera para la construcción de embalajes, deben registrarse ante el Departamento de Certificación Fitosanitaria, siguiendo lo</w:t>
      </w:r>
      <w:r w:rsidR="00990DD9" w:rsidRPr="00F07B36">
        <w:rPr>
          <w:rFonts w:ascii="Times New Roman" w:hAnsi="Times New Roman" w:cs="Times New Roman"/>
        </w:rPr>
        <w:t xml:space="preserve"> indicado en el </w:t>
      </w:r>
      <w:r w:rsidR="00990DD9" w:rsidRPr="00F07B36">
        <w:rPr>
          <w:rFonts w:ascii="Times New Roman" w:hAnsi="Times New Roman" w:cs="Times New Roman"/>
        </w:rPr>
        <w:lastRenderedPageBreak/>
        <w:t xml:space="preserve">Decreto Ejecutivo </w:t>
      </w:r>
      <w:proofErr w:type="spellStart"/>
      <w:r w:rsidR="00990DD9" w:rsidRPr="00F07B36">
        <w:rPr>
          <w:rFonts w:ascii="Times New Roman" w:hAnsi="Times New Roman" w:cs="Times New Roman"/>
        </w:rPr>
        <w:t>N°</w:t>
      </w:r>
      <w:r w:rsidR="00990DD9" w:rsidRPr="00F07B36">
        <w:rPr>
          <w:rFonts w:ascii="Times New Roman" w:hAnsi="Times New Roman" w:cs="Times New Roman"/>
          <w:highlight w:val="green"/>
        </w:rPr>
        <w:t>XXX</w:t>
      </w:r>
      <w:proofErr w:type="spellEnd"/>
      <w:r w:rsidR="00990DD9" w:rsidRPr="00F07B36">
        <w:rPr>
          <w:rFonts w:ascii="Times New Roman" w:hAnsi="Times New Roman" w:cs="Times New Roman"/>
        </w:rPr>
        <w:t xml:space="preserve"> Registro de fabricantes y tratantes de embalaje de madera utilizado en el comercio internacional</w:t>
      </w:r>
      <w:r w:rsidR="0005431A">
        <w:rPr>
          <w:rFonts w:ascii="Times New Roman" w:hAnsi="Times New Roman" w:cs="Times New Roman"/>
        </w:rPr>
        <w:t>.</w:t>
      </w:r>
    </w:p>
    <w:p w14:paraId="4B24621C" w14:textId="56B912B4" w:rsidR="005800AE" w:rsidRPr="00F07B36" w:rsidRDefault="0054455B" w:rsidP="002553FE">
      <w:pPr>
        <w:pStyle w:val="Prrafodelista"/>
        <w:numPr>
          <w:ilvl w:val="2"/>
          <w:numId w:val="22"/>
        </w:numPr>
        <w:spacing w:line="480" w:lineRule="auto"/>
        <w:jc w:val="both"/>
        <w:rPr>
          <w:rFonts w:ascii="Times New Roman" w:hAnsi="Times New Roman" w:cs="Times New Roman"/>
        </w:rPr>
      </w:pPr>
      <w:r w:rsidRPr="00F07B36">
        <w:rPr>
          <w:rFonts w:ascii="Times New Roman" w:hAnsi="Times New Roman" w:cs="Times New Roman"/>
        </w:rPr>
        <w:t>Asimismo, deberán estar al día con sus obligaciones registrales</w:t>
      </w:r>
      <w:r w:rsidR="00DF03DB" w:rsidRPr="00F07B36">
        <w:rPr>
          <w:rFonts w:ascii="Times New Roman" w:hAnsi="Times New Roman" w:cs="Times New Roman"/>
        </w:rPr>
        <w:t xml:space="preserve"> y financi</w:t>
      </w:r>
      <w:r w:rsidR="00F45605">
        <w:rPr>
          <w:rFonts w:ascii="Times New Roman" w:hAnsi="Times New Roman" w:cs="Times New Roman"/>
        </w:rPr>
        <w:t>eras. Se otorgará un L</w:t>
      </w:r>
      <w:r w:rsidR="00DF03DB" w:rsidRPr="00F07B36">
        <w:rPr>
          <w:rFonts w:ascii="Times New Roman" w:hAnsi="Times New Roman" w:cs="Times New Roman"/>
        </w:rPr>
        <w:t>ibro de i</w:t>
      </w:r>
      <w:r w:rsidRPr="00F07B36">
        <w:rPr>
          <w:rFonts w:ascii="Times New Roman" w:hAnsi="Times New Roman" w:cs="Times New Roman"/>
        </w:rPr>
        <w:t xml:space="preserve">nspección en el cual el inspector del SFE, emitirá y consignará las observaciones y recomendaciones pertinentes. </w:t>
      </w:r>
    </w:p>
    <w:p w14:paraId="33D96B64" w14:textId="77777777" w:rsidR="005800AE" w:rsidRPr="00F07B36" w:rsidRDefault="0054455B" w:rsidP="002553FE">
      <w:pPr>
        <w:pStyle w:val="Prrafodelista"/>
        <w:numPr>
          <w:ilvl w:val="2"/>
          <w:numId w:val="22"/>
        </w:numPr>
        <w:spacing w:line="480" w:lineRule="auto"/>
        <w:jc w:val="both"/>
        <w:rPr>
          <w:rFonts w:ascii="Times New Roman" w:hAnsi="Times New Roman" w:cs="Times New Roman"/>
        </w:rPr>
      </w:pPr>
      <w:r w:rsidRPr="00F07B36">
        <w:rPr>
          <w:rFonts w:ascii="Times New Roman" w:hAnsi="Times New Roman" w:cs="Times New Roman"/>
        </w:rPr>
        <w:t>También se le entregará el Certificado Fitosanitario de Operación, el cual deberá colocar en un lugar visible dentro de las instalaciones de fabricación y tratamiento de embalaje.</w:t>
      </w:r>
    </w:p>
    <w:p w14:paraId="7E1428DA" w14:textId="3535B46A" w:rsidR="005800AE" w:rsidRPr="00F07B36" w:rsidRDefault="0054455B" w:rsidP="002553FE">
      <w:pPr>
        <w:pStyle w:val="Prrafodelista"/>
        <w:numPr>
          <w:ilvl w:val="2"/>
          <w:numId w:val="22"/>
        </w:numPr>
        <w:spacing w:line="480" w:lineRule="auto"/>
        <w:jc w:val="both"/>
        <w:rPr>
          <w:rFonts w:ascii="Times New Roman" w:hAnsi="Times New Roman" w:cs="Times New Roman"/>
        </w:rPr>
      </w:pPr>
      <w:r w:rsidRPr="00F07B36">
        <w:rPr>
          <w:rFonts w:ascii="Times New Roman" w:hAnsi="Times New Roman" w:cs="Times New Roman"/>
        </w:rPr>
        <w:t xml:space="preserve">Además, las instalaciones aprobadas se incluirán en una lista de empresas autorizadas para el tratamiento de embalaje de madera, publicada en la página web del SFE, www.sfe.go.cr, en </w:t>
      </w:r>
      <w:r w:rsidR="00DF03DB" w:rsidRPr="00F07B36">
        <w:rPr>
          <w:rFonts w:ascii="Times New Roman" w:hAnsi="Times New Roman" w:cs="Times New Roman"/>
        </w:rPr>
        <w:t>el área temática: E</w:t>
      </w:r>
      <w:r w:rsidRPr="00F07B36">
        <w:rPr>
          <w:rFonts w:ascii="Times New Roman" w:hAnsi="Times New Roman" w:cs="Times New Roman"/>
        </w:rPr>
        <w:t>xportaciones.</w:t>
      </w:r>
    </w:p>
    <w:p w14:paraId="4DE43953" w14:textId="77777777" w:rsidR="005800AE" w:rsidRPr="00F07B36" w:rsidRDefault="0054455B" w:rsidP="002553FE">
      <w:pPr>
        <w:pStyle w:val="Prrafodelista"/>
        <w:numPr>
          <w:ilvl w:val="1"/>
          <w:numId w:val="22"/>
        </w:numPr>
        <w:spacing w:line="480" w:lineRule="auto"/>
        <w:jc w:val="both"/>
        <w:rPr>
          <w:rFonts w:ascii="Times New Roman" w:hAnsi="Times New Roman" w:cs="Times New Roman"/>
          <w:u w:val="single"/>
        </w:rPr>
      </w:pPr>
      <w:r w:rsidRPr="00F07B36">
        <w:rPr>
          <w:rFonts w:ascii="Times New Roman" w:hAnsi="Times New Roman" w:cs="Times New Roman"/>
          <w:u w:val="single"/>
        </w:rPr>
        <w:t>Autorización para operar</w:t>
      </w:r>
    </w:p>
    <w:p w14:paraId="0D42BC25" w14:textId="651109B7" w:rsidR="005800AE" w:rsidRPr="00F07B36" w:rsidRDefault="0054455B" w:rsidP="002553FE">
      <w:pPr>
        <w:pStyle w:val="Prrafodelista"/>
        <w:numPr>
          <w:ilvl w:val="2"/>
          <w:numId w:val="22"/>
        </w:numPr>
        <w:spacing w:line="480" w:lineRule="auto"/>
        <w:jc w:val="both"/>
        <w:rPr>
          <w:rFonts w:ascii="Times New Roman" w:hAnsi="Times New Roman" w:cs="Times New Roman"/>
        </w:rPr>
      </w:pPr>
      <w:r w:rsidRPr="00F07B36">
        <w:rPr>
          <w:rFonts w:ascii="Times New Roman" w:hAnsi="Times New Roman" w:cs="Times New Roman"/>
        </w:rPr>
        <w:t>Una vez cumplidos los requisit</w:t>
      </w:r>
      <w:r w:rsidR="00DF03DB" w:rsidRPr="00F07B36">
        <w:rPr>
          <w:rFonts w:ascii="Times New Roman" w:hAnsi="Times New Roman" w:cs="Times New Roman"/>
        </w:rPr>
        <w:t xml:space="preserve">os </w:t>
      </w:r>
      <w:r w:rsidR="000B7331" w:rsidRPr="00F07B36">
        <w:rPr>
          <w:rFonts w:ascii="Times New Roman" w:hAnsi="Times New Roman" w:cs="Times New Roman"/>
        </w:rPr>
        <w:t xml:space="preserve">para la inscripción y los establecidos en </w:t>
      </w:r>
      <w:r w:rsidR="00E24FCF" w:rsidRPr="00F07B36">
        <w:rPr>
          <w:rFonts w:ascii="Times New Roman" w:hAnsi="Times New Roman" w:cs="Times New Roman"/>
        </w:rPr>
        <w:t>este</w:t>
      </w:r>
      <w:r w:rsidR="000B7331" w:rsidRPr="00F07B36">
        <w:rPr>
          <w:rFonts w:ascii="Times New Roman" w:hAnsi="Times New Roman" w:cs="Times New Roman"/>
        </w:rPr>
        <w:t xml:space="preserve"> Instructivo</w:t>
      </w:r>
      <w:r w:rsidRPr="00F07B36">
        <w:rPr>
          <w:rFonts w:ascii="Times New Roman" w:hAnsi="Times New Roman" w:cs="Times New Roman"/>
        </w:rPr>
        <w:t>, el Departamento</w:t>
      </w:r>
      <w:r w:rsidR="000B7331" w:rsidRPr="00F07B36">
        <w:rPr>
          <w:rFonts w:ascii="Times New Roman" w:hAnsi="Times New Roman" w:cs="Times New Roman"/>
        </w:rPr>
        <w:t xml:space="preserve"> de Certificación Fitosanitaria</w:t>
      </w:r>
      <w:r w:rsidRPr="00F07B36">
        <w:rPr>
          <w:rFonts w:ascii="Times New Roman" w:hAnsi="Times New Roman" w:cs="Times New Roman"/>
        </w:rPr>
        <w:t>, otorgará un Certificado Fitosan</w:t>
      </w:r>
      <w:r w:rsidR="00DF03DB" w:rsidRPr="00F07B36">
        <w:rPr>
          <w:rFonts w:ascii="Times New Roman" w:hAnsi="Times New Roman" w:cs="Times New Roman"/>
        </w:rPr>
        <w:t>itario de Operación a cada empresa física o jurídica,</w:t>
      </w:r>
      <w:r w:rsidRPr="00F07B36">
        <w:rPr>
          <w:rFonts w:ascii="Times New Roman" w:hAnsi="Times New Roman" w:cs="Times New Roman"/>
        </w:rPr>
        <w:t xml:space="preserve"> el cual se deberá ubicar en un lugar visible dentro las instalaciones de la misma. </w:t>
      </w:r>
    </w:p>
    <w:p w14:paraId="25C0501A" w14:textId="24010826" w:rsidR="005800AE" w:rsidRPr="00F07B36" w:rsidRDefault="0054455B" w:rsidP="002553FE">
      <w:pPr>
        <w:pStyle w:val="Prrafodelista"/>
        <w:numPr>
          <w:ilvl w:val="2"/>
          <w:numId w:val="22"/>
        </w:numPr>
        <w:spacing w:line="480" w:lineRule="auto"/>
        <w:jc w:val="both"/>
        <w:rPr>
          <w:rFonts w:ascii="Times New Roman" w:hAnsi="Times New Roman" w:cs="Times New Roman"/>
        </w:rPr>
      </w:pPr>
      <w:r w:rsidRPr="00F07B36">
        <w:rPr>
          <w:rFonts w:ascii="Times New Roman" w:hAnsi="Times New Roman" w:cs="Times New Roman"/>
        </w:rPr>
        <w:t xml:space="preserve">Compromiso: De conformidad con la legislación vigente y por ser de interés particular, los fabricantes y tratantes de embalaje de madera </w:t>
      </w:r>
      <w:r w:rsidR="00E24FCF" w:rsidRPr="00F07B36">
        <w:rPr>
          <w:rFonts w:ascii="Times New Roman" w:hAnsi="Times New Roman" w:cs="Times New Roman"/>
        </w:rPr>
        <w:t>utilizado en el comercio internacional</w:t>
      </w:r>
      <w:r w:rsidRPr="00F07B36">
        <w:rPr>
          <w:rFonts w:ascii="Times New Roman" w:hAnsi="Times New Roman" w:cs="Times New Roman"/>
        </w:rPr>
        <w:t>, deberán acatar todas las disposiciones y cumplir con las recomendaciones aquí establecidas.</w:t>
      </w:r>
    </w:p>
    <w:p w14:paraId="548F24D3" w14:textId="2E423031" w:rsidR="005800AE" w:rsidRPr="00F07B36" w:rsidRDefault="0054455B" w:rsidP="002553FE">
      <w:pPr>
        <w:pStyle w:val="Prrafodelista"/>
        <w:numPr>
          <w:ilvl w:val="1"/>
          <w:numId w:val="22"/>
        </w:numPr>
        <w:spacing w:line="480" w:lineRule="auto"/>
        <w:jc w:val="both"/>
        <w:rPr>
          <w:rFonts w:ascii="Times New Roman" w:hAnsi="Times New Roman" w:cs="Times New Roman"/>
          <w:u w:val="single"/>
        </w:rPr>
      </w:pPr>
      <w:r w:rsidRPr="00F07B36">
        <w:rPr>
          <w:rFonts w:ascii="Times New Roman" w:hAnsi="Times New Roman" w:cs="Times New Roman"/>
          <w:u w:val="single"/>
        </w:rPr>
        <w:t xml:space="preserve">Materiales </w:t>
      </w:r>
      <w:r w:rsidR="00143A3D" w:rsidRPr="00F07B36">
        <w:rPr>
          <w:rFonts w:ascii="Times New Roman" w:hAnsi="Times New Roman" w:cs="Times New Roman"/>
          <w:u w:val="single"/>
        </w:rPr>
        <w:t>r</w:t>
      </w:r>
      <w:r w:rsidRPr="00F07B36">
        <w:rPr>
          <w:rFonts w:ascii="Times New Roman" w:hAnsi="Times New Roman" w:cs="Times New Roman"/>
          <w:u w:val="single"/>
        </w:rPr>
        <w:t>eglamentados</w:t>
      </w:r>
    </w:p>
    <w:p w14:paraId="059D5BB5" w14:textId="4C3A62C6" w:rsidR="005800AE" w:rsidRPr="00F07B36" w:rsidRDefault="00CF6263" w:rsidP="002553FE">
      <w:pPr>
        <w:pStyle w:val="Prrafodelista"/>
        <w:numPr>
          <w:ilvl w:val="2"/>
          <w:numId w:val="22"/>
        </w:numPr>
        <w:spacing w:line="480" w:lineRule="auto"/>
        <w:jc w:val="both"/>
        <w:rPr>
          <w:rFonts w:ascii="Times New Roman" w:hAnsi="Times New Roman" w:cs="Times New Roman"/>
        </w:rPr>
      </w:pPr>
      <w:r>
        <w:rPr>
          <w:rFonts w:ascii="Times New Roman" w:hAnsi="Times New Roman" w:cs="Times New Roman"/>
        </w:rPr>
        <w:t>Este I</w:t>
      </w:r>
      <w:r w:rsidR="0054455B" w:rsidRPr="00F07B36">
        <w:rPr>
          <w:rFonts w:ascii="Times New Roman" w:hAnsi="Times New Roman" w:cs="Times New Roman"/>
        </w:rPr>
        <w:t xml:space="preserve">nstructivo se aplica al embalaje construido de madera en bruto de coníferas y no coníferas, que pueda representar una vía de </w:t>
      </w:r>
      <w:r w:rsidR="003955CD" w:rsidRPr="00F07B36">
        <w:rPr>
          <w:rFonts w:ascii="Times New Roman" w:hAnsi="Times New Roman" w:cs="Times New Roman"/>
        </w:rPr>
        <w:t xml:space="preserve">dispersión </w:t>
      </w:r>
      <w:r w:rsidR="0054455B" w:rsidRPr="00F07B36">
        <w:rPr>
          <w:rFonts w:ascii="Times New Roman" w:hAnsi="Times New Roman" w:cs="Times New Roman"/>
        </w:rPr>
        <w:t xml:space="preserve">de las plagas que atacan los árboles vivos. Se entiende como reglamentados los </w:t>
      </w:r>
      <w:r w:rsidR="0054455B" w:rsidRPr="00F07B36">
        <w:rPr>
          <w:rFonts w:ascii="Times New Roman" w:hAnsi="Times New Roman" w:cs="Times New Roman"/>
        </w:rPr>
        <w:lastRenderedPageBreak/>
        <w:t>siguientes embalajes: tarimas, madera de estiba, jaulas,</w:t>
      </w:r>
      <w:r w:rsidR="00B07757" w:rsidRPr="00F07B36">
        <w:rPr>
          <w:rFonts w:ascii="Times New Roman" w:hAnsi="Times New Roman" w:cs="Times New Roman"/>
        </w:rPr>
        <w:t xml:space="preserve"> </w:t>
      </w:r>
      <w:r w:rsidR="008E36A9" w:rsidRPr="00F07B36">
        <w:rPr>
          <w:rFonts w:ascii="Times New Roman" w:hAnsi="Times New Roman" w:cs="Times New Roman"/>
        </w:rPr>
        <w:t>cajas, paletas</w:t>
      </w:r>
      <w:r w:rsidR="00E24FCF" w:rsidRPr="00F07B36">
        <w:rPr>
          <w:rFonts w:ascii="Times New Roman" w:hAnsi="Times New Roman" w:cs="Times New Roman"/>
        </w:rPr>
        <w:t xml:space="preserve"> </w:t>
      </w:r>
      <w:r w:rsidR="00B06F8B" w:rsidRPr="00F07B36">
        <w:rPr>
          <w:rFonts w:ascii="Times New Roman" w:hAnsi="Times New Roman" w:cs="Times New Roman"/>
        </w:rPr>
        <w:t>y</w:t>
      </w:r>
      <w:r w:rsidR="008E36A9" w:rsidRPr="00F07B36">
        <w:rPr>
          <w:rFonts w:ascii="Times New Roman" w:hAnsi="Times New Roman" w:cs="Times New Roman"/>
        </w:rPr>
        <w:t xml:space="preserve"> carretes,</w:t>
      </w:r>
      <w:r w:rsidR="0054455B" w:rsidRPr="00F07B36">
        <w:rPr>
          <w:rFonts w:ascii="Times New Roman" w:hAnsi="Times New Roman" w:cs="Times New Roman"/>
        </w:rPr>
        <w:t xml:space="preserve"> </w:t>
      </w:r>
      <w:r w:rsidR="008E36A9" w:rsidRPr="00F07B36">
        <w:rPr>
          <w:rFonts w:ascii="Times New Roman" w:hAnsi="Times New Roman" w:cs="Times New Roman"/>
        </w:rPr>
        <w:t xml:space="preserve">algunos </w:t>
      </w:r>
      <w:r w:rsidR="0054455B" w:rsidRPr="00F07B36">
        <w:rPr>
          <w:rFonts w:ascii="Times New Roman" w:hAnsi="Times New Roman" w:cs="Times New Roman"/>
        </w:rPr>
        <w:t xml:space="preserve">barriles, cajones, </w:t>
      </w:r>
      <w:r w:rsidR="00B07757" w:rsidRPr="00F07B36">
        <w:rPr>
          <w:rFonts w:ascii="Times New Roman" w:hAnsi="Times New Roman" w:cs="Times New Roman"/>
        </w:rPr>
        <w:t>tablas para carga y calzas</w:t>
      </w:r>
      <w:r w:rsidR="00DF03DB" w:rsidRPr="00F07B36">
        <w:rPr>
          <w:rFonts w:ascii="Times New Roman" w:hAnsi="Times New Roman" w:cs="Times New Roman"/>
        </w:rPr>
        <w:t>,</w:t>
      </w:r>
      <w:r w:rsidR="00B07757" w:rsidRPr="00F07B36">
        <w:rPr>
          <w:rFonts w:ascii="Times New Roman" w:hAnsi="Times New Roman" w:cs="Times New Roman"/>
        </w:rPr>
        <w:t xml:space="preserve"> </w:t>
      </w:r>
      <w:r w:rsidR="0054455B" w:rsidRPr="00F07B36">
        <w:rPr>
          <w:rFonts w:ascii="Times New Roman" w:hAnsi="Times New Roman" w:cs="Times New Roman"/>
        </w:rPr>
        <w:t xml:space="preserve">y todo aquel embalaje que acompañe casi cualquier </w:t>
      </w:r>
      <w:r w:rsidR="00E24FCF" w:rsidRPr="00F07B36">
        <w:rPr>
          <w:rFonts w:ascii="Times New Roman" w:hAnsi="Times New Roman" w:cs="Times New Roman"/>
        </w:rPr>
        <w:t>envío ex</w:t>
      </w:r>
      <w:r w:rsidR="0054455B" w:rsidRPr="00F07B36">
        <w:rPr>
          <w:rFonts w:ascii="Times New Roman" w:hAnsi="Times New Roman" w:cs="Times New Roman"/>
        </w:rPr>
        <w:t>portado, incluso envíos que normalmente no sean objeto de inspección fitosanitaria.</w:t>
      </w:r>
    </w:p>
    <w:p w14:paraId="46F1AD2C" w14:textId="536D1180" w:rsidR="005800AE" w:rsidRPr="00F07B36" w:rsidRDefault="0054455B" w:rsidP="002553FE">
      <w:pPr>
        <w:pStyle w:val="Prrafodelista"/>
        <w:numPr>
          <w:ilvl w:val="1"/>
          <w:numId w:val="22"/>
        </w:numPr>
        <w:spacing w:line="480" w:lineRule="auto"/>
        <w:rPr>
          <w:rFonts w:ascii="Times New Roman" w:hAnsi="Times New Roman" w:cs="Times New Roman"/>
          <w:u w:val="single"/>
        </w:rPr>
      </w:pPr>
      <w:r w:rsidRPr="00F07B36">
        <w:rPr>
          <w:rFonts w:ascii="Times New Roman" w:hAnsi="Times New Roman" w:cs="Times New Roman"/>
          <w:u w:val="single"/>
        </w:rPr>
        <w:t xml:space="preserve">Materiales </w:t>
      </w:r>
      <w:r w:rsidR="00143A3D" w:rsidRPr="00F07B36">
        <w:rPr>
          <w:rFonts w:ascii="Times New Roman" w:hAnsi="Times New Roman" w:cs="Times New Roman"/>
          <w:u w:val="single"/>
        </w:rPr>
        <w:t>e</w:t>
      </w:r>
      <w:r w:rsidRPr="00F07B36">
        <w:rPr>
          <w:rFonts w:ascii="Times New Roman" w:hAnsi="Times New Roman" w:cs="Times New Roman"/>
          <w:u w:val="single"/>
        </w:rPr>
        <w:t>xcluidos</w:t>
      </w:r>
    </w:p>
    <w:p w14:paraId="7097B03C" w14:textId="19DDBB48" w:rsidR="00B07757" w:rsidRPr="00F07B36" w:rsidRDefault="0054455B" w:rsidP="002553FE">
      <w:pPr>
        <w:pStyle w:val="Prrafodelista"/>
        <w:numPr>
          <w:ilvl w:val="2"/>
          <w:numId w:val="22"/>
        </w:numPr>
        <w:spacing w:line="480" w:lineRule="auto"/>
        <w:jc w:val="both"/>
        <w:rPr>
          <w:rFonts w:ascii="Times New Roman" w:hAnsi="Times New Roman" w:cs="Times New Roman"/>
        </w:rPr>
      </w:pPr>
      <w:r w:rsidRPr="00F07B36">
        <w:rPr>
          <w:rFonts w:ascii="Times New Roman" w:hAnsi="Times New Roman" w:cs="Times New Roman"/>
        </w:rPr>
        <w:t xml:space="preserve">Se excluye dentro de este </w:t>
      </w:r>
      <w:r w:rsidR="00CF6263">
        <w:rPr>
          <w:rFonts w:ascii="Times New Roman" w:hAnsi="Times New Roman" w:cs="Times New Roman"/>
        </w:rPr>
        <w:t>I</w:t>
      </w:r>
      <w:r w:rsidRPr="00F07B36">
        <w:rPr>
          <w:rFonts w:ascii="Times New Roman" w:hAnsi="Times New Roman" w:cs="Times New Roman"/>
        </w:rPr>
        <w:t xml:space="preserve">nstructivo, materiales sometidos a proceso de industrialización y que, por lo tanto, dejan de tener capacidad de riesgo fitosanitario. </w:t>
      </w:r>
    </w:p>
    <w:p w14:paraId="637C3203" w14:textId="77777777" w:rsidR="00DA5739" w:rsidRPr="00F07B36" w:rsidRDefault="0054455B" w:rsidP="002553FE">
      <w:pPr>
        <w:pStyle w:val="Prrafodelista"/>
        <w:numPr>
          <w:ilvl w:val="2"/>
          <w:numId w:val="22"/>
        </w:numPr>
        <w:spacing w:line="480" w:lineRule="auto"/>
        <w:jc w:val="both"/>
        <w:rPr>
          <w:rFonts w:ascii="Times New Roman" w:hAnsi="Times New Roman" w:cs="Times New Roman"/>
        </w:rPr>
      </w:pPr>
      <w:r w:rsidRPr="00F07B36">
        <w:rPr>
          <w:rFonts w:ascii="Times New Roman" w:hAnsi="Times New Roman" w:cs="Times New Roman"/>
        </w:rPr>
        <w:t>No será aplicable al embalaje fabricado en su totalidad de productos derivados de la madera tales como</w:t>
      </w:r>
      <w:r w:rsidR="008E36A9" w:rsidRPr="00F07B36">
        <w:rPr>
          <w:rFonts w:ascii="Times New Roman" w:hAnsi="Times New Roman" w:cs="Times New Roman"/>
        </w:rPr>
        <w:t xml:space="preserve"> madera delgada de 6mm o menos de espesor,</w:t>
      </w:r>
      <w:r w:rsidRPr="00F07B36">
        <w:rPr>
          <w:rFonts w:ascii="Times New Roman" w:hAnsi="Times New Roman" w:cs="Times New Roman"/>
        </w:rPr>
        <w:t xml:space="preserve"> contrachapado, tableros de partículas, tableros de fibra orientada u hojas de chapa que se han producido utilizando pegamento, calor, presión o una combinación de los mismos, deberá considerarse lo suficientemente procesado para haber eliminado el riesgo relacionado con la madera en bruto. Como es poco probable que esta madera se vea infestada por plagas de la madera en bruto durante su utilización, no deberá reglamentarse para estas plagas. </w:t>
      </w:r>
    </w:p>
    <w:p w14:paraId="13C92B2C" w14:textId="758E0ED2" w:rsidR="005800AE" w:rsidRPr="00F07B36" w:rsidRDefault="0054455B" w:rsidP="002553FE">
      <w:pPr>
        <w:pStyle w:val="Prrafodelista"/>
        <w:numPr>
          <w:ilvl w:val="2"/>
          <w:numId w:val="22"/>
        </w:numPr>
        <w:spacing w:line="480" w:lineRule="auto"/>
        <w:jc w:val="both"/>
        <w:rPr>
          <w:rFonts w:ascii="Times New Roman" w:hAnsi="Times New Roman" w:cs="Times New Roman"/>
        </w:rPr>
      </w:pPr>
      <w:r w:rsidRPr="00F07B36">
        <w:rPr>
          <w:rFonts w:ascii="Times New Roman" w:hAnsi="Times New Roman" w:cs="Times New Roman"/>
        </w:rPr>
        <w:t xml:space="preserve">También se excluye </w:t>
      </w:r>
      <w:r w:rsidR="008E36A9" w:rsidRPr="00F07B36">
        <w:rPr>
          <w:rFonts w:ascii="Times New Roman" w:hAnsi="Times New Roman" w:cs="Times New Roman"/>
        </w:rPr>
        <w:t>barriles para vino licores que se han calentado durante la fabricación, cajas d</w:t>
      </w:r>
      <w:r w:rsidR="00DA5739" w:rsidRPr="00F07B36">
        <w:rPr>
          <w:rFonts w:ascii="Times New Roman" w:hAnsi="Times New Roman" w:cs="Times New Roman"/>
        </w:rPr>
        <w:t>e regalo para vino, cigarros y o</w:t>
      </w:r>
      <w:r w:rsidR="008E36A9" w:rsidRPr="00F07B36">
        <w:rPr>
          <w:rFonts w:ascii="Times New Roman" w:hAnsi="Times New Roman" w:cs="Times New Roman"/>
        </w:rPr>
        <w:t xml:space="preserve">tros productos fabricados con madera que ha sido procesada y/o fabricada de tal forma que quedan libres de plagas, Así como, </w:t>
      </w:r>
      <w:r w:rsidRPr="00F07B36">
        <w:rPr>
          <w:rFonts w:ascii="Times New Roman" w:hAnsi="Times New Roman" w:cs="Times New Roman"/>
        </w:rPr>
        <w:t>el embalaje de madera como</w:t>
      </w:r>
      <w:r w:rsidR="00F56E28" w:rsidRPr="00F07B36">
        <w:rPr>
          <w:rFonts w:ascii="Times New Roman" w:hAnsi="Times New Roman" w:cs="Times New Roman"/>
        </w:rPr>
        <w:t>:</w:t>
      </w:r>
      <w:r w:rsidRPr="00F07B36">
        <w:rPr>
          <w:rFonts w:ascii="Times New Roman" w:hAnsi="Times New Roman" w:cs="Times New Roman"/>
        </w:rPr>
        <w:t xml:space="preserve"> aserrín, viruta</w:t>
      </w:r>
      <w:r w:rsidR="008E36A9" w:rsidRPr="00F07B36">
        <w:rPr>
          <w:rFonts w:ascii="Times New Roman" w:hAnsi="Times New Roman" w:cs="Times New Roman"/>
        </w:rPr>
        <w:t>,</w:t>
      </w:r>
      <w:r w:rsidRPr="00F07B36">
        <w:rPr>
          <w:rFonts w:ascii="Times New Roman" w:hAnsi="Times New Roman" w:cs="Times New Roman"/>
        </w:rPr>
        <w:t xml:space="preserve"> lana de madera </w:t>
      </w:r>
      <w:r w:rsidR="008E36A9" w:rsidRPr="00F07B36">
        <w:rPr>
          <w:rFonts w:ascii="Times New Roman" w:hAnsi="Times New Roman" w:cs="Times New Roman"/>
        </w:rPr>
        <w:t>y componente de madera instalados en forma permanente en los vehículo</w:t>
      </w:r>
      <w:r w:rsidR="00B06F8B" w:rsidRPr="00F07B36">
        <w:rPr>
          <w:rFonts w:ascii="Times New Roman" w:hAnsi="Times New Roman" w:cs="Times New Roman"/>
        </w:rPr>
        <w:t>s</w:t>
      </w:r>
      <w:r w:rsidR="008E36A9" w:rsidRPr="00F07B36">
        <w:rPr>
          <w:rFonts w:ascii="Times New Roman" w:hAnsi="Times New Roman" w:cs="Times New Roman"/>
        </w:rPr>
        <w:t xml:space="preserve"> o contenedores empleados en fletes.</w:t>
      </w:r>
    </w:p>
    <w:p w14:paraId="23F0BDDE" w14:textId="05DB2FA9" w:rsidR="005800AE" w:rsidRPr="00F07B36" w:rsidRDefault="00DA5739" w:rsidP="002553FE">
      <w:pPr>
        <w:pStyle w:val="Prrafodelista"/>
        <w:numPr>
          <w:ilvl w:val="1"/>
          <w:numId w:val="22"/>
        </w:numPr>
        <w:spacing w:line="480" w:lineRule="auto"/>
        <w:rPr>
          <w:rFonts w:ascii="Times New Roman" w:hAnsi="Times New Roman" w:cs="Times New Roman"/>
          <w:u w:val="single"/>
        </w:rPr>
      </w:pPr>
      <w:r w:rsidRPr="00F07B36">
        <w:rPr>
          <w:rFonts w:ascii="Times New Roman" w:hAnsi="Times New Roman" w:cs="Times New Roman"/>
          <w:u w:val="single"/>
        </w:rPr>
        <w:t>Tratamiento utilizado e</w:t>
      </w:r>
      <w:r w:rsidR="0054455B" w:rsidRPr="00F07B36">
        <w:rPr>
          <w:rFonts w:ascii="Times New Roman" w:hAnsi="Times New Roman" w:cs="Times New Roman"/>
          <w:u w:val="single"/>
        </w:rPr>
        <w:t>n Costa Rica</w:t>
      </w:r>
    </w:p>
    <w:p w14:paraId="1A3DBEE8" w14:textId="17859EFF" w:rsidR="005800AE" w:rsidRPr="00F07B36" w:rsidRDefault="0054455B" w:rsidP="002553FE">
      <w:pPr>
        <w:pStyle w:val="Prrafodelista"/>
        <w:numPr>
          <w:ilvl w:val="2"/>
          <w:numId w:val="22"/>
        </w:numPr>
        <w:spacing w:line="480" w:lineRule="auto"/>
        <w:jc w:val="both"/>
        <w:rPr>
          <w:rFonts w:ascii="Times New Roman" w:hAnsi="Times New Roman" w:cs="Times New Roman"/>
        </w:rPr>
      </w:pPr>
      <w:r w:rsidRPr="00F07B36">
        <w:rPr>
          <w:rFonts w:ascii="Times New Roman" w:hAnsi="Times New Roman" w:cs="Times New Roman"/>
        </w:rPr>
        <w:lastRenderedPageBreak/>
        <w:t xml:space="preserve">El </w:t>
      </w:r>
      <w:r w:rsidR="008E36A9" w:rsidRPr="00F07B36">
        <w:rPr>
          <w:rFonts w:ascii="Times New Roman" w:hAnsi="Times New Roman" w:cs="Times New Roman"/>
        </w:rPr>
        <w:t xml:space="preserve">tratamiento para el embalaje de </w:t>
      </w:r>
      <w:r w:rsidRPr="00F07B36">
        <w:rPr>
          <w:rFonts w:ascii="Times New Roman" w:hAnsi="Times New Roman" w:cs="Times New Roman"/>
        </w:rPr>
        <w:t xml:space="preserve">madera </w:t>
      </w:r>
      <w:r w:rsidR="008E36A9" w:rsidRPr="00F07B36">
        <w:rPr>
          <w:rFonts w:ascii="Times New Roman" w:hAnsi="Times New Roman" w:cs="Times New Roman"/>
        </w:rPr>
        <w:t>utilizado será el tratamiento con calor, que consiste en</w:t>
      </w:r>
      <w:r w:rsidR="00DA5739" w:rsidRPr="00F07B36">
        <w:rPr>
          <w:rFonts w:ascii="Times New Roman" w:hAnsi="Times New Roman" w:cs="Times New Roman"/>
        </w:rPr>
        <w:t xml:space="preserve"> </w:t>
      </w:r>
      <w:r w:rsidRPr="00F07B36">
        <w:rPr>
          <w:rFonts w:ascii="Times New Roman" w:hAnsi="Times New Roman" w:cs="Times New Roman"/>
        </w:rPr>
        <w:t xml:space="preserve">calentar </w:t>
      </w:r>
      <w:r w:rsidR="008E36A9" w:rsidRPr="00F07B36">
        <w:rPr>
          <w:rFonts w:ascii="Times New Roman" w:hAnsi="Times New Roman" w:cs="Times New Roman"/>
        </w:rPr>
        <w:t xml:space="preserve">la madera </w:t>
      </w:r>
      <w:r w:rsidRPr="00F07B36">
        <w:rPr>
          <w:rFonts w:ascii="Times New Roman" w:hAnsi="Times New Roman" w:cs="Times New Roman"/>
        </w:rPr>
        <w:t xml:space="preserve">conforme a una curva de tiempo/temperatura específica, mediante la cual el centro de la pieza más gruesa de la madera, alcance una temperatura mínima de 56°C </w:t>
      </w:r>
      <w:r w:rsidR="008E36A9" w:rsidRPr="00F07B36">
        <w:rPr>
          <w:rFonts w:ascii="Times New Roman" w:hAnsi="Times New Roman" w:cs="Times New Roman"/>
        </w:rPr>
        <w:t xml:space="preserve">continuo </w:t>
      </w:r>
      <w:r w:rsidRPr="00F07B36">
        <w:rPr>
          <w:rFonts w:ascii="Times New Roman" w:hAnsi="Times New Roman" w:cs="Times New Roman"/>
        </w:rPr>
        <w:t xml:space="preserve">durante un período mínimo de 30 minutos. El tratamiento </w:t>
      </w:r>
      <w:r w:rsidR="008E36A9" w:rsidRPr="00F07B36">
        <w:rPr>
          <w:rFonts w:ascii="Times New Roman" w:hAnsi="Times New Roman" w:cs="Times New Roman"/>
        </w:rPr>
        <w:t>con calor</w:t>
      </w:r>
      <w:r w:rsidRPr="00F07B36">
        <w:rPr>
          <w:rFonts w:ascii="Times New Roman" w:hAnsi="Times New Roman" w:cs="Times New Roman"/>
        </w:rPr>
        <w:t xml:space="preserve"> se indica con la marca HT (por sus siglas en inglés).</w:t>
      </w:r>
    </w:p>
    <w:p w14:paraId="3A3F8CE2" w14:textId="77777777" w:rsidR="005800AE" w:rsidRPr="00F07B36" w:rsidRDefault="0054455B" w:rsidP="002553FE">
      <w:pPr>
        <w:pStyle w:val="Prrafodelista"/>
        <w:numPr>
          <w:ilvl w:val="1"/>
          <w:numId w:val="22"/>
        </w:numPr>
        <w:spacing w:line="480" w:lineRule="auto"/>
        <w:rPr>
          <w:rFonts w:ascii="Times New Roman" w:hAnsi="Times New Roman" w:cs="Times New Roman"/>
          <w:u w:val="single"/>
        </w:rPr>
      </w:pPr>
      <w:r w:rsidRPr="00F07B36">
        <w:rPr>
          <w:rFonts w:ascii="Times New Roman" w:hAnsi="Times New Roman" w:cs="Times New Roman"/>
          <w:u w:val="single"/>
        </w:rPr>
        <w:t>Especificación de la marca para el sellado de madera o embalajes tratados</w:t>
      </w:r>
    </w:p>
    <w:p w14:paraId="2113F0D2" w14:textId="0C4F1907" w:rsidR="005800AE" w:rsidRPr="00F07B36" w:rsidRDefault="008E36A9" w:rsidP="002553FE">
      <w:pPr>
        <w:pStyle w:val="Prrafodelista"/>
        <w:numPr>
          <w:ilvl w:val="2"/>
          <w:numId w:val="22"/>
        </w:numPr>
        <w:spacing w:line="480" w:lineRule="auto"/>
        <w:jc w:val="both"/>
        <w:rPr>
          <w:rFonts w:ascii="Times New Roman" w:hAnsi="Times New Roman" w:cs="Times New Roman"/>
        </w:rPr>
      </w:pPr>
      <w:r w:rsidRPr="00F07B36">
        <w:rPr>
          <w:rFonts w:ascii="Times New Roman" w:hAnsi="Times New Roman" w:cs="Times New Roman"/>
        </w:rPr>
        <w:t>Todo embalaje de madera tratado debe colocársele la marca establecida de conformidad con la</w:t>
      </w:r>
      <w:r w:rsidR="0091385D" w:rsidRPr="00F07B36">
        <w:rPr>
          <w:rFonts w:ascii="Times New Roman" w:hAnsi="Times New Roman" w:cs="Times New Roman"/>
        </w:rPr>
        <w:t xml:space="preserve"> norma internacional </w:t>
      </w:r>
      <w:r w:rsidRPr="00F07B36">
        <w:rPr>
          <w:rFonts w:ascii="Times New Roman" w:hAnsi="Times New Roman" w:cs="Times New Roman"/>
        </w:rPr>
        <w:t xml:space="preserve">NIMF 15 Reglamentación del embalaje de madera utilizado en el comercio internacional y en la normativa nacional vigente y esta no podrá tener variaciones </w:t>
      </w:r>
      <w:r w:rsidR="00DA5739" w:rsidRPr="00F07B36">
        <w:rPr>
          <w:rFonts w:ascii="Times New Roman" w:hAnsi="Times New Roman" w:cs="Times New Roman"/>
        </w:rPr>
        <w:t xml:space="preserve">diferentes a las establecidas </w:t>
      </w:r>
      <w:r w:rsidR="0091385D" w:rsidRPr="00F07B36">
        <w:rPr>
          <w:rFonts w:ascii="Times New Roman" w:hAnsi="Times New Roman" w:cs="Times New Roman"/>
        </w:rPr>
        <w:t>en la norma mencionada</w:t>
      </w:r>
      <w:r w:rsidR="00E24FCF" w:rsidRPr="00F07B36">
        <w:rPr>
          <w:rFonts w:ascii="Times New Roman" w:hAnsi="Times New Roman" w:cs="Times New Roman"/>
        </w:rPr>
        <w:t>.</w:t>
      </w:r>
    </w:p>
    <w:p w14:paraId="270507A6" w14:textId="3EFE8220" w:rsidR="0054455B" w:rsidRPr="00F07B36" w:rsidRDefault="00831AA9" w:rsidP="002553FE">
      <w:pPr>
        <w:pStyle w:val="Prrafodelista"/>
        <w:numPr>
          <w:ilvl w:val="2"/>
          <w:numId w:val="22"/>
        </w:numPr>
        <w:spacing w:line="480" w:lineRule="auto"/>
        <w:jc w:val="both"/>
        <w:rPr>
          <w:rFonts w:ascii="Times New Roman" w:hAnsi="Times New Roman" w:cs="Times New Roman"/>
        </w:rPr>
      </w:pPr>
      <w:r w:rsidRPr="00F07B36">
        <w:rPr>
          <w:rFonts w:ascii="Times New Roman" w:hAnsi="Times New Roman" w:cs="Times New Roman"/>
        </w:rPr>
        <w:t>La marca indica que el embalaje se ha sometido a un tratamiento y consiste en los siguiente</w:t>
      </w:r>
      <w:r w:rsidR="00F56E28" w:rsidRPr="00F07B36">
        <w:rPr>
          <w:rFonts w:ascii="Times New Roman" w:hAnsi="Times New Roman" w:cs="Times New Roman"/>
        </w:rPr>
        <w:t xml:space="preserve">s </w:t>
      </w:r>
      <w:r w:rsidRPr="00F07B36">
        <w:rPr>
          <w:rFonts w:ascii="Times New Roman" w:hAnsi="Times New Roman" w:cs="Times New Roman"/>
        </w:rPr>
        <w:t xml:space="preserve">elementos (Figura 1): el símbolo establecido por la Convención Internacional de Protección Fitosanitaria al lado </w:t>
      </w:r>
      <w:r w:rsidR="00DF03DB" w:rsidRPr="00F07B36">
        <w:rPr>
          <w:rFonts w:ascii="Times New Roman" w:hAnsi="Times New Roman" w:cs="Times New Roman"/>
        </w:rPr>
        <w:t>izquierdo</w:t>
      </w:r>
      <w:r w:rsidRPr="00F07B36">
        <w:rPr>
          <w:rFonts w:ascii="Times New Roman" w:hAnsi="Times New Roman" w:cs="Times New Roman"/>
        </w:rPr>
        <w:t>;</w:t>
      </w:r>
      <w:r w:rsidR="0054455B" w:rsidRPr="00F07B36">
        <w:rPr>
          <w:rFonts w:ascii="Times New Roman" w:hAnsi="Times New Roman" w:cs="Times New Roman"/>
        </w:rPr>
        <w:t xml:space="preserve"> las siglas CR, se refieren a Costa Rica</w:t>
      </w:r>
      <w:r w:rsidR="006E7633" w:rsidRPr="00F07B36">
        <w:rPr>
          <w:rFonts w:ascii="Times New Roman" w:hAnsi="Times New Roman" w:cs="Times New Roman"/>
        </w:rPr>
        <w:t>, según la norma ISO</w:t>
      </w:r>
      <w:r w:rsidR="0054455B" w:rsidRPr="00F07B36">
        <w:rPr>
          <w:rFonts w:ascii="Times New Roman" w:hAnsi="Times New Roman" w:cs="Times New Roman"/>
        </w:rPr>
        <w:t xml:space="preserve">. Los </w:t>
      </w:r>
      <w:r w:rsidR="00E24FCF" w:rsidRPr="00F07B36">
        <w:rPr>
          <w:rFonts w:ascii="Times New Roman" w:hAnsi="Times New Roman" w:cs="Times New Roman"/>
        </w:rPr>
        <w:t>elementos</w:t>
      </w:r>
      <w:r w:rsidR="0054455B" w:rsidRPr="00F07B36">
        <w:rPr>
          <w:rFonts w:ascii="Times New Roman" w:hAnsi="Times New Roman" w:cs="Times New Roman"/>
        </w:rPr>
        <w:t xml:space="preserve"> siguientes</w:t>
      </w:r>
      <w:r w:rsidR="0091385D" w:rsidRPr="00F07B36">
        <w:rPr>
          <w:rFonts w:ascii="Times New Roman" w:hAnsi="Times New Roman" w:cs="Times New Roman"/>
        </w:rPr>
        <w:t xml:space="preserve"> XX</w:t>
      </w:r>
      <w:r w:rsidR="0054455B" w:rsidRPr="00F07B36">
        <w:rPr>
          <w:rFonts w:ascii="Times New Roman" w:hAnsi="Times New Roman" w:cs="Times New Roman"/>
        </w:rPr>
        <w:t xml:space="preserve">, corresponden al número de registro asignado por el Servicio Fitosanitario del Estado, una vez cumplidos los requisitos para registrarse. La </w:t>
      </w:r>
      <w:r w:rsidR="006E7633" w:rsidRPr="00F07B36">
        <w:rPr>
          <w:rFonts w:ascii="Times New Roman" w:hAnsi="Times New Roman" w:cs="Times New Roman"/>
        </w:rPr>
        <w:t xml:space="preserve">letra M (que significa madera). </w:t>
      </w:r>
      <w:r w:rsidR="0054455B" w:rsidRPr="00F07B36">
        <w:rPr>
          <w:rFonts w:ascii="Times New Roman" w:hAnsi="Times New Roman" w:cs="Times New Roman"/>
        </w:rPr>
        <w:t>Las siglas HT deben colocarse cuando el embalaje haya sido tratado con calor.</w:t>
      </w:r>
    </w:p>
    <w:p w14:paraId="0703327E" w14:textId="56C9843E" w:rsidR="0054455B" w:rsidRPr="00F07B36" w:rsidRDefault="000B7331" w:rsidP="003C615D">
      <w:pPr>
        <w:pStyle w:val="Prrafodelista"/>
        <w:spacing w:line="360" w:lineRule="auto"/>
        <w:ind w:left="360"/>
        <w:rPr>
          <w:rFonts w:ascii="Times New Roman" w:hAnsi="Times New Roman" w:cs="Times New Roman"/>
        </w:rPr>
      </w:pPr>
      <w:r w:rsidRPr="00F07B36">
        <w:rPr>
          <w:noProof/>
        </w:rPr>
        <w:lastRenderedPageBreak/>
        <w:drawing>
          <wp:anchor distT="0" distB="0" distL="114300" distR="114300" simplePos="0" relativeHeight="251662336" behindDoc="0" locked="0" layoutInCell="1" allowOverlap="1" wp14:anchorId="74AC8115" wp14:editId="64137284">
            <wp:simplePos x="0" y="0"/>
            <wp:positionH relativeFrom="column">
              <wp:posOffset>984901</wp:posOffset>
            </wp:positionH>
            <wp:positionV relativeFrom="paragraph">
              <wp:posOffset>550834</wp:posOffset>
            </wp:positionV>
            <wp:extent cx="4293969" cy="3827064"/>
            <wp:effectExtent l="0" t="0" r="0" b="254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293969" cy="3827064"/>
                    </a:xfrm>
                    <a:prstGeom prst="rect">
                      <a:avLst/>
                    </a:prstGeom>
                  </pic:spPr>
                </pic:pic>
              </a:graphicData>
            </a:graphic>
          </wp:anchor>
        </w:drawing>
      </w:r>
      <w:r w:rsidR="0054455B" w:rsidRPr="00F07B36">
        <w:rPr>
          <w:rFonts w:ascii="Times New Roman" w:hAnsi="Times New Roman" w:cs="Times New Roman"/>
        </w:rPr>
        <w:t>Figura 1. Muestra de la marca para el sellado de madera o embalajes tratados autorizada en Costa Rica.</w:t>
      </w:r>
    </w:p>
    <w:p w14:paraId="5B7F2208" w14:textId="179B66A7" w:rsidR="000B7331" w:rsidRPr="00F07B36" w:rsidRDefault="000B7331" w:rsidP="000B7331">
      <w:pPr>
        <w:spacing w:line="360" w:lineRule="auto"/>
        <w:rPr>
          <w:rFonts w:ascii="Times New Roman" w:hAnsi="Times New Roman" w:cs="Times New Roman"/>
          <w:lang w:val="es-CR"/>
        </w:rPr>
      </w:pPr>
    </w:p>
    <w:p w14:paraId="7447A067" w14:textId="32A749DD" w:rsidR="0075192C" w:rsidRPr="00F07B36" w:rsidRDefault="0075192C" w:rsidP="000B7331">
      <w:pPr>
        <w:spacing w:line="360" w:lineRule="auto"/>
        <w:rPr>
          <w:rFonts w:ascii="Times New Roman" w:hAnsi="Times New Roman" w:cs="Times New Roman"/>
          <w:lang w:val="es-CR"/>
        </w:rPr>
      </w:pPr>
    </w:p>
    <w:p w14:paraId="4C08352D" w14:textId="77777777" w:rsidR="005800AE" w:rsidRPr="00F07B36" w:rsidRDefault="0054455B" w:rsidP="002553FE">
      <w:pPr>
        <w:pStyle w:val="Prrafodelista"/>
        <w:numPr>
          <w:ilvl w:val="1"/>
          <w:numId w:val="22"/>
        </w:numPr>
        <w:spacing w:line="480" w:lineRule="auto"/>
        <w:jc w:val="both"/>
        <w:rPr>
          <w:rFonts w:ascii="Times New Roman" w:hAnsi="Times New Roman" w:cs="Times New Roman"/>
          <w:u w:val="single"/>
        </w:rPr>
      </w:pPr>
      <w:r w:rsidRPr="00F07B36">
        <w:rPr>
          <w:rFonts w:ascii="Times New Roman" w:hAnsi="Times New Roman" w:cs="Times New Roman"/>
          <w:u w:val="single"/>
        </w:rPr>
        <w:t>Identificación del embalaje tratado</w:t>
      </w:r>
    </w:p>
    <w:p w14:paraId="3AFEC2FC" w14:textId="77777777" w:rsidR="005800AE" w:rsidRPr="00F07B36" w:rsidRDefault="0054455B" w:rsidP="002553FE">
      <w:pPr>
        <w:pStyle w:val="Prrafodelista"/>
        <w:numPr>
          <w:ilvl w:val="2"/>
          <w:numId w:val="22"/>
        </w:numPr>
        <w:spacing w:line="480" w:lineRule="auto"/>
        <w:jc w:val="both"/>
        <w:rPr>
          <w:rFonts w:ascii="Times New Roman" w:hAnsi="Times New Roman" w:cs="Times New Roman"/>
        </w:rPr>
      </w:pPr>
      <w:r w:rsidRPr="00F07B36">
        <w:rPr>
          <w:rFonts w:ascii="Times New Roman" w:hAnsi="Times New Roman" w:cs="Times New Roman"/>
        </w:rPr>
        <w:t xml:space="preserve">Deberá colocarse la fecha de tratamiento en números julianos y el número de lote que hubiese asignado internamente la empresa, con base en la información que debe contener los registros. El </w:t>
      </w:r>
      <w:r w:rsidRPr="00135E8B">
        <w:rPr>
          <w:rFonts w:ascii="Times New Roman" w:hAnsi="Times New Roman" w:cs="Times New Roman"/>
        </w:rPr>
        <w:t>número de lote,</w:t>
      </w:r>
      <w:r w:rsidRPr="00F07B36">
        <w:rPr>
          <w:rFonts w:ascii="Times New Roman" w:hAnsi="Times New Roman" w:cs="Times New Roman"/>
        </w:rPr>
        <w:t xml:space="preserve"> podrá estar compuesto por números y/o letras, según la conveniencia de la empresa. Entiéndase como lote, cada corrida de tratamiento que se realice. Esto permitirá mantener la rastreabilidad que se requiere en los procesos involucrados en el mercado internacional.</w:t>
      </w:r>
    </w:p>
    <w:p w14:paraId="73325087" w14:textId="4FCDE3D7" w:rsidR="005800AE" w:rsidRPr="00F07B36" w:rsidRDefault="00DF03DB" w:rsidP="002553FE">
      <w:pPr>
        <w:pStyle w:val="Prrafodelista"/>
        <w:numPr>
          <w:ilvl w:val="1"/>
          <w:numId w:val="22"/>
        </w:numPr>
        <w:spacing w:line="480" w:lineRule="auto"/>
        <w:jc w:val="both"/>
        <w:rPr>
          <w:rFonts w:ascii="Times New Roman" w:hAnsi="Times New Roman" w:cs="Times New Roman"/>
          <w:u w:val="single"/>
        </w:rPr>
      </w:pPr>
      <w:r w:rsidRPr="00F07B36">
        <w:rPr>
          <w:rFonts w:ascii="Times New Roman" w:hAnsi="Times New Roman" w:cs="Times New Roman"/>
          <w:u w:val="single"/>
        </w:rPr>
        <w:t>Requisitos de la marca:</w:t>
      </w:r>
    </w:p>
    <w:p w14:paraId="38226A9C" w14:textId="40DB7838" w:rsidR="00A74BEB" w:rsidRPr="00F07B36" w:rsidRDefault="00143A3D" w:rsidP="002553FE">
      <w:pPr>
        <w:pStyle w:val="Prrafodelista"/>
        <w:numPr>
          <w:ilvl w:val="2"/>
          <w:numId w:val="22"/>
        </w:numPr>
        <w:spacing w:line="480" w:lineRule="auto"/>
        <w:jc w:val="both"/>
        <w:rPr>
          <w:rFonts w:ascii="Times New Roman" w:hAnsi="Times New Roman" w:cs="Times New Roman"/>
        </w:rPr>
      </w:pPr>
      <w:r w:rsidRPr="00F07B36">
        <w:rPr>
          <w:rFonts w:ascii="Times New Roman" w:hAnsi="Times New Roman" w:cs="Times New Roman"/>
        </w:rPr>
        <w:lastRenderedPageBreak/>
        <w:t>La</w:t>
      </w:r>
      <w:r w:rsidR="0054455B" w:rsidRPr="00F07B36">
        <w:rPr>
          <w:rFonts w:ascii="Times New Roman" w:hAnsi="Times New Roman" w:cs="Times New Roman"/>
        </w:rPr>
        <w:t xml:space="preserve"> marca utilizada en el embalaje de madera </w:t>
      </w:r>
      <w:r w:rsidR="00DA5739" w:rsidRPr="00F07B36">
        <w:rPr>
          <w:rFonts w:ascii="Times New Roman" w:hAnsi="Times New Roman" w:cs="Times New Roman"/>
        </w:rPr>
        <w:t xml:space="preserve">tratado con calor </w:t>
      </w:r>
      <w:r w:rsidR="0054455B" w:rsidRPr="00F07B36">
        <w:rPr>
          <w:rFonts w:ascii="Times New Roman" w:hAnsi="Times New Roman" w:cs="Times New Roman"/>
        </w:rPr>
        <w:t>debe cumplir con los siguientes requisitos:</w:t>
      </w:r>
    </w:p>
    <w:p w14:paraId="35106DC0" w14:textId="77777777" w:rsidR="00A74BEB" w:rsidRPr="00F07B36" w:rsidRDefault="00831AA9" w:rsidP="002553FE">
      <w:pPr>
        <w:pStyle w:val="Prrafodelista"/>
        <w:numPr>
          <w:ilvl w:val="3"/>
          <w:numId w:val="22"/>
        </w:numPr>
        <w:spacing w:line="480" w:lineRule="auto"/>
        <w:jc w:val="both"/>
        <w:rPr>
          <w:rFonts w:ascii="Times New Roman" w:hAnsi="Times New Roman" w:cs="Times New Roman"/>
        </w:rPr>
      </w:pPr>
      <w:r w:rsidRPr="00F07B36">
        <w:rPr>
          <w:rFonts w:ascii="Times New Roman" w:hAnsi="Times New Roman" w:cs="Times New Roman"/>
        </w:rPr>
        <w:t>Debe tener forma rectangular o cuadrada</w:t>
      </w:r>
    </w:p>
    <w:p w14:paraId="0E4B583D" w14:textId="77777777" w:rsidR="00A74BEB" w:rsidRPr="00F07B36" w:rsidRDefault="00831AA9" w:rsidP="002553FE">
      <w:pPr>
        <w:pStyle w:val="Prrafodelista"/>
        <w:numPr>
          <w:ilvl w:val="3"/>
          <w:numId w:val="22"/>
        </w:numPr>
        <w:spacing w:line="480" w:lineRule="auto"/>
        <w:jc w:val="both"/>
        <w:rPr>
          <w:rFonts w:ascii="Times New Roman" w:hAnsi="Times New Roman" w:cs="Times New Roman"/>
        </w:rPr>
      </w:pPr>
      <w:r w:rsidRPr="00F07B36">
        <w:rPr>
          <w:rFonts w:ascii="Times New Roman" w:hAnsi="Times New Roman" w:cs="Times New Roman"/>
        </w:rPr>
        <w:t>Estar contenida dentro de un borde con una línea vertical que separe los símbolos de los otros elementos</w:t>
      </w:r>
    </w:p>
    <w:p w14:paraId="4154DC60" w14:textId="77777777" w:rsidR="00A74BEB" w:rsidRPr="00F07B36" w:rsidRDefault="00DA5739" w:rsidP="002553FE">
      <w:pPr>
        <w:pStyle w:val="Prrafodelista"/>
        <w:numPr>
          <w:ilvl w:val="3"/>
          <w:numId w:val="22"/>
        </w:numPr>
        <w:spacing w:line="480" w:lineRule="auto"/>
        <w:jc w:val="both"/>
        <w:rPr>
          <w:rFonts w:ascii="Times New Roman" w:hAnsi="Times New Roman" w:cs="Times New Roman"/>
        </w:rPr>
      </w:pPr>
      <w:r w:rsidRPr="00F07B36">
        <w:rPr>
          <w:rFonts w:ascii="Times New Roman" w:hAnsi="Times New Roman" w:cs="Times New Roman"/>
        </w:rPr>
        <w:t>Ser legible</w:t>
      </w:r>
      <w:r w:rsidR="0054455B" w:rsidRPr="00F07B36">
        <w:rPr>
          <w:rFonts w:ascii="Times New Roman" w:hAnsi="Times New Roman" w:cs="Times New Roman"/>
        </w:rPr>
        <w:t>.</w:t>
      </w:r>
    </w:p>
    <w:p w14:paraId="10F495B6" w14:textId="77777777" w:rsidR="00A74BEB" w:rsidRPr="00F07B36" w:rsidRDefault="0054455B" w:rsidP="002553FE">
      <w:pPr>
        <w:pStyle w:val="Prrafodelista"/>
        <w:numPr>
          <w:ilvl w:val="3"/>
          <w:numId w:val="22"/>
        </w:numPr>
        <w:spacing w:line="480" w:lineRule="auto"/>
        <w:jc w:val="both"/>
        <w:rPr>
          <w:rFonts w:ascii="Times New Roman" w:hAnsi="Times New Roman" w:cs="Times New Roman"/>
        </w:rPr>
      </w:pPr>
      <w:r w:rsidRPr="00F07B36">
        <w:rPr>
          <w:rFonts w:ascii="Times New Roman" w:hAnsi="Times New Roman" w:cs="Times New Roman"/>
        </w:rPr>
        <w:t>Ser permanente.</w:t>
      </w:r>
    </w:p>
    <w:p w14:paraId="4A43DD2C" w14:textId="22581524" w:rsidR="00A74BEB" w:rsidRPr="00F07B36" w:rsidRDefault="00C22524" w:rsidP="002553FE">
      <w:pPr>
        <w:pStyle w:val="Prrafodelista"/>
        <w:numPr>
          <w:ilvl w:val="3"/>
          <w:numId w:val="22"/>
        </w:numPr>
        <w:spacing w:line="480" w:lineRule="auto"/>
        <w:jc w:val="both"/>
        <w:rPr>
          <w:rFonts w:ascii="Times New Roman" w:hAnsi="Times New Roman" w:cs="Times New Roman"/>
        </w:rPr>
      </w:pPr>
      <w:r w:rsidRPr="00F07B36">
        <w:rPr>
          <w:rFonts w:ascii="Times New Roman" w:hAnsi="Times New Roman" w:cs="Times New Roman"/>
        </w:rPr>
        <w:t>Para el sellado, n</w:t>
      </w:r>
      <w:r w:rsidR="0054455B" w:rsidRPr="00F07B36">
        <w:rPr>
          <w:rFonts w:ascii="Times New Roman" w:hAnsi="Times New Roman" w:cs="Times New Roman"/>
        </w:rPr>
        <w:t>o debe utilizarse el color rojo ni anaranjado, ya que estos se utilizan para identificar mercaderías peligrosas.</w:t>
      </w:r>
    </w:p>
    <w:p w14:paraId="78ADE250" w14:textId="77777777" w:rsidR="00A74BEB" w:rsidRPr="00F07B36" w:rsidRDefault="0054455B" w:rsidP="002553FE">
      <w:pPr>
        <w:pStyle w:val="Prrafodelista"/>
        <w:numPr>
          <w:ilvl w:val="3"/>
          <w:numId w:val="22"/>
        </w:numPr>
        <w:spacing w:line="480" w:lineRule="auto"/>
        <w:jc w:val="both"/>
        <w:rPr>
          <w:rFonts w:ascii="Times New Roman" w:hAnsi="Times New Roman" w:cs="Times New Roman"/>
        </w:rPr>
      </w:pPr>
      <w:r w:rsidRPr="00F07B36">
        <w:rPr>
          <w:rFonts w:ascii="Times New Roman" w:hAnsi="Times New Roman" w:cs="Times New Roman"/>
        </w:rPr>
        <w:t>Colocarse en un lugar visible del embalaje tratado, de la siguiente forma:</w:t>
      </w:r>
    </w:p>
    <w:p w14:paraId="30A84D09" w14:textId="77777777" w:rsidR="00A74BEB" w:rsidRPr="00F07B36" w:rsidRDefault="0054455B" w:rsidP="002553FE">
      <w:pPr>
        <w:pStyle w:val="Prrafodelista"/>
        <w:numPr>
          <w:ilvl w:val="4"/>
          <w:numId w:val="22"/>
        </w:numPr>
        <w:spacing w:line="480" w:lineRule="auto"/>
        <w:jc w:val="both"/>
        <w:rPr>
          <w:rFonts w:ascii="Times New Roman" w:hAnsi="Times New Roman" w:cs="Times New Roman"/>
        </w:rPr>
      </w:pPr>
      <w:r w:rsidRPr="00F07B36">
        <w:rPr>
          <w:rFonts w:ascii="Times New Roman" w:hAnsi="Times New Roman" w:cs="Times New Roman"/>
        </w:rPr>
        <w:t>En al menos dos lados opuestos de la unidad, cuando éste haya sido tratado como una estructura terminada, por ejemplo, tarimas, carretes y cajones armados.</w:t>
      </w:r>
    </w:p>
    <w:p w14:paraId="4B9CF832" w14:textId="42CF9588" w:rsidR="0054455B" w:rsidRPr="00F07B36" w:rsidRDefault="0054455B" w:rsidP="002553FE">
      <w:pPr>
        <w:pStyle w:val="Prrafodelista"/>
        <w:numPr>
          <w:ilvl w:val="4"/>
          <w:numId w:val="22"/>
        </w:numPr>
        <w:spacing w:line="480" w:lineRule="auto"/>
        <w:jc w:val="both"/>
        <w:rPr>
          <w:rFonts w:ascii="Times New Roman" w:hAnsi="Times New Roman" w:cs="Times New Roman"/>
        </w:rPr>
      </w:pPr>
      <w:r w:rsidRPr="00F07B36">
        <w:rPr>
          <w:rFonts w:ascii="Times New Roman" w:hAnsi="Times New Roman" w:cs="Times New Roman"/>
        </w:rPr>
        <w:t xml:space="preserve">En cada una de las piezas, cuando el tratamiento se aplique a conjuntos de piezas sueltas y/o </w:t>
      </w:r>
      <w:proofErr w:type="spellStart"/>
      <w:r w:rsidRPr="00F07B36">
        <w:rPr>
          <w:rFonts w:ascii="Times New Roman" w:hAnsi="Times New Roman" w:cs="Times New Roman"/>
        </w:rPr>
        <w:t>pre-cortadas</w:t>
      </w:r>
      <w:proofErr w:type="spellEnd"/>
      <w:r w:rsidRPr="00F07B36">
        <w:rPr>
          <w:rFonts w:ascii="Times New Roman" w:hAnsi="Times New Roman" w:cs="Times New Roman"/>
        </w:rPr>
        <w:t xml:space="preserve"> (kits) con las medidas requeridas, según el tipo de embalaje a fabricar.</w:t>
      </w:r>
    </w:p>
    <w:p w14:paraId="78931A60" w14:textId="67ED9D82" w:rsidR="00A74BEB" w:rsidRPr="00F07B36" w:rsidRDefault="0054455B" w:rsidP="002553FE">
      <w:pPr>
        <w:pStyle w:val="Prrafodelista"/>
        <w:numPr>
          <w:ilvl w:val="1"/>
          <w:numId w:val="22"/>
        </w:numPr>
        <w:spacing w:line="480" w:lineRule="auto"/>
        <w:jc w:val="both"/>
        <w:rPr>
          <w:rFonts w:ascii="Times New Roman" w:hAnsi="Times New Roman" w:cs="Times New Roman"/>
          <w:u w:val="single"/>
        </w:rPr>
      </w:pPr>
      <w:r w:rsidRPr="00F07B36">
        <w:rPr>
          <w:rFonts w:ascii="Times New Roman" w:hAnsi="Times New Roman" w:cs="Times New Roman"/>
          <w:u w:val="single"/>
        </w:rPr>
        <w:t>Condiciones para</w:t>
      </w:r>
      <w:r w:rsidR="00DA5739" w:rsidRPr="00F07B36">
        <w:rPr>
          <w:rFonts w:ascii="Times New Roman" w:hAnsi="Times New Roman" w:cs="Times New Roman"/>
          <w:u w:val="single"/>
        </w:rPr>
        <w:t xml:space="preserve"> el embalaje de madera reutilizada, reciclada, r</w:t>
      </w:r>
      <w:r w:rsidRPr="00F07B36">
        <w:rPr>
          <w:rFonts w:ascii="Times New Roman" w:hAnsi="Times New Roman" w:cs="Times New Roman"/>
          <w:u w:val="single"/>
        </w:rPr>
        <w:t>eparado o de madera importada</w:t>
      </w:r>
      <w:r w:rsidR="000B7331" w:rsidRPr="00F07B36">
        <w:rPr>
          <w:rFonts w:ascii="Times New Roman" w:hAnsi="Times New Roman" w:cs="Times New Roman"/>
          <w:u w:val="single"/>
        </w:rPr>
        <w:t>.</w:t>
      </w:r>
    </w:p>
    <w:p w14:paraId="5AAC1824" w14:textId="77777777" w:rsidR="00A74BEB" w:rsidRPr="00F07B36" w:rsidRDefault="0054455B" w:rsidP="002553FE">
      <w:pPr>
        <w:pStyle w:val="Prrafodelista"/>
        <w:numPr>
          <w:ilvl w:val="2"/>
          <w:numId w:val="22"/>
        </w:numPr>
        <w:spacing w:line="480" w:lineRule="auto"/>
        <w:jc w:val="both"/>
        <w:rPr>
          <w:rFonts w:ascii="Times New Roman" w:hAnsi="Times New Roman" w:cs="Times New Roman"/>
        </w:rPr>
      </w:pPr>
      <w:r w:rsidRPr="00F07B36">
        <w:rPr>
          <w:rFonts w:ascii="Times New Roman" w:hAnsi="Times New Roman" w:cs="Times New Roman"/>
        </w:rPr>
        <w:t>Los embalajes de madera reciclados, o reparados podrán ser sometidos a cualquiera de los siguientes procesos:</w:t>
      </w:r>
    </w:p>
    <w:p w14:paraId="66257A09" w14:textId="4A95BD16" w:rsidR="00A74BEB" w:rsidRPr="00F07B36" w:rsidRDefault="0054455B" w:rsidP="002553FE">
      <w:pPr>
        <w:pStyle w:val="Prrafodelista"/>
        <w:numPr>
          <w:ilvl w:val="3"/>
          <w:numId w:val="22"/>
        </w:numPr>
        <w:spacing w:line="480" w:lineRule="auto"/>
        <w:jc w:val="both"/>
        <w:rPr>
          <w:rFonts w:ascii="Times New Roman" w:hAnsi="Times New Roman" w:cs="Times New Roman"/>
        </w:rPr>
      </w:pPr>
      <w:r w:rsidRPr="00F07B36">
        <w:rPr>
          <w:rFonts w:ascii="Times New Roman" w:hAnsi="Times New Roman" w:cs="Times New Roman"/>
        </w:rPr>
        <w:t>Repararse y tratarse en su totalidad, por lo tanto, deberá ser marcado nuevamente d</w:t>
      </w:r>
      <w:r w:rsidR="00DA5739" w:rsidRPr="00F07B36">
        <w:rPr>
          <w:rFonts w:ascii="Times New Roman" w:hAnsi="Times New Roman" w:cs="Times New Roman"/>
        </w:rPr>
        <w:t xml:space="preserve">e acuerdo como lo dicta la </w:t>
      </w:r>
      <w:r w:rsidR="00EE5BFD" w:rsidRPr="00F07B36">
        <w:rPr>
          <w:rFonts w:ascii="Times New Roman" w:hAnsi="Times New Roman" w:cs="Times New Roman"/>
        </w:rPr>
        <w:t xml:space="preserve">norma internacional </w:t>
      </w:r>
      <w:r w:rsidR="00DA5739" w:rsidRPr="00F07B36">
        <w:rPr>
          <w:rFonts w:ascii="Times New Roman" w:hAnsi="Times New Roman" w:cs="Times New Roman"/>
        </w:rPr>
        <w:t xml:space="preserve">NIMF 15: </w:t>
      </w:r>
      <w:r w:rsidR="00DA5739" w:rsidRPr="00F07B36">
        <w:rPr>
          <w:rFonts w:ascii="Times New Roman" w:hAnsi="Times New Roman" w:cs="Times New Roman"/>
        </w:rPr>
        <w:lastRenderedPageBreak/>
        <w:t>reglamentación del embalaje de madera utilizado en el comercio internacional</w:t>
      </w:r>
      <w:r w:rsidRPr="00F07B36">
        <w:rPr>
          <w:rFonts w:ascii="Times New Roman" w:hAnsi="Times New Roman" w:cs="Times New Roman"/>
        </w:rPr>
        <w:t xml:space="preserve">. Para este efecto se debe eliminar la marca original. </w:t>
      </w:r>
    </w:p>
    <w:p w14:paraId="4032EC1D" w14:textId="3CDCF6FB" w:rsidR="00A74BEB" w:rsidRPr="00F07B36" w:rsidRDefault="0054455B" w:rsidP="006E7633">
      <w:pPr>
        <w:pStyle w:val="Prrafodelista"/>
        <w:numPr>
          <w:ilvl w:val="3"/>
          <w:numId w:val="22"/>
        </w:numPr>
        <w:spacing w:line="480" w:lineRule="auto"/>
        <w:jc w:val="both"/>
        <w:rPr>
          <w:rFonts w:ascii="Times New Roman" w:hAnsi="Times New Roman" w:cs="Times New Roman"/>
        </w:rPr>
      </w:pPr>
      <w:r w:rsidRPr="00F07B36">
        <w:rPr>
          <w:rFonts w:ascii="Times New Roman" w:hAnsi="Times New Roman" w:cs="Times New Roman"/>
        </w:rPr>
        <w:t xml:space="preserve">Repararse con componentes tratados previamente, los que deberán ser marcados cada uno </w:t>
      </w:r>
      <w:r w:rsidR="00DA5739" w:rsidRPr="00F07B36">
        <w:rPr>
          <w:rFonts w:ascii="Times New Roman" w:hAnsi="Times New Roman" w:cs="Times New Roman"/>
        </w:rPr>
        <w:t>tal y como lo dicta la</w:t>
      </w:r>
      <w:r w:rsidR="00EE5BFD" w:rsidRPr="00F07B36">
        <w:rPr>
          <w:rFonts w:ascii="Times New Roman" w:hAnsi="Times New Roman" w:cs="Times New Roman"/>
        </w:rPr>
        <w:t xml:space="preserve"> norma internacional </w:t>
      </w:r>
      <w:r w:rsidR="00DA5739" w:rsidRPr="00F07B36">
        <w:rPr>
          <w:rFonts w:ascii="Times New Roman" w:hAnsi="Times New Roman" w:cs="Times New Roman"/>
        </w:rPr>
        <w:t>NIMF 15</w:t>
      </w:r>
      <w:r w:rsidR="006E7633" w:rsidRPr="00F07B36">
        <w:rPr>
          <w:rFonts w:ascii="Times New Roman" w:hAnsi="Times New Roman" w:cs="Times New Roman"/>
        </w:rPr>
        <w:t>:</w:t>
      </w:r>
      <w:r w:rsidR="00DA5739" w:rsidRPr="00F07B36">
        <w:rPr>
          <w:rFonts w:ascii="Times New Roman" w:hAnsi="Times New Roman" w:cs="Times New Roman"/>
        </w:rPr>
        <w:t xml:space="preserve"> Reglamentación del embalaje de madera utilizado en el comercio internacional</w:t>
      </w:r>
      <w:r w:rsidRPr="00F07B36">
        <w:rPr>
          <w:rFonts w:ascii="Times New Roman" w:hAnsi="Times New Roman" w:cs="Times New Roman"/>
        </w:rPr>
        <w:t xml:space="preserve">. En este caso también se deberá eliminar la marca original. </w:t>
      </w:r>
    </w:p>
    <w:p w14:paraId="71E18914" w14:textId="28882893" w:rsidR="00A74BEB" w:rsidRPr="00F07B36" w:rsidRDefault="0054455B" w:rsidP="006E7633">
      <w:pPr>
        <w:pStyle w:val="Prrafodelista"/>
        <w:numPr>
          <w:ilvl w:val="2"/>
          <w:numId w:val="22"/>
        </w:numPr>
        <w:spacing w:line="480" w:lineRule="auto"/>
        <w:jc w:val="both"/>
        <w:rPr>
          <w:rFonts w:ascii="Times New Roman" w:hAnsi="Times New Roman" w:cs="Times New Roman"/>
        </w:rPr>
      </w:pPr>
      <w:r w:rsidRPr="00F07B36">
        <w:rPr>
          <w:rFonts w:ascii="Times New Roman" w:hAnsi="Times New Roman" w:cs="Times New Roman"/>
        </w:rPr>
        <w:t>Para el embalaje fabricado en el país con madera tratada importada, el SFE no exigirá el tratamiento a la madera que provenga de un tercer país con su respectiva marca de tratamiento y que posteriormente sea transformada en embalaje para ser utilizada acompañando envíos. Por lo tanto, este material conservará la marca original y no será sujeto de regulación conforme a lo establecido en esta norma.</w:t>
      </w:r>
    </w:p>
    <w:p w14:paraId="1B8231F0" w14:textId="77777777" w:rsidR="00A74BEB" w:rsidRPr="00F07B36" w:rsidRDefault="0054455B" w:rsidP="002553FE">
      <w:pPr>
        <w:pStyle w:val="Prrafodelista"/>
        <w:numPr>
          <w:ilvl w:val="1"/>
          <w:numId w:val="22"/>
        </w:numPr>
        <w:spacing w:line="480" w:lineRule="auto"/>
        <w:jc w:val="both"/>
        <w:rPr>
          <w:rFonts w:ascii="Times New Roman" w:hAnsi="Times New Roman" w:cs="Times New Roman"/>
          <w:u w:val="single"/>
        </w:rPr>
      </w:pPr>
      <w:r w:rsidRPr="00F07B36">
        <w:rPr>
          <w:rFonts w:ascii="Times New Roman" w:hAnsi="Times New Roman" w:cs="Times New Roman"/>
          <w:u w:val="single"/>
        </w:rPr>
        <w:t>Certificación de otros embalajes y tipos de madera</w:t>
      </w:r>
    </w:p>
    <w:p w14:paraId="0270AFF8" w14:textId="3D39BD45" w:rsidR="0054455B" w:rsidRPr="00F07B36" w:rsidRDefault="0054455B" w:rsidP="002553FE">
      <w:pPr>
        <w:pStyle w:val="Prrafodelista"/>
        <w:numPr>
          <w:ilvl w:val="2"/>
          <w:numId w:val="22"/>
        </w:numPr>
        <w:spacing w:line="480" w:lineRule="auto"/>
        <w:jc w:val="both"/>
        <w:rPr>
          <w:rFonts w:ascii="Times New Roman" w:hAnsi="Times New Roman" w:cs="Times New Roman"/>
        </w:rPr>
      </w:pPr>
      <w:r w:rsidRPr="00F07B36">
        <w:rPr>
          <w:rFonts w:ascii="Times New Roman" w:hAnsi="Times New Roman" w:cs="Times New Roman"/>
        </w:rPr>
        <w:t>Si posteriormente una empresa autorizada, desea tratar un tipo de embalaje y/o especie de madera diferente a la utilizada durante la certificación</w:t>
      </w:r>
      <w:r w:rsidR="006E7633" w:rsidRPr="00F07B36">
        <w:rPr>
          <w:rFonts w:ascii="Times New Roman" w:hAnsi="Times New Roman" w:cs="Times New Roman"/>
        </w:rPr>
        <w:t xml:space="preserve"> del horno</w:t>
      </w:r>
      <w:r w:rsidRPr="00F07B36">
        <w:rPr>
          <w:rFonts w:ascii="Times New Roman" w:hAnsi="Times New Roman" w:cs="Times New Roman"/>
        </w:rPr>
        <w:t>, deberá solicitarlo al SFE y adjuntar los registros con las pruebas que corroboren la eficacia del tratamiento de los nuevos embalajes.</w:t>
      </w:r>
      <w:r w:rsidR="00DA5739" w:rsidRPr="00F07B36">
        <w:rPr>
          <w:rFonts w:ascii="Times New Roman" w:hAnsi="Times New Roman" w:cs="Times New Roman"/>
        </w:rPr>
        <w:t xml:space="preserve"> El SFE trasladará </w:t>
      </w:r>
      <w:r w:rsidR="006E7633" w:rsidRPr="00F07B36">
        <w:rPr>
          <w:rFonts w:ascii="Times New Roman" w:hAnsi="Times New Roman" w:cs="Times New Roman"/>
        </w:rPr>
        <w:t xml:space="preserve">la documentación </w:t>
      </w:r>
      <w:r w:rsidR="00DA5739" w:rsidRPr="00F07B36">
        <w:rPr>
          <w:rFonts w:ascii="Times New Roman" w:hAnsi="Times New Roman" w:cs="Times New Roman"/>
        </w:rPr>
        <w:t>al Ente</w:t>
      </w:r>
      <w:r w:rsidRPr="00F07B36">
        <w:rPr>
          <w:rFonts w:ascii="Times New Roman" w:hAnsi="Times New Roman" w:cs="Times New Roman"/>
        </w:rPr>
        <w:t xml:space="preserve"> autorizado, pudiendo </w:t>
      </w:r>
      <w:proofErr w:type="gramStart"/>
      <w:r w:rsidRPr="00F07B36">
        <w:rPr>
          <w:rFonts w:ascii="Times New Roman" w:hAnsi="Times New Roman" w:cs="Times New Roman"/>
        </w:rPr>
        <w:t>éste</w:t>
      </w:r>
      <w:proofErr w:type="gramEnd"/>
      <w:r w:rsidRPr="00F07B36">
        <w:rPr>
          <w:rFonts w:ascii="Times New Roman" w:hAnsi="Times New Roman" w:cs="Times New Roman"/>
        </w:rPr>
        <w:t xml:space="preserve"> si lo considera necesario, trasladarse a la instalación para verificar lo indicado en la documentación, posteriormente, emitirá el criterio técnico aprobando o rechazando la solicitu</w:t>
      </w:r>
      <w:r w:rsidR="00DA5739" w:rsidRPr="00F07B36">
        <w:rPr>
          <w:rFonts w:ascii="Times New Roman" w:hAnsi="Times New Roman" w:cs="Times New Roman"/>
        </w:rPr>
        <w:t>d. Una vez pronunciado el Ente</w:t>
      </w:r>
      <w:r w:rsidRPr="00F07B36">
        <w:rPr>
          <w:rFonts w:ascii="Times New Roman" w:hAnsi="Times New Roman" w:cs="Times New Roman"/>
        </w:rPr>
        <w:t xml:space="preserve"> autorizado, el SFE elaborará una ampliación de la resolución original.</w:t>
      </w:r>
    </w:p>
    <w:p w14:paraId="26710B7F" w14:textId="77777777" w:rsidR="000B7331" w:rsidRPr="00F07B36" w:rsidRDefault="000B7331" w:rsidP="00143A3D">
      <w:pPr>
        <w:pStyle w:val="Prrafodelista"/>
        <w:spacing w:line="480" w:lineRule="auto"/>
        <w:ind w:left="1224"/>
        <w:jc w:val="both"/>
        <w:rPr>
          <w:rFonts w:ascii="Times New Roman" w:hAnsi="Times New Roman" w:cs="Times New Roman"/>
        </w:rPr>
      </w:pPr>
    </w:p>
    <w:p w14:paraId="2EB2A942" w14:textId="77777777" w:rsidR="00A74BEB" w:rsidRPr="00F07B36" w:rsidRDefault="0054455B" w:rsidP="002553FE">
      <w:pPr>
        <w:pStyle w:val="Prrafodelista"/>
        <w:numPr>
          <w:ilvl w:val="1"/>
          <w:numId w:val="22"/>
        </w:numPr>
        <w:spacing w:line="480" w:lineRule="auto"/>
        <w:jc w:val="both"/>
        <w:rPr>
          <w:rFonts w:ascii="Times New Roman" w:hAnsi="Times New Roman" w:cs="Times New Roman"/>
          <w:u w:val="single"/>
        </w:rPr>
      </w:pPr>
      <w:r w:rsidRPr="00F07B36">
        <w:rPr>
          <w:rFonts w:ascii="Times New Roman" w:hAnsi="Times New Roman" w:cs="Times New Roman"/>
          <w:u w:val="single"/>
        </w:rPr>
        <w:t xml:space="preserve">Almacenamiento del embalaje o materia prima </w:t>
      </w:r>
      <w:proofErr w:type="spellStart"/>
      <w:r w:rsidRPr="00F07B36">
        <w:rPr>
          <w:rFonts w:ascii="Times New Roman" w:hAnsi="Times New Roman" w:cs="Times New Roman"/>
          <w:u w:val="single"/>
        </w:rPr>
        <w:t>pos</w:t>
      </w:r>
      <w:proofErr w:type="spellEnd"/>
      <w:r w:rsidR="005800AE" w:rsidRPr="00F07B36">
        <w:rPr>
          <w:rFonts w:ascii="Times New Roman" w:hAnsi="Times New Roman" w:cs="Times New Roman"/>
          <w:u w:val="single"/>
        </w:rPr>
        <w:t>–</w:t>
      </w:r>
      <w:r w:rsidRPr="00F07B36">
        <w:rPr>
          <w:rFonts w:ascii="Times New Roman" w:hAnsi="Times New Roman" w:cs="Times New Roman"/>
          <w:u w:val="single"/>
        </w:rPr>
        <w:t xml:space="preserve"> tratamiento</w:t>
      </w:r>
    </w:p>
    <w:p w14:paraId="029AF122" w14:textId="07A70D37" w:rsidR="0054455B" w:rsidRPr="00F07B36" w:rsidRDefault="0054455B" w:rsidP="002553FE">
      <w:pPr>
        <w:pStyle w:val="Prrafodelista"/>
        <w:numPr>
          <w:ilvl w:val="2"/>
          <w:numId w:val="22"/>
        </w:numPr>
        <w:spacing w:line="480" w:lineRule="auto"/>
        <w:jc w:val="both"/>
        <w:rPr>
          <w:rFonts w:ascii="Times New Roman" w:hAnsi="Times New Roman" w:cs="Times New Roman"/>
        </w:rPr>
      </w:pPr>
      <w:r w:rsidRPr="00F07B36">
        <w:rPr>
          <w:rFonts w:ascii="Times New Roman" w:hAnsi="Times New Roman" w:cs="Times New Roman"/>
        </w:rPr>
        <w:lastRenderedPageBreak/>
        <w:t xml:space="preserve">Almacenar el embalaje o materia prima tratada, en un lugar que reúna las condiciones adecuadas para </w:t>
      </w:r>
      <w:r w:rsidR="00DA5739" w:rsidRPr="00F07B36">
        <w:rPr>
          <w:rFonts w:ascii="Times New Roman" w:hAnsi="Times New Roman" w:cs="Times New Roman"/>
        </w:rPr>
        <w:t xml:space="preserve">asegura la condición fitosanitaria del embalaje y </w:t>
      </w:r>
      <w:r w:rsidRPr="00F07B36">
        <w:rPr>
          <w:rFonts w:ascii="Times New Roman" w:hAnsi="Times New Roman" w:cs="Times New Roman"/>
        </w:rPr>
        <w:t xml:space="preserve">prevenir la contaminación y/o </w:t>
      </w:r>
      <w:proofErr w:type="spellStart"/>
      <w:r w:rsidRPr="00F07B36">
        <w:rPr>
          <w:rFonts w:ascii="Times New Roman" w:hAnsi="Times New Roman" w:cs="Times New Roman"/>
        </w:rPr>
        <w:t>re-infestación</w:t>
      </w:r>
      <w:proofErr w:type="spellEnd"/>
      <w:r w:rsidRPr="00F07B36">
        <w:rPr>
          <w:rFonts w:ascii="Times New Roman" w:hAnsi="Times New Roman" w:cs="Times New Roman"/>
        </w:rPr>
        <w:t xml:space="preserve"> con plagas, tal como se detalla a continuación:</w:t>
      </w:r>
    </w:p>
    <w:p w14:paraId="6B360F72" w14:textId="77777777" w:rsidR="00BB373E" w:rsidRPr="00F07B36" w:rsidRDefault="00BB373E" w:rsidP="002553FE">
      <w:pPr>
        <w:pStyle w:val="Prrafodelista"/>
        <w:numPr>
          <w:ilvl w:val="3"/>
          <w:numId w:val="22"/>
        </w:numPr>
        <w:spacing w:line="480" w:lineRule="auto"/>
        <w:jc w:val="both"/>
        <w:rPr>
          <w:rFonts w:ascii="Times New Roman" w:hAnsi="Times New Roman" w:cs="Times New Roman"/>
        </w:rPr>
      </w:pPr>
      <w:r w:rsidRPr="00F07B36">
        <w:rPr>
          <w:rFonts w:ascii="Times New Roman" w:hAnsi="Times New Roman" w:cs="Times New Roman"/>
        </w:rPr>
        <w:t>Destinado exclusivamente para almacenar embalaje tratado.</w:t>
      </w:r>
    </w:p>
    <w:p w14:paraId="0D2157EE" w14:textId="41266777" w:rsidR="0054455B" w:rsidRPr="00F07B36" w:rsidRDefault="0054455B" w:rsidP="002553FE">
      <w:pPr>
        <w:pStyle w:val="Prrafodelista"/>
        <w:numPr>
          <w:ilvl w:val="3"/>
          <w:numId w:val="22"/>
        </w:numPr>
        <w:spacing w:line="480" w:lineRule="auto"/>
        <w:jc w:val="both"/>
        <w:rPr>
          <w:rFonts w:ascii="Times New Roman" w:hAnsi="Times New Roman" w:cs="Times New Roman"/>
        </w:rPr>
      </w:pPr>
      <w:r w:rsidRPr="00F07B36">
        <w:rPr>
          <w:rFonts w:ascii="Times New Roman" w:hAnsi="Times New Roman" w:cs="Times New Roman"/>
        </w:rPr>
        <w:t xml:space="preserve">Local totalmente cerrado con </w:t>
      </w:r>
      <w:r w:rsidR="006E7633" w:rsidRPr="00F07B36">
        <w:rPr>
          <w:rFonts w:ascii="Times New Roman" w:hAnsi="Times New Roman" w:cs="Times New Roman"/>
        </w:rPr>
        <w:t>sarán</w:t>
      </w:r>
      <w:r w:rsidRPr="00F07B36">
        <w:rPr>
          <w:rFonts w:ascii="Times New Roman" w:hAnsi="Times New Roman" w:cs="Times New Roman"/>
        </w:rPr>
        <w:t xml:space="preserve"> o material </w:t>
      </w:r>
      <w:proofErr w:type="spellStart"/>
      <w:r w:rsidRPr="00F07B36">
        <w:rPr>
          <w:rFonts w:ascii="Times New Roman" w:hAnsi="Times New Roman" w:cs="Times New Roman"/>
        </w:rPr>
        <w:t>anti-insectos</w:t>
      </w:r>
      <w:proofErr w:type="spellEnd"/>
      <w:r w:rsidRPr="00F07B36">
        <w:rPr>
          <w:rFonts w:ascii="Times New Roman" w:hAnsi="Times New Roman" w:cs="Times New Roman"/>
        </w:rPr>
        <w:t>.</w:t>
      </w:r>
    </w:p>
    <w:p w14:paraId="5337103E" w14:textId="77777777" w:rsidR="0054455B" w:rsidRPr="00F07B36" w:rsidRDefault="0054455B" w:rsidP="002553FE">
      <w:pPr>
        <w:pStyle w:val="Prrafodelista"/>
        <w:numPr>
          <w:ilvl w:val="3"/>
          <w:numId w:val="22"/>
        </w:numPr>
        <w:spacing w:line="480" w:lineRule="auto"/>
        <w:jc w:val="both"/>
        <w:rPr>
          <w:rFonts w:ascii="Times New Roman" w:hAnsi="Times New Roman" w:cs="Times New Roman"/>
        </w:rPr>
      </w:pPr>
      <w:r w:rsidRPr="00F07B36">
        <w:rPr>
          <w:rFonts w:ascii="Times New Roman" w:hAnsi="Times New Roman" w:cs="Times New Roman"/>
        </w:rPr>
        <w:t>Cuando el local tenga paredes sólidas, éstas deben estar sin grietas.</w:t>
      </w:r>
    </w:p>
    <w:p w14:paraId="78F9E716" w14:textId="77777777" w:rsidR="005800AE" w:rsidRPr="00F07B36" w:rsidRDefault="0054455B" w:rsidP="002553FE">
      <w:pPr>
        <w:pStyle w:val="Prrafodelista"/>
        <w:numPr>
          <w:ilvl w:val="3"/>
          <w:numId w:val="22"/>
        </w:numPr>
        <w:spacing w:line="480" w:lineRule="auto"/>
        <w:jc w:val="both"/>
        <w:rPr>
          <w:rFonts w:ascii="Times New Roman" w:hAnsi="Times New Roman" w:cs="Times New Roman"/>
        </w:rPr>
      </w:pPr>
      <w:r w:rsidRPr="00F07B36">
        <w:rPr>
          <w:rFonts w:ascii="Times New Roman" w:hAnsi="Times New Roman" w:cs="Times New Roman"/>
        </w:rPr>
        <w:t>Colocar el material tratado sobre tarimas o soportes, de tal forma que no esté en contacto directo con el piso.</w:t>
      </w:r>
    </w:p>
    <w:p w14:paraId="7349A122" w14:textId="4E4697EC" w:rsidR="005800AE" w:rsidRPr="00F07B36" w:rsidRDefault="0054455B" w:rsidP="002553FE">
      <w:pPr>
        <w:pStyle w:val="Prrafodelista"/>
        <w:numPr>
          <w:ilvl w:val="3"/>
          <w:numId w:val="22"/>
        </w:numPr>
        <w:spacing w:line="480" w:lineRule="auto"/>
        <w:jc w:val="both"/>
        <w:rPr>
          <w:rFonts w:ascii="Times New Roman" w:hAnsi="Times New Roman" w:cs="Times New Roman"/>
        </w:rPr>
      </w:pPr>
      <w:r w:rsidRPr="00F07B36">
        <w:rPr>
          <w:rFonts w:ascii="Times New Roman" w:hAnsi="Times New Roman" w:cs="Times New Roman"/>
        </w:rPr>
        <w:t xml:space="preserve">Se debe mantener el material separado por </w:t>
      </w:r>
      <w:r w:rsidR="00BB373E" w:rsidRPr="00F07B36">
        <w:rPr>
          <w:rFonts w:ascii="Times New Roman" w:hAnsi="Times New Roman" w:cs="Times New Roman"/>
        </w:rPr>
        <w:t>fecha de tratamiento</w:t>
      </w:r>
      <w:r w:rsidRPr="00F07B36">
        <w:rPr>
          <w:rFonts w:ascii="Times New Roman" w:hAnsi="Times New Roman" w:cs="Times New Roman"/>
        </w:rPr>
        <w:t>.</w:t>
      </w:r>
    </w:p>
    <w:p w14:paraId="50C43AF9" w14:textId="77777777" w:rsidR="005800AE" w:rsidRPr="00F07B36" w:rsidRDefault="0054455B" w:rsidP="002553FE">
      <w:pPr>
        <w:pStyle w:val="Prrafodelista"/>
        <w:numPr>
          <w:ilvl w:val="3"/>
          <w:numId w:val="22"/>
        </w:numPr>
        <w:spacing w:line="480" w:lineRule="auto"/>
        <w:jc w:val="both"/>
        <w:rPr>
          <w:rFonts w:ascii="Times New Roman" w:hAnsi="Times New Roman" w:cs="Times New Roman"/>
        </w:rPr>
      </w:pPr>
      <w:r w:rsidRPr="00F07B36">
        <w:rPr>
          <w:rFonts w:ascii="Times New Roman" w:hAnsi="Times New Roman" w:cs="Times New Roman"/>
        </w:rPr>
        <w:t>Techo sin filtraciones de agua.</w:t>
      </w:r>
    </w:p>
    <w:p w14:paraId="0A4D7A61" w14:textId="77777777" w:rsidR="005800AE" w:rsidRPr="00F07B36" w:rsidRDefault="0054455B" w:rsidP="002553FE">
      <w:pPr>
        <w:pStyle w:val="Prrafodelista"/>
        <w:numPr>
          <w:ilvl w:val="3"/>
          <w:numId w:val="22"/>
        </w:numPr>
        <w:spacing w:line="480" w:lineRule="auto"/>
        <w:jc w:val="both"/>
        <w:rPr>
          <w:rFonts w:ascii="Times New Roman" w:hAnsi="Times New Roman" w:cs="Times New Roman"/>
        </w:rPr>
      </w:pPr>
      <w:r w:rsidRPr="00F07B36">
        <w:rPr>
          <w:rFonts w:ascii="Times New Roman" w:hAnsi="Times New Roman" w:cs="Times New Roman"/>
        </w:rPr>
        <w:t>Desagües internos limpios y cerrados.</w:t>
      </w:r>
    </w:p>
    <w:p w14:paraId="67219D50" w14:textId="77777777" w:rsidR="005800AE" w:rsidRPr="00F07B36" w:rsidRDefault="0054455B" w:rsidP="002553FE">
      <w:pPr>
        <w:pStyle w:val="Prrafodelista"/>
        <w:numPr>
          <w:ilvl w:val="3"/>
          <w:numId w:val="22"/>
        </w:numPr>
        <w:spacing w:line="480" w:lineRule="auto"/>
        <w:jc w:val="both"/>
        <w:rPr>
          <w:rFonts w:ascii="Times New Roman" w:hAnsi="Times New Roman" w:cs="Times New Roman"/>
        </w:rPr>
      </w:pPr>
      <w:r w:rsidRPr="00F07B36">
        <w:rPr>
          <w:rFonts w:ascii="Times New Roman" w:hAnsi="Times New Roman" w:cs="Times New Roman"/>
        </w:rPr>
        <w:t>Desagües externos limpios.</w:t>
      </w:r>
    </w:p>
    <w:p w14:paraId="7BF42EF4" w14:textId="77777777" w:rsidR="005800AE" w:rsidRPr="00F07B36" w:rsidRDefault="0054455B" w:rsidP="002553FE">
      <w:pPr>
        <w:pStyle w:val="Prrafodelista"/>
        <w:numPr>
          <w:ilvl w:val="3"/>
          <w:numId w:val="22"/>
        </w:numPr>
        <w:spacing w:line="480" w:lineRule="auto"/>
        <w:jc w:val="both"/>
        <w:rPr>
          <w:rFonts w:ascii="Times New Roman" w:hAnsi="Times New Roman" w:cs="Times New Roman"/>
        </w:rPr>
      </w:pPr>
      <w:r w:rsidRPr="00F07B36">
        <w:rPr>
          <w:rFonts w:ascii="Times New Roman" w:hAnsi="Times New Roman" w:cs="Times New Roman"/>
        </w:rPr>
        <w:t>Limpieza periódica del área.</w:t>
      </w:r>
    </w:p>
    <w:p w14:paraId="5F6C2408" w14:textId="77777777" w:rsidR="005800AE" w:rsidRPr="00F07B36" w:rsidRDefault="0054455B" w:rsidP="002553FE">
      <w:pPr>
        <w:pStyle w:val="Prrafodelista"/>
        <w:numPr>
          <w:ilvl w:val="3"/>
          <w:numId w:val="22"/>
        </w:numPr>
        <w:spacing w:line="480" w:lineRule="auto"/>
        <w:jc w:val="both"/>
        <w:rPr>
          <w:rFonts w:ascii="Times New Roman" w:hAnsi="Times New Roman" w:cs="Times New Roman"/>
        </w:rPr>
      </w:pPr>
      <w:r w:rsidRPr="00F07B36">
        <w:rPr>
          <w:rFonts w:ascii="Times New Roman" w:hAnsi="Times New Roman" w:cs="Times New Roman"/>
        </w:rPr>
        <w:t>Fumigar con insecticida por lo menos una vez al mes, para lo cual se deben llevar los registros correspondientes.</w:t>
      </w:r>
    </w:p>
    <w:p w14:paraId="193972BC" w14:textId="77777777" w:rsidR="005800AE" w:rsidRPr="00F07B36" w:rsidRDefault="0054455B" w:rsidP="002553FE">
      <w:pPr>
        <w:pStyle w:val="Prrafodelista"/>
        <w:numPr>
          <w:ilvl w:val="2"/>
          <w:numId w:val="22"/>
        </w:numPr>
        <w:spacing w:line="480" w:lineRule="auto"/>
        <w:jc w:val="both"/>
        <w:rPr>
          <w:rFonts w:ascii="Times New Roman" w:hAnsi="Times New Roman" w:cs="Times New Roman"/>
        </w:rPr>
      </w:pPr>
      <w:r w:rsidRPr="00F07B36">
        <w:rPr>
          <w:rFonts w:ascii="Times New Roman" w:hAnsi="Times New Roman" w:cs="Times New Roman"/>
        </w:rPr>
        <w:t>Cuando en una misma instalación se realiza tratamiento y manufactura de embalaje, deben destinarse recintos físicamente separados dentro de éstas, de la siguiente forma:</w:t>
      </w:r>
    </w:p>
    <w:p w14:paraId="34ED3589" w14:textId="77777777" w:rsidR="005800AE" w:rsidRPr="00F07B36" w:rsidRDefault="0054455B" w:rsidP="002553FE">
      <w:pPr>
        <w:pStyle w:val="Prrafodelista"/>
        <w:numPr>
          <w:ilvl w:val="3"/>
          <w:numId w:val="22"/>
        </w:numPr>
        <w:spacing w:line="480" w:lineRule="auto"/>
        <w:jc w:val="both"/>
        <w:rPr>
          <w:rFonts w:ascii="Times New Roman" w:hAnsi="Times New Roman" w:cs="Times New Roman"/>
        </w:rPr>
      </w:pPr>
      <w:r w:rsidRPr="00F07B36">
        <w:rPr>
          <w:rFonts w:ascii="Times New Roman" w:hAnsi="Times New Roman" w:cs="Times New Roman"/>
        </w:rPr>
        <w:t>Un aposento para colocar el material a ser tratado, el cual puede ser abierto.</w:t>
      </w:r>
    </w:p>
    <w:p w14:paraId="7209E3AE" w14:textId="7AF35601" w:rsidR="00A74BEB" w:rsidRPr="00F07B36" w:rsidRDefault="0054455B" w:rsidP="002553FE">
      <w:pPr>
        <w:pStyle w:val="Prrafodelista"/>
        <w:numPr>
          <w:ilvl w:val="3"/>
          <w:numId w:val="22"/>
        </w:numPr>
        <w:spacing w:line="480" w:lineRule="auto"/>
        <w:jc w:val="both"/>
        <w:rPr>
          <w:rFonts w:ascii="Times New Roman" w:hAnsi="Times New Roman" w:cs="Times New Roman"/>
        </w:rPr>
      </w:pPr>
      <w:r w:rsidRPr="00F07B36">
        <w:rPr>
          <w:rFonts w:ascii="Times New Roman" w:hAnsi="Times New Roman" w:cs="Times New Roman"/>
        </w:rPr>
        <w:t>Un recinto para almacenar el material tratado, que debe cumplir con lo estipulado en el punto 4.1</w:t>
      </w:r>
      <w:r w:rsidR="000B7331" w:rsidRPr="00F07B36">
        <w:rPr>
          <w:rFonts w:ascii="Times New Roman" w:hAnsi="Times New Roman" w:cs="Times New Roman"/>
        </w:rPr>
        <w:t>1.1</w:t>
      </w:r>
      <w:r w:rsidRPr="00F07B36">
        <w:rPr>
          <w:rFonts w:ascii="Times New Roman" w:hAnsi="Times New Roman" w:cs="Times New Roman"/>
        </w:rPr>
        <w:t xml:space="preserve">. Es obligación del encargado de las </w:t>
      </w:r>
      <w:r w:rsidRPr="00F07B36">
        <w:rPr>
          <w:rFonts w:ascii="Times New Roman" w:hAnsi="Times New Roman" w:cs="Times New Roman"/>
        </w:rPr>
        <w:lastRenderedPageBreak/>
        <w:t>instalaciones, revisar diariamente el material tratado para asegurar la ausencia de insectos u otros contaminantes.</w:t>
      </w:r>
    </w:p>
    <w:p w14:paraId="129127EA" w14:textId="77777777" w:rsidR="00A74BEB" w:rsidRPr="00F07B36" w:rsidRDefault="0054455B" w:rsidP="002553FE">
      <w:pPr>
        <w:pStyle w:val="Prrafodelista"/>
        <w:numPr>
          <w:ilvl w:val="1"/>
          <w:numId w:val="22"/>
        </w:numPr>
        <w:spacing w:line="480" w:lineRule="auto"/>
        <w:jc w:val="both"/>
        <w:rPr>
          <w:rFonts w:ascii="Times New Roman" w:hAnsi="Times New Roman" w:cs="Times New Roman"/>
          <w:u w:val="single"/>
        </w:rPr>
      </w:pPr>
      <w:r w:rsidRPr="00F07B36">
        <w:rPr>
          <w:rFonts w:ascii="Times New Roman" w:hAnsi="Times New Roman" w:cs="Times New Roman"/>
          <w:u w:val="single"/>
        </w:rPr>
        <w:t>Certificación de los hornos de tratamiento térmico</w:t>
      </w:r>
    </w:p>
    <w:p w14:paraId="70EAF2A5" w14:textId="77777777" w:rsidR="00A74BEB" w:rsidRPr="00F07B36" w:rsidRDefault="0054455B" w:rsidP="002553FE">
      <w:pPr>
        <w:pStyle w:val="Prrafodelista"/>
        <w:numPr>
          <w:ilvl w:val="2"/>
          <w:numId w:val="22"/>
        </w:numPr>
        <w:spacing w:line="480" w:lineRule="auto"/>
        <w:jc w:val="both"/>
        <w:rPr>
          <w:rFonts w:ascii="Times New Roman" w:hAnsi="Times New Roman" w:cs="Times New Roman"/>
        </w:rPr>
      </w:pPr>
      <w:r w:rsidRPr="00F07B36">
        <w:rPr>
          <w:rFonts w:ascii="Times New Roman" w:hAnsi="Times New Roman" w:cs="Times New Roman"/>
        </w:rPr>
        <w:t xml:space="preserve">El </w:t>
      </w:r>
      <w:r w:rsidR="005800AE" w:rsidRPr="00F07B36">
        <w:rPr>
          <w:rFonts w:ascii="Times New Roman" w:hAnsi="Times New Roman" w:cs="Times New Roman"/>
        </w:rPr>
        <w:t xml:space="preserve">Ente </w:t>
      </w:r>
      <w:r w:rsidRPr="00F07B36">
        <w:rPr>
          <w:rFonts w:ascii="Times New Roman" w:hAnsi="Times New Roman" w:cs="Times New Roman"/>
        </w:rPr>
        <w:t xml:space="preserve">autorizado se presentará en las instalaciones </w:t>
      </w:r>
      <w:r w:rsidR="0063650D" w:rsidRPr="00F07B36">
        <w:rPr>
          <w:rFonts w:ascii="Times New Roman" w:hAnsi="Times New Roman" w:cs="Times New Roman"/>
        </w:rPr>
        <w:t xml:space="preserve">a solicitud del Registrante, previo al proceso de Inscripción en el Registro de </w:t>
      </w:r>
      <w:r w:rsidR="00BB373E" w:rsidRPr="00F07B36">
        <w:rPr>
          <w:rFonts w:ascii="Times New Roman" w:hAnsi="Times New Roman" w:cs="Times New Roman"/>
        </w:rPr>
        <w:t>t</w:t>
      </w:r>
      <w:r w:rsidR="0063650D" w:rsidRPr="00F07B36">
        <w:rPr>
          <w:rFonts w:ascii="Times New Roman" w:hAnsi="Times New Roman" w:cs="Times New Roman"/>
        </w:rPr>
        <w:t xml:space="preserve">ratantes y fabricantes de embalaje de madera, </w:t>
      </w:r>
      <w:r w:rsidRPr="00F07B36">
        <w:rPr>
          <w:rFonts w:ascii="Times New Roman" w:hAnsi="Times New Roman" w:cs="Times New Roman"/>
        </w:rPr>
        <w:t>para verificar la eficacia del funcionamiento del (los) horno (s). La certificación se realiza con un tipo de embalaje y una especie de madera determinada</w:t>
      </w:r>
      <w:r w:rsidR="0063650D" w:rsidRPr="00F07B36">
        <w:rPr>
          <w:rFonts w:ascii="Times New Roman" w:hAnsi="Times New Roman" w:cs="Times New Roman"/>
        </w:rPr>
        <w:t>.</w:t>
      </w:r>
    </w:p>
    <w:p w14:paraId="662FA583" w14:textId="28F093BA" w:rsidR="00A74BEB" w:rsidRPr="00F07B36" w:rsidRDefault="00BB373E" w:rsidP="002553FE">
      <w:pPr>
        <w:pStyle w:val="Prrafodelista"/>
        <w:numPr>
          <w:ilvl w:val="2"/>
          <w:numId w:val="22"/>
        </w:numPr>
        <w:spacing w:line="480" w:lineRule="auto"/>
        <w:jc w:val="both"/>
        <w:rPr>
          <w:rFonts w:ascii="Times New Roman" w:hAnsi="Times New Roman" w:cs="Times New Roman"/>
        </w:rPr>
      </w:pPr>
      <w:r w:rsidRPr="00F07B36">
        <w:rPr>
          <w:rFonts w:ascii="Times New Roman" w:hAnsi="Times New Roman" w:cs="Times New Roman"/>
        </w:rPr>
        <w:t>Una vez realizado el proceso, el Ente autorizado emite el informe</w:t>
      </w:r>
      <w:r w:rsidR="000B7331" w:rsidRPr="00F07B36">
        <w:rPr>
          <w:rFonts w:ascii="Times New Roman" w:hAnsi="Times New Roman" w:cs="Times New Roman"/>
        </w:rPr>
        <w:t xml:space="preserve"> de la certificación del horno que incluye: </w:t>
      </w:r>
    </w:p>
    <w:p w14:paraId="46BEB92D" w14:textId="77777777" w:rsidR="000B7331" w:rsidRPr="00F07B36" w:rsidRDefault="000B7331" w:rsidP="002553FE">
      <w:pPr>
        <w:pStyle w:val="NormalWeb"/>
        <w:numPr>
          <w:ilvl w:val="3"/>
          <w:numId w:val="22"/>
        </w:numPr>
        <w:spacing w:line="480" w:lineRule="auto"/>
        <w:rPr>
          <w:rFonts w:ascii="Times New Roman" w:hAnsi="Times New Roman" w:cs="Times New Roman"/>
          <w:lang w:val="es-CR"/>
        </w:rPr>
      </w:pPr>
      <w:r w:rsidRPr="00F07B36">
        <w:rPr>
          <w:rFonts w:ascii="Times New Roman" w:hAnsi="Times New Roman" w:cs="Times New Roman"/>
          <w:lang w:val="es-CR"/>
        </w:rPr>
        <w:t>Resumen del proceso de tratamiento con calor (térmico): proceso de llenado de la cámara y descripción y ubicación de los sensores dentro de la cámara de tratamiento.</w:t>
      </w:r>
    </w:p>
    <w:p w14:paraId="1DD2C3C0" w14:textId="77777777" w:rsidR="000B7331" w:rsidRPr="00F07B36" w:rsidRDefault="000B7331" w:rsidP="002553FE">
      <w:pPr>
        <w:pStyle w:val="NormalWeb"/>
        <w:numPr>
          <w:ilvl w:val="3"/>
          <w:numId w:val="22"/>
        </w:numPr>
        <w:spacing w:line="480" w:lineRule="auto"/>
        <w:rPr>
          <w:rFonts w:ascii="Times New Roman" w:hAnsi="Times New Roman" w:cs="Times New Roman"/>
          <w:lang w:val="es-CR"/>
        </w:rPr>
      </w:pPr>
      <w:r w:rsidRPr="00F07B36">
        <w:rPr>
          <w:rFonts w:ascii="Times New Roman" w:hAnsi="Times New Roman" w:cs="Times New Roman"/>
          <w:lang w:val="es-CR"/>
        </w:rPr>
        <w:t xml:space="preserve">Características de la cámara de tratamiento: tipo de horno (block, metal, </w:t>
      </w:r>
      <w:r w:rsidRPr="00F07B36">
        <w:rPr>
          <w:rFonts w:ascii="Times New Roman" w:hAnsi="Times New Roman" w:cs="Times New Roman"/>
          <w:color w:val="auto"/>
          <w:lang w:val="es-CR"/>
        </w:rPr>
        <w:t>hechizo</w:t>
      </w:r>
      <w:r w:rsidRPr="00F07B36">
        <w:rPr>
          <w:rFonts w:ascii="Times New Roman" w:hAnsi="Times New Roman" w:cs="Times New Roman"/>
          <w:lang w:val="es-CR"/>
        </w:rPr>
        <w:t>, contenedor 20 pies, contenedor 40 pies, de marca y fuente de combustión del horno (gas, diésel, electricidad, hornilla, caldera u otro).</w:t>
      </w:r>
    </w:p>
    <w:p w14:paraId="39AC4C68" w14:textId="77777777" w:rsidR="000B7331" w:rsidRPr="00F07B36" w:rsidRDefault="000B7331" w:rsidP="002553FE">
      <w:pPr>
        <w:pStyle w:val="NormalWeb"/>
        <w:numPr>
          <w:ilvl w:val="3"/>
          <w:numId w:val="22"/>
        </w:numPr>
        <w:spacing w:line="480" w:lineRule="auto"/>
        <w:rPr>
          <w:rFonts w:ascii="Times New Roman" w:hAnsi="Times New Roman" w:cs="Times New Roman"/>
          <w:lang w:val="es-CR"/>
        </w:rPr>
      </w:pPr>
      <w:r w:rsidRPr="00F07B36">
        <w:rPr>
          <w:rFonts w:ascii="Times New Roman" w:hAnsi="Times New Roman" w:cs="Times New Roman"/>
          <w:lang w:val="es-CR"/>
        </w:rPr>
        <w:t>Ficha técnica del horno.</w:t>
      </w:r>
    </w:p>
    <w:p w14:paraId="21FBF957" w14:textId="77777777" w:rsidR="000B7331" w:rsidRPr="00F07B36" w:rsidRDefault="000B7331" w:rsidP="002553FE">
      <w:pPr>
        <w:pStyle w:val="NormalWeb"/>
        <w:numPr>
          <w:ilvl w:val="3"/>
          <w:numId w:val="22"/>
        </w:numPr>
        <w:spacing w:line="480" w:lineRule="auto"/>
        <w:rPr>
          <w:rFonts w:ascii="Times New Roman" w:hAnsi="Times New Roman" w:cs="Times New Roman"/>
          <w:lang w:val="es-CR"/>
        </w:rPr>
      </w:pPr>
      <w:r w:rsidRPr="00F07B36">
        <w:rPr>
          <w:rFonts w:ascii="Times New Roman" w:hAnsi="Times New Roman" w:cs="Times New Roman"/>
          <w:lang w:val="es-CR"/>
        </w:rPr>
        <w:t>Características del equipo graficador y/o de captura de datos: marca del equipo, longitud y cantidad de las sondas utilizadas para monitorear la temperatura.</w:t>
      </w:r>
    </w:p>
    <w:p w14:paraId="2C36DD0A" w14:textId="7C55564B" w:rsidR="00A74BEB" w:rsidRPr="00F07B36" w:rsidRDefault="000B7331" w:rsidP="002553FE">
      <w:pPr>
        <w:pStyle w:val="NormalWeb"/>
        <w:numPr>
          <w:ilvl w:val="3"/>
          <w:numId w:val="22"/>
        </w:numPr>
        <w:spacing w:line="480" w:lineRule="auto"/>
        <w:rPr>
          <w:rFonts w:ascii="Times New Roman" w:hAnsi="Times New Roman" w:cs="Times New Roman"/>
          <w:lang w:val="es-CR"/>
        </w:rPr>
      </w:pPr>
      <w:r w:rsidRPr="00F07B36">
        <w:rPr>
          <w:rFonts w:ascii="Times New Roman" w:hAnsi="Times New Roman" w:cs="Times New Roman"/>
          <w:lang w:val="es-CR"/>
        </w:rPr>
        <w:t>Registros (tabla de datos y gráficos) que respalden el tratamiento térmico efectuado durante la certificación del horno.</w:t>
      </w:r>
    </w:p>
    <w:p w14:paraId="70DC8436" w14:textId="77777777" w:rsidR="000B7331" w:rsidRPr="00F07B36" w:rsidRDefault="000B7331" w:rsidP="00143A3D">
      <w:pPr>
        <w:pStyle w:val="NormalWeb"/>
        <w:spacing w:line="480" w:lineRule="auto"/>
        <w:ind w:left="1728"/>
        <w:rPr>
          <w:rFonts w:ascii="Times New Roman" w:hAnsi="Times New Roman" w:cs="Times New Roman"/>
          <w:lang w:val="es-CR"/>
        </w:rPr>
      </w:pPr>
    </w:p>
    <w:p w14:paraId="4EC05871" w14:textId="77777777" w:rsidR="00A74BEB" w:rsidRPr="00F07B36" w:rsidRDefault="0054455B" w:rsidP="002553FE">
      <w:pPr>
        <w:pStyle w:val="Prrafodelista"/>
        <w:numPr>
          <w:ilvl w:val="1"/>
          <w:numId w:val="22"/>
        </w:numPr>
        <w:spacing w:line="480" w:lineRule="auto"/>
        <w:jc w:val="both"/>
        <w:rPr>
          <w:rFonts w:ascii="Times New Roman" w:hAnsi="Times New Roman" w:cs="Times New Roman"/>
          <w:u w:val="single"/>
        </w:rPr>
      </w:pPr>
      <w:proofErr w:type="spellStart"/>
      <w:r w:rsidRPr="00F07B36">
        <w:rPr>
          <w:rFonts w:ascii="Times New Roman" w:hAnsi="Times New Roman" w:cs="Times New Roman"/>
          <w:u w:val="single"/>
        </w:rPr>
        <w:lastRenderedPageBreak/>
        <w:t>Re-certificación</w:t>
      </w:r>
      <w:proofErr w:type="spellEnd"/>
      <w:r w:rsidRPr="00F07B36">
        <w:rPr>
          <w:rFonts w:ascii="Times New Roman" w:hAnsi="Times New Roman" w:cs="Times New Roman"/>
          <w:u w:val="single"/>
        </w:rPr>
        <w:t xml:space="preserve"> de los hornos de tratamiento térmico </w:t>
      </w:r>
    </w:p>
    <w:p w14:paraId="6C573F98" w14:textId="5FAEFF3B" w:rsidR="00A74BEB" w:rsidRPr="00F07B36" w:rsidRDefault="0054455B" w:rsidP="002553FE">
      <w:pPr>
        <w:pStyle w:val="Prrafodelista"/>
        <w:numPr>
          <w:ilvl w:val="2"/>
          <w:numId w:val="22"/>
        </w:numPr>
        <w:spacing w:line="480" w:lineRule="auto"/>
        <w:jc w:val="both"/>
        <w:rPr>
          <w:rFonts w:ascii="Times New Roman" w:hAnsi="Times New Roman" w:cs="Times New Roman"/>
        </w:rPr>
      </w:pPr>
      <w:r w:rsidRPr="00F07B36">
        <w:rPr>
          <w:rFonts w:ascii="Times New Roman" w:hAnsi="Times New Roman" w:cs="Times New Roman"/>
        </w:rPr>
        <w:t xml:space="preserve">La </w:t>
      </w:r>
      <w:proofErr w:type="spellStart"/>
      <w:r w:rsidRPr="00F07B36">
        <w:rPr>
          <w:rFonts w:ascii="Times New Roman" w:hAnsi="Times New Roman" w:cs="Times New Roman"/>
        </w:rPr>
        <w:t>re-certificación</w:t>
      </w:r>
      <w:proofErr w:type="spellEnd"/>
      <w:r w:rsidRPr="00F07B36">
        <w:rPr>
          <w:rFonts w:ascii="Times New Roman" w:hAnsi="Times New Roman" w:cs="Times New Roman"/>
        </w:rPr>
        <w:t xml:space="preserve"> del (los) horno (s), debe realizarse cada 2 años o cuando se constate mediante prueba física, que el horno no funciona</w:t>
      </w:r>
      <w:r w:rsidR="00D46C4E" w:rsidRPr="00F07B36">
        <w:rPr>
          <w:rFonts w:ascii="Times New Roman" w:hAnsi="Times New Roman" w:cs="Times New Roman"/>
        </w:rPr>
        <w:t xml:space="preserve"> </w:t>
      </w:r>
      <w:r w:rsidR="006A5857" w:rsidRPr="00F07B36">
        <w:rPr>
          <w:rFonts w:ascii="Times New Roman" w:hAnsi="Times New Roman" w:cs="Times New Roman"/>
        </w:rPr>
        <w:t xml:space="preserve">de forma adecuada o </w:t>
      </w:r>
      <w:r w:rsidRPr="00F07B36">
        <w:rPr>
          <w:rFonts w:ascii="Times New Roman" w:hAnsi="Times New Roman" w:cs="Times New Roman"/>
        </w:rPr>
        <w:t>que ha sufrido ajustes y/o desperfectos que perjudiquen su desempeño, o bien, se detecten plagas reguladas por la norma antes citada.</w:t>
      </w:r>
    </w:p>
    <w:p w14:paraId="652C135C" w14:textId="77777777" w:rsidR="00A74BEB" w:rsidRPr="00F07B36" w:rsidRDefault="0054455B" w:rsidP="002553FE">
      <w:pPr>
        <w:pStyle w:val="Prrafodelista"/>
        <w:numPr>
          <w:ilvl w:val="1"/>
          <w:numId w:val="22"/>
        </w:numPr>
        <w:spacing w:line="480" w:lineRule="auto"/>
        <w:jc w:val="both"/>
        <w:rPr>
          <w:rFonts w:ascii="Times New Roman" w:hAnsi="Times New Roman" w:cs="Times New Roman"/>
          <w:u w:val="single"/>
        </w:rPr>
      </w:pPr>
      <w:r w:rsidRPr="00F07B36">
        <w:rPr>
          <w:rFonts w:ascii="Times New Roman" w:hAnsi="Times New Roman" w:cs="Times New Roman"/>
          <w:u w:val="single"/>
        </w:rPr>
        <w:t>Características de los hornos y del tratamiento térmico</w:t>
      </w:r>
    </w:p>
    <w:p w14:paraId="6A7DD2AB" w14:textId="28C1B4A8" w:rsidR="002069CD" w:rsidRPr="00F07B36" w:rsidRDefault="00BB373E" w:rsidP="002553FE">
      <w:pPr>
        <w:pStyle w:val="Prrafodelista"/>
        <w:numPr>
          <w:ilvl w:val="2"/>
          <w:numId w:val="22"/>
        </w:numPr>
        <w:spacing w:line="480" w:lineRule="auto"/>
        <w:jc w:val="both"/>
        <w:rPr>
          <w:rFonts w:ascii="Times New Roman" w:hAnsi="Times New Roman" w:cs="Times New Roman"/>
        </w:rPr>
      </w:pPr>
      <w:r w:rsidRPr="00F07B36">
        <w:rPr>
          <w:rFonts w:ascii="Times New Roman" w:hAnsi="Times New Roman" w:cs="Times New Roman"/>
        </w:rPr>
        <w:t xml:space="preserve">El horno debe </w:t>
      </w:r>
      <w:r w:rsidR="002069CD" w:rsidRPr="00F07B36">
        <w:rPr>
          <w:rFonts w:ascii="Times New Roman" w:hAnsi="Times New Roman" w:cs="Times New Roman"/>
        </w:rPr>
        <w:t>esta</w:t>
      </w:r>
      <w:r w:rsidR="00186615" w:rsidRPr="00F07B36">
        <w:rPr>
          <w:rFonts w:ascii="Times New Roman" w:hAnsi="Times New Roman" w:cs="Times New Roman"/>
        </w:rPr>
        <w:t>r</w:t>
      </w:r>
      <w:r w:rsidRPr="00F07B36">
        <w:rPr>
          <w:rFonts w:ascii="Times New Roman" w:hAnsi="Times New Roman" w:cs="Times New Roman"/>
        </w:rPr>
        <w:t xml:space="preserve"> diseñado de tal forma que permite la circulación uniforme del aire</w:t>
      </w:r>
      <w:r w:rsidR="00572B71" w:rsidRPr="00F07B36">
        <w:rPr>
          <w:rFonts w:ascii="Times New Roman" w:hAnsi="Times New Roman" w:cs="Times New Roman"/>
        </w:rPr>
        <w:t xml:space="preserve"> </w:t>
      </w:r>
      <w:r w:rsidRPr="00F07B36">
        <w:rPr>
          <w:rFonts w:ascii="Times New Roman" w:hAnsi="Times New Roman" w:cs="Times New Roman"/>
        </w:rPr>
        <w:t xml:space="preserve">alrededor de la pila de madera y a través de ella, estar está sellado y bien aislado. </w:t>
      </w:r>
    </w:p>
    <w:p w14:paraId="3FC28C88" w14:textId="531F22ED" w:rsidR="002069CD" w:rsidRPr="00F07B36" w:rsidRDefault="0054455B" w:rsidP="002553FE">
      <w:pPr>
        <w:pStyle w:val="Prrafodelista"/>
        <w:numPr>
          <w:ilvl w:val="2"/>
          <w:numId w:val="22"/>
        </w:numPr>
        <w:spacing w:line="480" w:lineRule="auto"/>
        <w:jc w:val="both"/>
        <w:rPr>
          <w:rFonts w:ascii="Times New Roman" w:hAnsi="Times New Roman" w:cs="Times New Roman"/>
        </w:rPr>
      </w:pPr>
      <w:r w:rsidRPr="00F07B36">
        <w:rPr>
          <w:rFonts w:ascii="Times New Roman" w:hAnsi="Times New Roman" w:cs="Times New Roman"/>
        </w:rPr>
        <w:t>Contar con al menos</w:t>
      </w:r>
      <w:r w:rsidR="00D46C4E" w:rsidRPr="00F07B36">
        <w:rPr>
          <w:rFonts w:ascii="Times New Roman" w:hAnsi="Times New Roman" w:cs="Times New Roman"/>
        </w:rPr>
        <w:t xml:space="preserve"> </w:t>
      </w:r>
      <w:r w:rsidR="006A5857" w:rsidRPr="00F07B36">
        <w:rPr>
          <w:rFonts w:ascii="Times New Roman" w:hAnsi="Times New Roman" w:cs="Times New Roman"/>
        </w:rPr>
        <w:t xml:space="preserve">dos </w:t>
      </w:r>
      <w:r w:rsidRPr="00F07B36">
        <w:rPr>
          <w:rFonts w:ascii="Times New Roman" w:hAnsi="Times New Roman" w:cs="Times New Roman"/>
        </w:rPr>
        <w:t xml:space="preserve">sensores, pudiendo aumentar </w:t>
      </w:r>
      <w:r w:rsidR="00F37825">
        <w:rPr>
          <w:rFonts w:ascii="Times New Roman" w:hAnsi="Times New Roman" w:cs="Times New Roman"/>
        </w:rPr>
        <w:t xml:space="preserve">su número </w:t>
      </w:r>
      <w:r w:rsidRPr="00F07B36">
        <w:rPr>
          <w:rFonts w:ascii="Times New Roman" w:hAnsi="Times New Roman" w:cs="Times New Roman"/>
        </w:rPr>
        <w:t>de acuerdo con la capacidad del horno, distribuidos espacialmente y garantizando que se logre alcanzar la temperatura y tiempo mínimo estipulado en la</w:t>
      </w:r>
      <w:r w:rsidR="006C5058" w:rsidRPr="00F07B36">
        <w:rPr>
          <w:rFonts w:ascii="Times New Roman" w:hAnsi="Times New Roman" w:cs="Times New Roman"/>
        </w:rPr>
        <w:t xml:space="preserve"> norma internacional</w:t>
      </w:r>
      <w:r w:rsidR="00832535" w:rsidRPr="00F07B36">
        <w:rPr>
          <w:rFonts w:ascii="Times New Roman" w:hAnsi="Times New Roman" w:cs="Times New Roman"/>
        </w:rPr>
        <w:t xml:space="preserve"> NIMF 15 Reglamentación del embalaje de madera utilizado en el comercio internacional.</w:t>
      </w:r>
      <w:r w:rsidRPr="00F07B36">
        <w:rPr>
          <w:rFonts w:ascii="Times New Roman" w:hAnsi="Times New Roman" w:cs="Times New Roman"/>
        </w:rPr>
        <w:t xml:space="preserve"> </w:t>
      </w:r>
    </w:p>
    <w:p w14:paraId="136CD4C3" w14:textId="77777777" w:rsidR="002069CD" w:rsidRPr="00F07B36" w:rsidRDefault="0054455B" w:rsidP="002553FE">
      <w:pPr>
        <w:pStyle w:val="Prrafodelista"/>
        <w:numPr>
          <w:ilvl w:val="2"/>
          <w:numId w:val="22"/>
        </w:numPr>
        <w:spacing w:line="480" w:lineRule="auto"/>
        <w:jc w:val="both"/>
        <w:rPr>
          <w:rFonts w:ascii="Times New Roman" w:hAnsi="Times New Roman" w:cs="Times New Roman"/>
        </w:rPr>
      </w:pPr>
      <w:r w:rsidRPr="00F07B36">
        <w:rPr>
          <w:rFonts w:ascii="Times New Roman" w:hAnsi="Times New Roman" w:cs="Times New Roman"/>
        </w:rPr>
        <w:t xml:space="preserve">El número total de sondas aprobadas debe ser colocado en cada tratamiento, aunque la carga del horno, no esté al máximo de su capacidad. Cuando una sonda se dañe durante el tratamiento, se puede continuar con el proceso, no obstante, para la próxima corrida, debe haber sido reparada o sustituida, de lo contrario no se darán por válidos los siguientes tratamientos. </w:t>
      </w:r>
    </w:p>
    <w:p w14:paraId="57B49078" w14:textId="279F9D2C" w:rsidR="002069CD" w:rsidRPr="00F07B36" w:rsidRDefault="0054455B" w:rsidP="002553FE">
      <w:pPr>
        <w:pStyle w:val="Prrafodelista"/>
        <w:numPr>
          <w:ilvl w:val="2"/>
          <w:numId w:val="22"/>
        </w:numPr>
        <w:spacing w:line="480" w:lineRule="auto"/>
        <w:jc w:val="both"/>
        <w:rPr>
          <w:rFonts w:ascii="Times New Roman" w:hAnsi="Times New Roman" w:cs="Times New Roman"/>
        </w:rPr>
      </w:pPr>
      <w:r w:rsidRPr="00F07B36">
        <w:rPr>
          <w:rFonts w:ascii="Times New Roman" w:hAnsi="Times New Roman" w:cs="Times New Roman"/>
        </w:rPr>
        <w:t xml:space="preserve">Cada sonda debe ser colocada en la pieza más gruesa de la madera a tratar, para lo cual se hará un agujero en el centro, donde se introducirá la sonda, cuidando que no la atraviese totalmente, además, se colocará pasta de silicón alrededor de su punto de ingreso para evitar la </w:t>
      </w:r>
      <w:r w:rsidR="00A847FB" w:rsidRPr="00F07B36">
        <w:rPr>
          <w:rFonts w:ascii="Times New Roman" w:hAnsi="Times New Roman" w:cs="Times New Roman"/>
        </w:rPr>
        <w:t>interferencia</w:t>
      </w:r>
      <w:r w:rsidR="006C5058" w:rsidRPr="00F07B36">
        <w:rPr>
          <w:rFonts w:ascii="Times New Roman" w:hAnsi="Times New Roman" w:cs="Times New Roman"/>
        </w:rPr>
        <w:t xml:space="preserve"> de calor</w:t>
      </w:r>
      <w:r w:rsidR="00832535" w:rsidRPr="00F07B36">
        <w:rPr>
          <w:rFonts w:ascii="Times New Roman" w:hAnsi="Times New Roman" w:cs="Times New Roman"/>
        </w:rPr>
        <w:t xml:space="preserve"> </w:t>
      </w:r>
      <w:r w:rsidR="00A847FB" w:rsidRPr="00F07B36">
        <w:rPr>
          <w:rFonts w:ascii="Times New Roman" w:hAnsi="Times New Roman" w:cs="Times New Roman"/>
        </w:rPr>
        <w:t xml:space="preserve">en la medición </w:t>
      </w:r>
      <w:r w:rsidRPr="00F07B36">
        <w:rPr>
          <w:rFonts w:ascii="Times New Roman" w:hAnsi="Times New Roman" w:cs="Times New Roman"/>
        </w:rPr>
        <w:t>de la temperatura interna</w:t>
      </w:r>
      <w:r w:rsidR="006C5058" w:rsidRPr="00F07B36">
        <w:rPr>
          <w:rFonts w:ascii="Times New Roman" w:hAnsi="Times New Roman" w:cs="Times New Roman"/>
        </w:rPr>
        <w:t xml:space="preserve"> de la madera</w:t>
      </w:r>
      <w:r w:rsidRPr="00F07B36">
        <w:rPr>
          <w:rFonts w:ascii="Times New Roman" w:hAnsi="Times New Roman" w:cs="Times New Roman"/>
        </w:rPr>
        <w:t>.</w:t>
      </w:r>
    </w:p>
    <w:p w14:paraId="72476D47" w14:textId="77777777" w:rsidR="002069CD" w:rsidRPr="00F07B36" w:rsidRDefault="0054455B" w:rsidP="002553FE">
      <w:pPr>
        <w:pStyle w:val="Prrafodelista"/>
        <w:numPr>
          <w:ilvl w:val="2"/>
          <w:numId w:val="22"/>
        </w:numPr>
        <w:spacing w:line="480" w:lineRule="auto"/>
        <w:jc w:val="both"/>
        <w:rPr>
          <w:rFonts w:ascii="Times New Roman" w:hAnsi="Times New Roman" w:cs="Times New Roman"/>
        </w:rPr>
      </w:pPr>
      <w:r w:rsidRPr="00F07B36">
        <w:rPr>
          <w:rFonts w:ascii="Times New Roman" w:hAnsi="Times New Roman" w:cs="Times New Roman"/>
        </w:rPr>
        <w:lastRenderedPageBreak/>
        <w:t xml:space="preserve">La madera en piezas sueltas debe colocarse dentro del horno en estratos mediante el uso de separadores, esto para favorecer la circulación del aire. </w:t>
      </w:r>
    </w:p>
    <w:p w14:paraId="74A89F08" w14:textId="77777777" w:rsidR="002069CD" w:rsidRPr="00F07B36" w:rsidRDefault="0054455B" w:rsidP="002553FE">
      <w:pPr>
        <w:pStyle w:val="Prrafodelista"/>
        <w:numPr>
          <w:ilvl w:val="2"/>
          <w:numId w:val="22"/>
        </w:numPr>
        <w:spacing w:line="480" w:lineRule="auto"/>
        <w:jc w:val="both"/>
        <w:rPr>
          <w:rFonts w:ascii="Times New Roman" w:hAnsi="Times New Roman" w:cs="Times New Roman"/>
        </w:rPr>
      </w:pPr>
      <w:r w:rsidRPr="00F07B36">
        <w:rPr>
          <w:rFonts w:ascii="Times New Roman" w:hAnsi="Times New Roman" w:cs="Times New Roman"/>
        </w:rPr>
        <w:t xml:space="preserve">La distribución de las sondas dentro del horno, debe ser de tal forma que no queden ubicadas en las orillas o cerca de la fuente de calor, procurando que queden dispuestas en la parte superior, media e inferior de las estibas de madera, ya que la temperatura no es uniforme dentro de la instalación. </w:t>
      </w:r>
    </w:p>
    <w:p w14:paraId="696D0507" w14:textId="77777777" w:rsidR="002069CD" w:rsidRPr="00F07B36" w:rsidRDefault="0054455B" w:rsidP="002553FE">
      <w:pPr>
        <w:pStyle w:val="Prrafodelista"/>
        <w:numPr>
          <w:ilvl w:val="2"/>
          <w:numId w:val="22"/>
        </w:numPr>
        <w:spacing w:line="480" w:lineRule="auto"/>
        <w:jc w:val="both"/>
        <w:rPr>
          <w:rFonts w:ascii="Times New Roman" w:hAnsi="Times New Roman" w:cs="Times New Roman"/>
        </w:rPr>
      </w:pPr>
      <w:r w:rsidRPr="00F07B36">
        <w:rPr>
          <w:rFonts w:ascii="Times New Roman" w:hAnsi="Times New Roman" w:cs="Times New Roman"/>
        </w:rPr>
        <w:t xml:space="preserve">Instalar un graficador electrónico, cuya información no pueda ser manipulada y que permita registrar en forma continua, la temperatura en el centro de la madera y el tiempo de exposición. </w:t>
      </w:r>
    </w:p>
    <w:p w14:paraId="46F54542" w14:textId="77777777" w:rsidR="002069CD" w:rsidRPr="00F07B36" w:rsidRDefault="0054455B" w:rsidP="002553FE">
      <w:pPr>
        <w:pStyle w:val="Prrafodelista"/>
        <w:numPr>
          <w:ilvl w:val="2"/>
          <w:numId w:val="22"/>
        </w:numPr>
        <w:spacing w:line="480" w:lineRule="auto"/>
        <w:jc w:val="both"/>
        <w:rPr>
          <w:rFonts w:ascii="Times New Roman" w:hAnsi="Times New Roman" w:cs="Times New Roman"/>
        </w:rPr>
      </w:pPr>
      <w:r w:rsidRPr="00F07B36">
        <w:rPr>
          <w:rFonts w:ascii="Times New Roman" w:hAnsi="Times New Roman" w:cs="Times New Roman"/>
        </w:rPr>
        <w:t>Aquellos hornos que fueron certificados con graficadores manipulables, deberán sustituirlos por electrónicos. Disponer de los elementos que permitan tener una adecuada distribución de la temperatura al interior del horno, tales como ventiladores internos.</w:t>
      </w:r>
    </w:p>
    <w:p w14:paraId="03D6FF40" w14:textId="77777777" w:rsidR="002069CD" w:rsidRPr="00F07B36" w:rsidRDefault="00BB373E" w:rsidP="002553FE">
      <w:pPr>
        <w:pStyle w:val="Prrafodelista"/>
        <w:numPr>
          <w:ilvl w:val="2"/>
          <w:numId w:val="22"/>
        </w:numPr>
        <w:spacing w:line="480" w:lineRule="auto"/>
        <w:jc w:val="both"/>
        <w:rPr>
          <w:rFonts w:ascii="Times New Roman" w:hAnsi="Times New Roman" w:cs="Times New Roman"/>
        </w:rPr>
      </w:pPr>
      <w:r w:rsidRPr="00F07B36">
        <w:rPr>
          <w:rFonts w:ascii="Times New Roman" w:hAnsi="Times New Roman" w:cs="Times New Roman"/>
        </w:rPr>
        <w:t>Los sensores de temperatura y el equipo de medición y registro deben estar calibrados siguiendo las instrucciones del fabricante con la periodicidad especificada por el mismo.</w:t>
      </w:r>
    </w:p>
    <w:p w14:paraId="10F61D3A" w14:textId="4D8F0C48" w:rsidR="005800AE" w:rsidRPr="00F07B36" w:rsidRDefault="0054455B" w:rsidP="002553FE">
      <w:pPr>
        <w:pStyle w:val="Prrafodelista"/>
        <w:numPr>
          <w:ilvl w:val="1"/>
          <w:numId w:val="22"/>
        </w:numPr>
        <w:spacing w:line="480" w:lineRule="auto"/>
        <w:jc w:val="both"/>
        <w:rPr>
          <w:rFonts w:ascii="Times New Roman" w:hAnsi="Times New Roman" w:cs="Times New Roman"/>
          <w:u w:val="single"/>
        </w:rPr>
      </w:pPr>
      <w:r w:rsidRPr="00F07B36">
        <w:rPr>
          <w:rFonts w:ascii="Times New Roman" w:hAnsi="Times New Roman" w:cs="Times New Roman"/>
          <w:u w:val="single"/>
        </w:rPr>
        <w:t>Registros y documentos en las instalaciones autorizadas para la fabricación y tratamiento térmico de embalaje de madera</w:t>
      </w:r>
    </w:p>
    <w:p w14:paraId="5D62DB29" w14:textId="77777777" w:rsidR="005800AE" w:rsidRPr="00F07B36" w:rsidRDefault="0054455B" w:rsidP="002553FE">
      <w:pPr>
        <w:pStyle w:val="Prrafodelista"/>
        <w:numPr>
          <w:ilvl w:val="2"/>
          <w:numId w:val="22"/>
        </w:numPr>
        <w:spacing w:line="480" w:lineRule="auto"/>
        <w:jc w:val="both"/>
        <w:rPr>
          <w:rFonts w:ascii="Times New Roman" w:hAnsi="Times New Roman" w:cs="Times New Roman"/>
        </w:rPr>
      </w:pPr>
      <w:r w:rsidRPr="00F07B36">
        <w:rPr>
          <w:rFonts w:ascii="Times New Roman" w:hAnsi="Times New Roman" w:cs="Times New Roman"/>
        </w:rPr>
        <w:t>Cada instalación aprobada deberá mantener actualizada y disponible la siguiente información o documentación:</w:t>
      </w:r>
    </w:p>
    <w:p w14:paraId="6FAABABE" w14:textId="517BE3E5" w:rsidR="005800AE" w:rsidRPr="00F07B36" w:rsidRDefault="0054455B" w:rsidP="002553FE">
      <w:pPr>
        <w:pStyle w:val="Prrafodelista"/>
        <w:numPr>
          <w:ilvl w:val="3"/>
          <w:numId w:val="22"/>
        </w:numPr>
        <w:spacing w:line="480" w:lineRule="auto"/>
        <w:jc w:val="both"/>
        <w:rPr>
          <w:rFonts w:ascii="Times New Roman" w:hAnsi="Times New Roman" w:cs="Times New Roman"/>
        </w:rPr>
      </w:pPr>
      <w:r w:rsidRPr="00F07B36">
        <w:rPr>
          <w:rFonts w:ascii="Times New Roman" w:hAnsi="Times New Roman" w:cs="Times New Roman"/>
        </w:rPr>
        <w:t xml:space="preserve">Registro de la eficacia del tratamiento a la que es sometida la madera para embalaje, mediante la </w:t>
      </w:r>
      <w:proofErr w:type="spellStart"/>
      <w:r w:rsidRPr="00F07B36">
        <w:rPr>
          <w:rFonts w:ascii="Times New Roman" w:hAnsi="Times New Roman" w:cs="Times New Roman"/>
        </w:rPr>
        <w:t>graficación</w:t>
      </w:r>
      <w:proofErr w:type="spellEnd"/>
      <w:r w:rsidRPr="00F07B36">
        <w:rPr>
          <w:rFonts w:ascii="Times New Roman" w:hAnsi="Times New Roman" w:cs="Times New Roman"/>
        </w:rPr>
        <w:t xml:space="preserve"> de los datos obtenidos por los dispositivos apropiados. Dichos gráficos y tabla de datos deben incluir temperatura, tiempo, fecha, cantidad</w:t>
      </w:r>
      <w:r w:rsidR="00832535" w:rsidRPr="00F07B36">
        <w:rPr>
          <w:rFonts w:ascii="Times New Roman" w:hAnsi="Times New Roman" w:cs="Times New Roman"/>
        </w:rPr>
        <w:t xml:space="preserve"> de madera o embalaje tratado.</w:t>
      </w:r>
      <w:r w:rsidRPr="00F07B36">
        <w:rPr>
          <w:rFonts w:ascii="Times New Roman" w:hAnsi="Times New Roman" w:cs="Times New Roman"/>
        </w:rPr>
        <w:t xml:space="preserve"> </w:t>
      </w:r>
    </w:p>
    <w:p w14:paraId="793F3F28" w14:textId="77777777" w:rsidR="005800AE" w:rsidRPr="00F07B36" w:rsidRDefault="0054455B" w:rsidP="002553FE">
      <w:pPr>
        <w:pStyle w:val="Prrafodelista"/>
        <w:numPr>
          <w:ilvl w:val="3"/>
          <w:numId w:val="22"/>
        </w:numPr>
        <w:spacing w:line="480" w:lineRule="auto"/>
        <w:jc w:val="both"/>
        <w:rPr>
          <w:rFonts w:ascii="Times New Roman" w:hAnsi="Times New Roman" w:cs="Times New Roman"/>
        </w:rPr>
      </w:pPr>
      <w:r w:rsidRPr="00F07B36">
        <w:rPr>
          <w:rFonts w:ascii="Times New Roman" w:hAnsi="Times New Roman" w:cs="Times New Roman"/>
        </w:rPr>
        <w:lastRenderedPageBreak/>
        <w:t>Listado actualizado de los clientes con quienes comercializan el embalaje, conteniendo como mínimo la siguiente información:</w:t>
      </w:r>
    </w:p>
    <w:p w14:paraId="0955D324" w14:textId="77777777" w:rsidR="005800AE" w:rsidRPr="00F07B36" w:rsidRDefault="0054455B" w:rsidP="002553FE">
      <w:pPr>
        <w:pStyle w:val="Prrafodelista"/>
        <w:numPr>
          <w:ilvl w:val="4"/>
          <w:numId w:val="22"/>
        </w:numPr>
        <w:spacing w:line="480" w:lineRule="auto"/>
        <w:jc w:val="both"/>
        <w:rPr>
          <w:rFonts w:ascii="Times New Roman" w:hAnsi="Times New Roman" w:cs="Times New Roman"/>
        </w:rPr>
      </w:pPr>
      <w:r w:rsidRPr="00F07B36">
        <w:rPr>
          <w:rFonts w:ascii="Times New Roman" w:hAnsi="Times New Roman" w:cs="Times New Roman"/>
        </w:rPr>
        <w:t>Nombre de la persona física o jurídica.</w:t>
      </w:r>
    </w:p>
    <w:p w14:paraId="01FBB9B6" w14:textId="77777777" w:rsidR="005800AE" w:rsidRPr="00F07B36" w:rsidRDefault="0054455B" w:rsidP="002553FE">
      <w:pPr>
        <w:pStyle w:val="Prrafodelista"/>
        <w:numPr>
          <w:ilvl w:val="4"/>
          <w:numId w:val="22"/>
        </w:numPr>
        <w:spacing w:line="480" w:lineRule="auto"/>
        <w:jc w:val="both"/>
        <w:rPr>
          <w:rFonts w:ascii="Times New Roman" w:hAnsi="Times New Roman" w:cs="Times New Roman"/>
        </w:rPr>
      </w:pPr>
      <w:r w:rsidRPr="00F07B36">
        <w:rPr>
          <w:rFonts w:ascii="Times New Roman" w:hAnsi="Times New Roman" w:cs="Times New Roman"/>
        </w:rPr>
        <w:t>Dirección, teléfono, fax, correo electrónico (éste último, si lo tiene).</w:t>
      </w:r>
    </w:p>
    <w:p w14:paraId="7E5C0FD2" w14:textId="77777777" w:rsidR="005800AE" w:rsidRPr="00F07B36" w:rsidRDefault="0054455B" w:rsidP="002553FE">
      <w:pPr>
        <w:pStyle w:val="Prrafodelista"/>
        <w:numPr>
          <w:ilvl w:val="4"/>
          <w:numId w:val="22"/>
        </w:numPr>
        <w:spacing w:line="480" w:lineRule="auto"/>
        <w:jc w:val="both"/>
        <w:rPr>
          <w:rFonts w:ascii="Times New Roman" w:hAnsi="Times New Roman" w:cs="Times New Roman"/>
        </w:rPr>
      </w:pPr>
      <w:r w:rsidRPr="00F07B36">
        <w:rPr>
          <w:rFonts w:ascii="Times New Roman" w:hAnsi="Times New Roman" w:cs="Times New Roman"/>
        </w:rPr>
        <w:t>Persona a contactar.</w:t>
      </w:r>
    </w:p>
    <w:p w14:paraId="63F7409F" w14:textId="77777777" w:rsidR="005800AE" w:rsidRPr="00F07B36" w:rsidRDefault="0054455B" w:rsidP="002553FE">
      <w:pPr>
        <w:pStyle w:val="Prrafodelista"/>
        <w:numPr>
          <w:ilvl w:val="4"/>
          <w:numId w:val="22"/>
        </w:numPr>
        <w:spacing w:line="480" w:lineRule="auto"/>
        <w:jc w:val="both"/>
        <w:rPr>
          <w:rFonts w:ascii="Times New Roman" w:hAnsi="Times New Roman" w:cs="Times New Roman"/>
        </w:rPr>
      </w:pPr>
      <w:r w:rsidRPr="00F07B36">
        <w:rPr>
          <w:rFonts w:ascii="Times New Roman" w:hAnsi="Times New Roman" w:cs="Times New Roman"/>
        </w:rPr>
        <w:t>Factura o comprobante que indique la cantidad de madera o embalaje vendido.</w:t>
      </w:r>
    </w:p>
    <w:p w14:paraId="53F4188B" w14:textId="77777777" w:rsidR="00E2114B" w:rsidRPr="00F07B36" w:rsidRDefault="0054455B" w:rsidP="002553FE">
      <w:pPr>
        <w:pStyle w:val="Prrafodelista"/>
        <w:numPr>
          <w:ilvl w:val="4"/>
          <w:numId w:val="22"/>
        </w:numPr>
        <w:spacing w:line="480" w:lineRule="auto"/>
        <w:jc w:val="both"/>
        <w:rPr>
          <w:rFonts w:ascii="Times New Roman" w:hAnsi="Times New Roman" w:cs="Times New Roman"/>
        </w:rPr>
      </w:pPr>
      <w:r w:rsidRPr="00F07B36">
        <w:rPr>
          <w:rFonts w:ascii="Times New Roman" w:hAnsi="Times New Roman" w:cs="Times New Roman"/>
        </w:rPr>
        <w:t>Todo cambio en el listado de los clientes debe ser comunicado oportunamente al SFE.</w:t>
      </w:r>
    </w:p>
    <w:p w14:paraId="2B20F36F" w14:textId="2A4C7A18" w:rsidR="0054455B" w:rsidRPr="00F07B36" w:rsidRDefault="00F45605" w:rsidP="002553FE">
      <w:pPr>
        <w:pStyle w:val="Prrafodelista"/>
        <w:numPr>
          <w:ilvl w:val="4"/>
          <w:numId w:val="22"/>
        </w:numPr>
        <w:spacing w:line="480" w:lineRule="auto"/>
        <w:jc w:val="both"/>
        <w:rPr>
          <w:rFonts w:ascii="Times New Roman" w:hAnsi="Times New Roman" w:cs="Times New Roman"/>
        </w:rPr>
      </w:pPr>
      <w:r>
        <w:rPr>
          <w:rFonts w:ascii="Times New Roman" w:hAnsi="Times New Roman" w:cs="Times New Roman"/>
        </w:rPr>
        <w:t>El Libro de i</w:t>
      </w:r>
      <w:r w:rsidR="0054455B" w:rsidRPr="00F07B36">
        <w:rPr>
          <w:rFonts w:ascii="Times New Roman" w:hAnsi="Times New Roman" w:cs="Times New Roman"/>
        </w:rPr>
        <w:t>nspección asignado a cada una de las instalaciones es donde se dará seguimiento al proceso de tratamiento y al cumplimiento</w:t>
      </w:r>
      <w:r>
        <w:rPr>
          <w:rFonts w:ascii="Times New Roman" w:hAnsi="Times New Roman" w:cs="Times New Roman"/>
        </w:rPr>
        <w:t xml:space="preserve"> </w:t>
      </w:r>
      <w:r w:rsidR="006C5058" w:rsidRPr="00F07B36">
        <w:rPr>
          <w:rFonts w:ascii="Times New Roman" w:hAnsi="Times New Roman" w:cs="Times New Roman"/>
        </w:rPr>
        <w:t xml:space="preserve">de lo indicado </w:t>
      </w:r>
      <w:r w:rsidR="00D77E47" w:rsidRPr="00F07B36">
        <w:rPr>
          <w:rFonts w:ascii="Times New Roman" w:hAnsi="Times New Roman" w:cs="Times New Roman"/>
        </w:rPr>
        <w:t>en este Instructivo. Así también quedaran registradas</w:t>
      </w:r>
      <w:r w:rsidR="0054455B" w:rsidRPr="00F07B36">
        <w:rPr>
          <w:rFonts w:ascii="Times New Roman" w:hAnsi="Times New Roman" w:cs="Times New Roman"/>
        </w:rPr>
        <w:t xml:space="preserve"> las no conformidades detectadas en el proceso de inspección. El seguimiento se realizará mediante la confección de un acta donde se indicará la fecha en que se solventó la no conformidad, la forma en que fue solventada y el r</w:t>
      </w:r>
      <w:r>
        <w:rPr>
          <w:rFonts w:ascii="Times New Roman" w:hAnsi="Times New Roman" w:cs="Times New Roman"/>
        </w:rPr>
        <w:t>esponsable de esa acción. Este L</w:t>
      </w:r>
      <w:r w:rsidR="0054455B" w:rsidRPr="00F07B36">
        <w:rPr>
          <w:rFonts w:ascii="Times New Roman" w:hAnsi="Times New Roman" w:cs="Times New Roman"/>
        </w:rPr>
        <w:t>ibro deberá mantenerse resguardado en un lugar apropiado, bajo responsabilidad del encargado de la instalación.</w:t>
      </w:r>
    </w:p>
    <w:p w14:paraId="7A88EDCA" w14:textId="504A2E5D" w:rsidR="00D77E47" w:rsidRPr="00F07B36" w:rsidRDefault="00D77E47" w:rsidP="002553FE">
      <w:pPr>
        <w:pStyle w:val="Prrafodelista"/>
        <w:numPr>
          <w:ilvl w:val="1"/>
          <w:numId w:val="22"/>
        </w:numPr>
        <w:spacing w:line="480" w:lineRule="auto"/>
        <w:jc w:val="both"/>
        <w:rPr>
          <w:rFonts w:ascii="Times New Roman" w:hAnsi="Times New Roman" w:cs="Times New Roman"/>
          <w:u w:val="single"/>
        </w:rPr>
      </w:pPr>
      <w:r w:rsidRPr="00F07B36">
        <w:rPr>
          <w:rFonts w:ascii="Times New Roman" w:hAnsi="Times New Roman" w:cs="Times New Roman"/>
          <w:u w:val="single"/>
        </w:rPr>
        <w:t xml:space="preserve">Incumplimiento de la norma </w:t>
      </w:r>
      <w:r w:rsidR="006C5058" w:rsidRPr="00F07B36">
        <w:rPr>
          <w:rFonts w:ascii="Times New Roman" w:hAnsi="Times New Roman" w:cs="Times New Roman"/>
          <w:u w:val="single"/>
        </w:rPr>
        <w:t xml:space="preserve">internacional </w:t>
      </w:r>
      <w:r w:rsidRPr="00F07B36">
        <w:rPr>
          <w:rFonts w:ascii="Times New Roman" w:hAnsi="Times New Roman" w:cs="Times New Roman"/>
          <w:u w:val="single"/>
        </w:rPr>
        <w:t>NIMF 15</w:t>
      </w:r>
    </w:p>
    <w:p w14:paraId="16382F2B" w14:textId="4D4ACE41" w:rsidR="0054455B" w:rsidRPr="00F07B36" w:rsidRDefault="00411522" w:rsidP="002553FE">
      <w:pPr>
        <w:pStyle w:val="Prrafodelista"/>
        <w:numPr>
          <w:ilvl w:val="2"/>
          <w:numId w:val="22"/>
        </w:numPr>
        <w:spacing w:line="480" w:lineRule="auto"/>
        <w:jc w:val="both"/>
        <w:rPr>
          <w:rFonts w:ascii="Times New Roman" w:hAnsi="Times New Roman" w:cs="Times New Roman"/>
        </w:rPr>
      </w:pPr>
      <w:r w:rsidRPr="00F07B36">
        <w:rPr>
          <w:rFonts w:ascii="Times New Roman" w:hAnsi="Times New Roman" w:cs="Times New Roman"/>
        </w:rPr>
        <w:t>En caso de comprobar el incumplimiento de la</w:t>
      </w:r>
      <w:r w:rsidR="006C5058" w:rsidRPr="00F07B36">
        <w:rPr>
          <w:rFonts w:ascii="Times New Roman" w:hAnsi="Times New Roman" w:cs="Times New Roman"/>
        </w:rPr>
        <w:t xml:space="preserve"> norma internacional </w:t>
      </w:r>
      <w:r w:rsidRPr="00F07B36">
        <w:rPr>
          <w:rFonts w:ascii="Times New Roman" w:hAnsi="Times New Roman" w:cs="Times New Roman"/>
        </w:rPr>
        <w:t xml:space="preserve">NIMF N°15, </w:t>
      </w:r>
      <w:r w:rsidR="0054455B" w:rsidRPr="00F07B36">
        <w:rPr>
          <w:rFonts w:ascii="Times New Roman" w:hAnsi="Times New Roman" w:cs="Times New Roman"/>
        </w:rPr>
        <w:t xml:space="preserve">el SFE, no permitirá la salida de embalajes que no hayan sido tratados bajo los lineamientos aquí establecidos y que presenten los siguientes casos: </w:t>
      </w:r>
    </w:p>
    <w:p w14:paraId="04763CF9" w14:textId="77777777" w:rsidR="0054455B" w:rsidRPr="00F07B36" w:rsidRDefault="0054455B" w:rsidP="002553FE">
      <w:pPr>
        <w:pStyle w:val="Prrafodelista"/>
        <w:numPr>
          <w:ilvl w:val="3"/>
          <w:numId w:val="22"/>
        </w:numPr>
        <w:spacing w:line="480" w:lineRule="auto"/>
        <w:jc w:val="both"/>
        <w:rPr>
          <w:rFonts w:ascii="Times New Roman" w:hAnsi="Times New Roman" w:cs="Times New Roman"/>
        </w:rPr>
      </w:pPr>
      <w:r w:rsidRPr="00F07B36">
        <w:rPr>
          <w:rFonts w:ascii="Times New Roman" w:hAnsi="Times New Roman" w:cs="Times New Roman"/>
        </w:rPr>
        <w:lastRenderedPageBreak/>
        <w:t>Madera o embalajes con problemas fitosanitarios (presencia de insectos –huevos, larvas, pupas o adultos- asociados a la madera).</w:t>
      </w:r>
    </w:p>
    <w:p w14:paraId="470DC059" w14:textId="77777777" w:rsidR="0054455B" w:rsidRPr="00F07B36" w:rsidRDefault="0054455B" w:rsidP="002553FE">
      <w:pPr>
        <w:pStyle w:val="Prrafodelista"/>
        <w:numPr>
          <w:ilvl w:val="3"/>
          <w:numId w:val="22"/>
        </w:numPr>
        <w:spacing w:line="480" w:lineRule="auto"/>
        <w:jc w:val="both"/>
        <w:rPr>
          <w:rFonts w:ascii="Times New Roman" w:hAnsi="Times New Roman" w:cs="Times New Roman"/>
        </w:rPr>
      </w:pPr>
      <w:r w:rsidRPr="00F07B36">
        <w:rPr>
          <w:rFonts w:ascii="Times New Roman" w:hAnsi="Times New Roman" w:cs="Times New Roman"/>
        </w:rPr>
        <w:t>Presencia de túneles o galerías que hagan sospechar de la presencia de insectos barrenadores.</w:t>
      </w:r>
    </w:p>
    <w:p w14:paraId="09616650" w14:textId="77777777" w:rsidR="0054455B" w:rsidRPr="00F07B36" w:rsidRDefault="0054455B" w:rsidP="002553FE">
      <w:pPr>
        <w:pStyle w:val="Prrafodelista"/>
        <w:numPr>
          <w:ilvl w:val="3"/>
          <w:numId w:val="22"/>
        </w:numPr>
        <w:spacing w:line="480" w:lineRule="auto"/>
        <w:jc w:val="both"/>
        <w:rPr>
          <w:rFonts w:ascii="Times New Roman" w:hAnsi="Times New Roman" w:cs="Times New Roman"/>
        </w:rPr>
      </w:pPr>
      <w:r w:rsidRPr="00F07B36">
        <w:rPr>
          <w:rFonts w:ascii="Times New Roman" w:hAnsi="Times New Roman" w:cs="Times New Roman"/>
        </w:rPr>
        <w:t>Marca borrosa e ilegible.</w:t>
      </w:r>
    </w:p>
    <w:p w14:paraId="6EAEB08D" w14:textId="3336889E" w:rsidR="00411522" w:rsidRPr="00F07B36" w:rsidRDefault="00411522" w:rsidP="002553FE">
      <w:pPr>
        <w:pStyle w:val="Prrafodelista"/>
        <w:numPr>
          <w:ilvl w:val="3"/>
          <w:numId w:val="22"/>
        </w:numPr>
        <w:spacing w:line="480" w:lineRule="auto"/>
        <w:jc w:val="both"/>
        <w:rPr>
          <w:rFonts w:ascii="Times New Roman" w:hAnsi="Times New Roman" w:cs="Times New Roman"/>
        </w:rPr>
      </w:pPr>
      <w:r w:rsidRPr="00F07B36">
        <w:rPr>
          <w:rFonts w:ascii="Times New Roman" w:hAnsi="Times New Roman" w:cs="Times New Roman"/>
        </w:rPr>
        <w:t>Color de la tinta en la marca no autori</w:t>
      </w:r>
      <w:r w:rsidR="002069CD" w:rsidRPr="00F07B36">
        <w:rPr>
          <w:rFonts w:ascii="Times New Roman" w:hAnsi="Times New Roman" w:cs="Times New Roman"/>
        </w:rPr>
        <w:t>z</w:t>
      </w:r>
      <w:r w:rsidR="00832535" w:rsidRPr="00F07B36">
        <w:rPr>
          <w:rFonts w:ascii="Times New Roman" w:hAnsi="Times New Roman" w:cs="Times New Roman"/>
        </w:rPr>
        <w:t>ado</w:t>
      </w:r>
      <w:r w:rsidRPr="00F07B36">
        <w:rPr>
          <w:rFonts w:ascii="Times New Roman" w:hAnsi="Times New Roman" w:cs="Times New Roman"/>
        </w:rPr>
        <w:t>.</w:t>
      </w:r>
    </w:p>
    <w:p w14:paraId="03613BA5" w14:textId="0B44EFC3" w:rsidR="00C32B02" w:rsidRPr="00F07B36" w:rsidRDefault="0054455B" w:rsidP="002553FE">
      <w:pPr>
        <w:pStyle w:val="Prrafodelista"/>
        <w:numPr>
          <w:ilvl w:val="3"/>
          <w:numId w:val="22"/>
        </w:numPr>
        <w:spacing w:line="480" w:lineRule="auto"/>
        <w:jc w:val="both"/>
        <w:rPr>
          <w:rFonts w:ascii="Times New Roman" w:hAnsi="Times New Roman" w:cs="Times New Roman"/>
        </w:rPr>
      </w:pPr>
      <w:r w:rsidRPr="00F07B36">
        <w:rPr>
          <w:rFonts w:ascii="Times New Roman" w:hAnsi="Times New Roman" w:cs="Times New Roman"/>
        </w:rPr>
        <w:t>Embalajes con piezas de madera quebradas, en este caso se debe reparar el embalaje, borrar la marca y tratarse de nuevo.</w:t>
      </w:r>
    </w:p>
    <w:p w14:paraId="2E6972BF" w14:textId="77777777" w:rsidR="00746D00" w:rsidRPr="00F07B36" w:rsidRDefault="00746D00" w:rsidP="00EB0B70">
      <w:pPr>
        <w:pStyle w:val="N1"/>
        <w:numPr>
          <w:ilvl w:val="0"/>
          <w:numId w:val="0"/>
        </w:numPr>
        <w:spacing w:line="480" w:lineRule="auto"/>
        <w:ind w:left="720"/>
        <w:rPr>
          <w:rFonts w:ascii="Times New Roman" w:hAnsi="Times New Roman" w:cs="Times New Roman"/>
          <w:szCs w:val="24"/>
        </w:rPr>
      </w:pPr>
    </w:p>
    <w:p w14:paraId="0357BF18" w14:textId="77777777" w:rsidR="00746D00" w:rsidRPr="00F07B36" w:rsidRDefault="00746D00" w:rsidP="00EB0B70">
      <w:pPr>
        <w:pStyle w:val="N1"/>
        <w:numPr>
          <w:ilvl w:val="0"/>
          <w:numId w:val="0"/>
        </w:numPr>
        <w:spacing w:line="480" w:lineRule="auto"/>
        <w:ind w:left="720"/>
        <w:rPr>
          <w:rFonts w:ascii="Times New Roman" w:hAnsi="Times New Roman" w:cs="Times New Roman"/>
          <w:szCs w:val="24"/>
        </w:rPr>
      </w:pPr>
    </w:p>
    <w:p w14:paraId="7BDB3DD8" w14:textId="22DD61AC" w:rsidR="00C32B02" w:rsidRPr="00F07B36" w:rsidRDefault="00C32B02" w:rsidP="00EB0B70">
      <w:pPr>
        <w:pStyle w:val="NormalWeb"/>
        <w:spacing w:before="0" w:beforeAutospacing="0" w:after="0" w:afterAutospacing="0" w:line="480" w:lineRule="auto"/>
        <w:jc w:val="center"/>
        <w:rPr>
          <w:rFonts w:ascii="Times New Roman" w:hAnsi="Times New Roman" w:cs="Times New Roman"/>
          <w:b/>
          <w:bCs/>
          <w:lang w:val="es-CR"/>
        </w:rPr>
      </w:pPr>
    </w:p>
    <w:p w14:paraId="21F8C7E5" w14:textId="744E3E3C" w:rsidR="003C615D" w:rsidRPr="00F07B36" w:rsidRDefault="003C615D" w:rsidP="00EB0B70">
      <w:pPr>
        <w:pStyle w:val="NormalWeb"/>
        <w:spacing w:before="0" w:beforeAutospacing="0" w:after="0" w:afterAutospacing="0" w:line="480" w:lineRule="auto"/>
        <w:jc w:val="center"/>
        <w:rPr>
          <w:rFonts w:ascii="Times New Roman" w:hAnsi="Times New Roman" w:cs="Times New Roman"/>
          <w:b/>
          <w:bCs/>
          <w:lang w:val="es-CR"/>
        </w:rPr>
      </w:pPr>
    </w:p>
    <w:p w14:paraId="78B66B1F" w14:textId="3842874C" w:rsidR="003C615D" w:rsidRPr="00F07B36" w:rsidRDefault="003C615D" w:rsidP="00EB0B70">
      <w:pPr>
        <w:pStyle w:val="NormalWeb"/>
        <w:spacing w:before="0" w:beforeAutospacing="0" w:after="0" w:afterAutospacing="0" w:line="480" w:lineRule="auto"/>
        <w:jc w:val="center"/>
        <w:rPr>
          <w:rFonts w:ascii="Times New Roman" w:hAnsi="Times New Roman" w:cs="Times New Roman"/>
          <w:b/>
          <w:bCs/>
          <w:lang w:val="es-CR"/>
        </w:rPr>
      </w:pPr>
    </w:p>
    <w:p w14:paraId="6B4D39C3" w14:textId="2954E972" w:rsidR="003C615D" w:rsidRPr="00F07B36" w:rsidRDefault="003C615D" w:rsidP="00EB0B70">
      <w:pPr>
        <w:pStyle w:val="NormalWeb"/>
        <w:spacing w:before="0" w:beforeAutospacing="0" w:after="0" w:afterAutospacing="0" w:line="480" w:lineRule="auto"/>
        <w:jc w:val="center"/>
        <w:rPr>
          <w:rFonts w:ascii="Times New Roman" w:hAnsi="Times New Roman" w:cs="Times New Roman"/>
          <w:b/>
          <w:bCs/>
          <w:lang w:val="es-CR"/>
        </w:rPr>
      </w:pPr>
    </w:p>
    <w:p w14:paraId="398C70F6" w14:textId="2B7BF047" w:rsidR="004A1C1E" w:rsidRPr="00F07B36" w:rsidRDefault="004A1C1E" w:rsidP="00EB0B70">
      <w:pPr>
        <w:pStyle w:val="NormalWeb"/>
        <w:spacing w:before="0" w:beforeAutospacing="0" w:after="0" w:afterAutospacing="0" w:line="480" w:lineRule="auto"/>
        <w:jc w:val="center"/>
        <w:rPr>
          <w:rFonts w:ascii="Times New Roman" w:hAnsi="Times New Roman" w:cs="Times New Roman"/>
          <w:b/>
          <w:bCs/>
          <w:lang w:val="es-CR"/>
        </w:rPr>
      </w:pPr>
    </w:p>
    <w:p w14:paraId="4CBDAB02" w14:textId="74998641" w:rsidR="004A1C1E" w:rsidRPr="00F07B36" w:rsidRDefault="004A1C1E" w:rsidP="00EB0B70">
      <w:pPr>
        <w:pStyle w:val="NormalWeb"/>
        <w:spacing w:before="0" w:beforeAutospacing="0" w:after="0" w:afterAutospacing="0" w:line="480" w:lineRule="auto"/>
        <w:jc w:val="center"/>
        <w:rPr>
          <w:rFonts w:ascii="Times New Roman" w:hAnsi="Times New Roman" w:cs="Times New Roman"/>
          <w:b/>
          <w:bCs/>
          <w:lang w:val="es-CR"/>
        </w:rPr>
      </w:pPr>
    </w:p>
    <w:p w14:paraId="40C057A9" w14:textId="77777777" w:rsidR="004A1C1E" w:rsidRPr="00F07B36" w:rsidRDefault="004A1C1E" w:rsidP="00EB0B70">
      <w:pPr>
        <w:pStyle w:val="NormalWeb"/>
        <w:spacing w:before="0" w:beforeAutospacing="0" w:after="0" w:afterAutospacing="0" w:line="480" w:lineRule="auto"/>
        <w:jc w:val="center"/>
        <w:rPr>
          <w:rFonts w:ascii="Times New Roman" w:hAnsi="Times New Roman" w:cs="Times New Roman"/>
          <w:b/>
          <w:bCs/>
          <w:lang w:val="es-CR"/>
        </w:rPr>
      </w:pPr>
    </w:p>
    <w:p w14:paraId="7B0D6DE4" w14:textId="7A3CDF16" w:rsidR="003C615D" w:rsidRPr="00F07B36" w:rsidRDefault="003C615D" w:rsidP="00EB0B70">
      <w:pPr>
        <w:pStyle w:val="NormalWeb"/>
        <w:spacing w:before="0" w:beforeAutospacing="0" w:after="0" w:afterAutospacing="0" w:line="480" w:lineRule="auto"/>
        <w:jc w:val="center"/>
        <w:rPr>
          <w:rFonts w:ascii="Times New Roman" w:hAnsi="Times New Roman" w:cs="Times New Roman"/>
          <w:b/>
          <w:bCs/>
          <w:lang w:val="es-CR"/>
        </w:rPr>
      </w:pPr>
    </w:p>
    <w:p w14:paraId="0C475977" w14:textId="18379784" w:rsidR="00143A3D" w:rsidRPr="00F07B36" w:rsidRDefault="00143A3D" w:rsidP="00EB0B70">
      <w:pPr>
        <w:pStyle w:val="NormalWeb"/>
        <w:spacing w:before="0" w:beforeAutospacing="0" w:after="0" w:afterAutospacing="0" w:line="480" w:lineRule="auto"/>
        <w:jc w:val="center"/>
        <w:rPr>
          <w:rFonts w:ascii="Times New Roman" w:hAnsi="Times New Roman" w:cs="Times New Roman"/>
          <w:b/>
          <w:bCs/>
          <w:lang w:val="es-CR"/>
        </w:rPr>
      </w:pPr>
    </w:p>
    <w:p w14:paraId="27BC5FCC" w14:textId="4639CC28" w:rsidR="00143A3D" w:rsidRPr="00F07B36" w:rsidRDefault="00143A3D" w:rsidP="00EB0B70">
      <w:pPr>
        <w:pStyle w:val="NormalWeb"/>
        <w:spacing w:before="0" w:beforeAutospacing="0" w:after="0" w:afterAutospacing="0" w:line="480" w:lineRule="auto"/>
        <w:jc w:val="center"/>
        <w:rPr>
          <w:rFonts w:ascii="Times New Roman" w:hAnsi="Times New Roman" w:cs="Times New Roman"/>
          <w:b/>
          <w:bCs/>
          <w:lang w:val="es-CR"/>
        </w:rPr>
      </w:pPr>
    </w:p>
    <w:p w14:paraId="325A042E" w14:textId="2C63DFF6" w:rsidR="00143A3D" w:rsidRPr="00F07B36" w:rsidRDefault="00143A3D" w:rsidP="00EB0B70">
      <w:pPr>
        <w:pStyle w:val="NormalWeb"/>
        <w:spacing w:before="0" w:beforeAutospacing="0" w:after="0" w:afterAutospacing="0" w:line="480" w:lineRule="auto"/>
        <w:jc w:val="center"/>
        <w:rPr>
          <w:rFonts w:ascii="Times New Roman" w:hAnsi="Times New Roman" w:cs="Times New Roman"/>
          <w:b/>
          <w:bCs/>
          <w:lang w:val="es-CR"/>
        </w:rPr>
      </w:pPr>
    </w:p>
    <w:p w14:paraId="0E93B8F0" w14:textId="77777777" w:rsidR="00143A3D" w:rsidRPr="00F07B36" w:rsidRDefault="00143A3D" w:rsidP="00EB0B70">
      <w:pPr>
        <w:pStyle w:val="NormalWeb"/>
        <w:spacing w:before="0" w:beforeAutospacing="0" w:after="0" w:afterAutospacing="0" w:line="480" w:lineRule="auto"/>
        <w:jc w:val="center"/>
        <w:rPr>
          <w:rFonts w:ascii="Times New Roman" w:hAnsi="Times New Roman" w:cs="Times New Roman"/>
          <w:b/>
          <w:bCs/>
          <w:lang w:val="es-CR"/>
        </w:rPr>
      </w:pPr>
    </w:p>
    <w:p w14:paraId="3D33B1D2" w14:textId="126D5842" w:rsidR="00C32B02" w:rsidRPr="00F07B36" w:rsidRDefault="00C32B02" w:rsidP="00143A3D">
      <w:pPr>
        <w:pStyle w:val="NormalWeb"/>
        <w:spacing w:line="480" w:lineRule="auto"/>
        <w:jc w:val="center"/>
        <w:rPr>
          <w:rFonts w:ascii="Times New Roman" w:hAnsi="Times New Roman" w:cs="Times New Roman"/>
          <w:b/>
          <w:bCs/>
          <w:lang w:val="es-CR"/>
        </w:rPr>
      </w:pPr>
      <w:r w:rsidRPr="00F07B36">
        <w:rPr>
          <w:rFonts w:ascii="Times New Roman" w:hAnsi="Times New Roman" w:cs="Times New Roman"/>
          <w:b/>
          <w:bCs/>
          <w:lang w:val="es-CR"/>
        </w:rPr>
        <w:lastRenderedPageBreak/>
        <w:t xml:space="preserve">ANEXO 9. LISTA DE VERIFICACIÓN PARA INSPECCIÓN DE INSTALACIONES DE TRATAMIENTO DE EMBALAJE DE MADERA </w:t>
      </w:r>
      <w:r w:rsidR="00ED11F6" w:rsidRPr="00F07B36">
        <w:rPr>
          <w:rFonts w:ascii="Times New Roman" w:hAnsi="Times New Roman" w:cs="Times New Roman"/>
          <w:b/>
          <w:bCs/>
          <w:lang w:val="es-CR"/>
        </w:rPr>
        <w:t>UTILIZAD</w:t>
      </w:r>
      <w:r w:rsidR="00143A3D" w:rsidRPr="00F07B36">
        <w:rPr>
          <w:rFonts w:ascii="Times New Roman" w:hAnsi="Times New Roman" w:cs="Times New Roman"/>
          <w:b/>
          <w:bCs/>
          <w:lang w:val="es-CR"/>
        </w:rPr>
        <w:t>O EN EL COMERCIO INTERNACIONAL</w:t>
      </w:r>
    </w:p>
    <w:tbl>
      <w:tblPr>
        <w:tblW w:w="10201" w:type="dxa"/>
        <w:jc w:val="center"/>
        <w:tblLayout w:type="fixed"/>
        <w:tblCellMar>
          <w:left w:w="70" w:type="dxa"/>
          <w:right w:w="70" w:type="dxa"/>
        </w:tblCellMar>
        <w:tblLook w:val="04A0" w:firstRow="1" w:lastRow="0" w:firstColumn="1" w:lastColumn="0" w:noHBand="0" w:noVBand="1"/>
      </w:tblPr>
      <w:tblGrid>
        <w:gridCol w:w="2689"/>
        <w:gridCol w:w="1275"/>
        <w:gridCol w:w="1140"/>
        <w:gridCol w:w="1701"/>
        <w:gridCol w:w="3396"/>
      </w:tblGrid>
      <w:tr w:rsidR="00424AC2" w:rsidRPr="00F07B36" w14:paraId="60D87900" w14:textId="77777777" w:rsidTr="002356DB">
        <w:trPr>
          <w:trHeight w:val="288"/>
          <w:jc w:val="center"/>
        </w:trPr>
        <w:tc>
          <w:tcPr>
            <w:tcW w:w="3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85186"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xml:space="preserve">Fecha: </w:t>
            </w:r>
          </w:p>
        </w:tc>
        <w:tc>
          <w:tcPr>
            <w:tcW w:w="6237" w:type="dxa"/>
            <w:gridSpan w:val="3"/>
            <w:tcBorders>
              <w:top w:val="single" w:sz="4" w:space="0" w:color="auto"/>
              <w:left w:val="nil"/>
              <w:bottom w:val="single" w:sz="4" w:space="0" w:color="auto"/>
              <w:right w:val="single" w:sz="4" w:space="0" w:color="auto"/>
            </w:tcBorders>
            <w:shd w:val="clear" w:color="auto" w:fill="auto"/>
            <w:noWrap/>
            <w:vAlign w:val="bottom"/>
            <w:hideMark/>
          </w:tcPr>
          <w:p w14:paraId="541C6841"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xml:space="preserve">Hora: </w:t>
            </w:r>
          </w:p>
        </w:tc>
      </w:tr>
      <w:tr w:rsidR="00424AC2" w:rsidRPr="00F07B36" w14:paraId="463C8E29" w14:textId="77777777" w:rsidTr="002356DB">
        <w:trPr>
          <w:trHeight w:val="288"/>
          <w:jc w:val="center"/>
        </w:trPr>
        <w:tc>
          <w:tcPr>
            <w:tcW w:w="396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6BA6EAB6"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Nombre de la Empresa:</w:t>
            </w:r>
          </w:p>
        </w:tc>
        <w:tc>
          <w:tcPr>
            <w:tcW w:w="6237" w:type="dxa"/>
            <w:gridSpan w:val="3"/>
            <w:tcBorders>
              <w:top w:val="single" w:sz="4" w:space="0" w:color="auto"/>
              <w:left w:val="nil"/>
              <w:bottom w:val="single" w:sz="4" w:space="0" w:color="auto"/>
              <w:right w:val="single" w:sz="4" w:space="0" w:color="auto"/>
            </w:tcBorders>
            <w:shd w:val="clear" w:color="auto" w:fill="auto"/>
            <w:noWrap/>
            <w:vAlign w:val="bottom"/>
            <w:hideMark/>
          </w:tcPr>
          <w:p w14:paraId="7D872FAA"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xml:space="preserve">Número de Registro: </w:t>
            </w:r>
          </w:p>
        </w:tc>
      </w:tr>
      <w:tr w:rsidR="00424AC2" w:rsidRPr="00F07B36" w14:paraId="5D49998A" w14:textId="77777777" w:rsidTr="002356DB">
        <w:trPr>
          <w:trHeight w:val="288"/>
          <w:jc w:val="center"/>
        </w:trPr>
        <w:tc>
          <w:tcPr>
            <w:tcW w:w="3964" w:type="dxa"/>
            <w:gridSpan w:val="2"/>
            <w:vMerge/>
            <w:tcBorders>
              <w:top w:val="single" w:sz="4" w:space="0" w:color="auto"/>
              <w:left w:val="single" w:sz="4" w:space="0" w:color="auto"/>
              <w:bottom w:val="single" w:sz="4" w:space="0" w:color="000000"/>
              <w:right w:val="single" w:sz="4" w:space="0" w:color="000000"/>
            </w:tcBorders>
            <w:vAlign w:val="center"/>
            <w:hideMark/>
          </w:tcPr>
          <w:p w14:paraId="1C26890C" w14:textId="77777777" w:rsidR="00424AC2" w:rsidRPr="00F07B36" w:rsidRDefault="00424AC2" w:rsidP="002356DB">
            <w:pPr>
              <w:rPr>
                <w:rFonts w:ascii="Times New Roman" w:eastAsia="Times New Roman" w:hAnsi="Times New Roman" w:cs="Times New Roman"/>
                <w:color w:val="000000"/>
                <w:lang w:val="es-CR" w:eastAsia="es-CR"/>
              </w:rPr>
            </w:pPr>
          </w:p>
        </w:tc>
        <w:tc>
          <w:tcPr>
            <w:tcW w:w="6237" w:type="dxa"/>
            <w:gridSpan w:val="3"/>
            <w:tcBorders>
              <w:top w:val="single" w:sz="4" w:space="0" w:color="auto"/>
              <w:left w:val="nil"/>
              <w:bottom w:val="single" w:sz="4" w:space="0" w:color="auto"/>
              <w:right w:val="single" w:sz="4" w:space="0" w:color="auto"/>
            </w:tcBorders>
            <w:shd w:val="clear" w:color="auto" w:fill="auto"/>
            <w:noWrap/>
            <w:vAlign w:val="bottom"/>
            <w:hideMark/>
          </w:tcPr>
          <w:p w14:paraId="0D645626"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Ubicación geográfica:</w:t>
            </w:r>
          </w:p>
        </w:tc>
      </w:tr>
      <w:tr w:rsidR="00424AC2" w:rsidRPr="00F07B36" w14:paraId="2D28229F" w14:textId="77777777" w:rsidTr="002356DB">
        <w:trPr>
          <w:trHeight w:val="288"/>
          <w:jc w:val="center"/>
        </w:trPr>
        <w:tc>
          <w:tcPr>
            <w:tcW w:w="1020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423A3"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xml:space="preserve">Dirección (Provincia, Cantón y distrito): </w:t>
            </w:r>
          </w:p>
        </w:tc>
      </w:tr>
      <w:tr w:rsidR="00424AC2" w:rsidRPr="00F07B36" w14:paraId="597A1661" w14:textId="77777777" w:rsidTr="002356DB">
        <w:trPr>
          <w:trHeight w:val="288"/>
          <w:jc w:val="center"/>
        </w:trPr>
        <w:tc>
          <w:tcPr>
            <w:tcW w:w="1020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4F1B8"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xml:space="preserve">Otras señas: </w:t>
            </w:r>
          </w:p>
        </w:tc>
      </w:tr>
      <w:tr w:rsidR="00424AC2" w:rsidRPr="00F07B36" w14:paraId="53DEF624" w14:textId="77777777" w:rsidTr="002356DB">
        <w:trPr>
          <w:trHeight w:val="288"/>
          <w:jc w:val="center"/>
        </w:trPr>
        <w:tc>
          <w:tcPr>
            <w:tcW w:w="10201"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3BB96EDD"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xml:space="preserve">Nombre del </w:t>
            </w:r>
            <w:proofErr w:type="gramStart"/>
            <w:r w:rsidRPr="00F07B36">
              <w:rPr>
                <w:rFonts w:ascii="Times New Roman" w:eastAsia="Times New Roman" w:hAnsi="Times New Roman" w:cs="Times New Roman"/>
                <w:color w:val="000000"/>
                <w:lang w:val="es-CR" w:eastAsia="es-CR"/>
              </w:rPr>
              <w:t>Funcionario</w:t>
            </w:r>
            <w:proofErr w:type="gramEnd"/>
            <w:r w:rsidRPr="00F07B36">
              <w:rPr>
                <w:rFonts w:ascii="Times New Roman" w:eastAsia="Times New Roman" w:hAnsi="Times New Roman" w:cs="Times New Roman"/>
                <w:color w:val="000000"/>
                <w:lang w:val="es-CR" w:eastAsia="es-CR"/>
              </w:rPr>
              <w:t>:</w:t>
            </w:r>
          </w:p>
        </w:tc>
      </w:tr>
      <w:tr w:rsidR="00424AC2" w:rsidRPr="00F07B36" w14:paraId="26F9664D" w14:textId="77777777" w:rsidTr="002356DB">
        <w:trPr>
          <w:trHeight w:val="288"/>
          <w:jc w:val="center"/>
        </w:trPr>
        <w:tc>
          <w:tcPr>
            <w:tcW w:w="10201"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2B95A576"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Acompañante:</w:t>
            </w:r>
          </w:p>
        </w:tc>
      </w:tr>
      <w:tr w:rsidR="00424AC2" w:rsidRPr="00F07B36" w14:paraId="645D9B4E" w14:textId="77777777" w:rsidTr="002356DB">
        <w:trPr>
          <w:trHeight w:val="288"/>
          <w:jc w:val="center"/>
        </w:trPr>
        <w:tc>
          <w:tcPr>
            <w:tcW w:w="102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D667EC" w14:textId="77777777" w:rsidR="00424AC2" w:rsidRPr="00F07B36" w:rsidRDefault="00424AC2" w:rsidP="002356DB">
            <w:pPr>
              <w:jc w:val="cente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r>
      <w:tr w:rsidR="00424AC2" w:rsidRPr="00F07B36" w14:paraId="0491899F" w14:textId="77777777" w:rsidTr="002356DB">
        <w:trPr>
          <w:trHeight w:val="576"/>
          <w:jc w:val="center"/>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761BDF9E" w14:textId="44982B8C" w:rsidR="00424AC2" w:rsidRPr="00F07B36" w:rsidRDefault="00424AC2" w:rsidP="00321A4D">
            <w:pPr>
              <w:rPr>
                <w:rFonts w:ascii="Times New Roman" w:eastAsia="Times New Roman" w:hAnsi="Times New Roman" w:cs="Times New Roman"/>
                <w:b/>
                <w:bCs/>
                <w:color w:val="000000"/>
                <w:lang w:val="es-CR" w:eastAsia="es-CR"/>
              </w:rPr>
            </w:pPr>
            <w:r w:rsidRPr="00F07B36">
              <w:rPr>
                <w:rFonts w:ascii="Times New Roman" w:eastAsia="Times New Roman" w:hAnsi="Times New Roman" w:cs="Times New Roman"/>
                <w:b/>
                <w:bCs/>
                <w:color w:val="000000"/>
                <w:lang w:val="es-CR" w:eastAsia="es-CR"/>
              </w:rPr>
              <w:t xml:space="preserve">Puntaje total: </w:t>
            </w:r>
            <w:r w:rsidR="00321A4D">
              <w:rPr>
                <w:rFonts w:ascii="Times New Roman" w:eastAsia="Times New Roman" w:hAnsi="Times New Roman" w:cs="Times New Roman"/>
                <w:b/>
                <w:bCs/>
                <w:color w:val="000000"/>
                <w:lang w:val="es-CR" w:eastAsia="es-CR"/>
              </w:rPr>
              <w:t>78</w:t>
            </w:r>
            <w:r w:rsidR="00C91C71" w:rsidRPr="00F07B36">
              <w:rPr>
                <w:rFonts w:ascii="Times New Roman" w:eastAsia="Times New Roman" w:hAnsi="Times New Roman" w:cs="Times New Roman"/>
                <w:b/>
                <w:bCs/>
                <w:color w:val="000000"/>
                <w:lang w:val="es-CR" w:eastAsia="es-CR"/>
              </w:rPr>
              <w:t xml:space="preserve"> </w:t>
            </w:r>
            <w:r w:rsidRPr="00F07B36">
              <w:rPr>
                <w:rFonts w:ascii="Times New Roman" w:eastAsia="Times New Roman" w:hAnsi="Times New Roman" w:cs="Times New Roman"/>
                <w:b/>
                <w:bCs/>
                <w:lang w:val="es-CR" w:eastAsia="es-CR"/>
              </w:rPr>
              <w:t xml:space="preserve">puntos </w:t>
            </w:r>
          </w:p>
        </w:tc>
        <w:tc>
          <w:tcPr>
            <w:tcW w:w="1275" w:type="dxa"/>
            <w:tcBorders>
              <w:top w:val="nil"/>
              <w:left w:val="nil"/>
              <w:bottom w:val="single" w:sz="4" w:space="0" w:color="auto"/>
              <w:right w:val="single" w:sz="4" w:space="0" w:color="auto"/>
            </w:tcBorders>
            <w:shd w:val="clear" w:color="auto" w:fill="auto"/>
            <w:vAlign w:val="center"/>
            <w:hideMark/>
          </w:tcPr>
          <w:p w14:paraId="265E99E6" w14:textId="77777777" w:rsidR="00424AC2" w:rsidRPr="00F07B36" w:rsidRDefault="00424AC2" w:rsidP="002356DB">
            <w:pPr>
              <w:jc w:val="center"/>
              <w:rPr>
                <w:rFonts w:ascii="Times New Roman" w:eastAsia="Times New Roman" w:hAnsi="Times New Roman" w:cs="Times New Roman"/>
                <w:b/>
                <w:bCs/>
                <w:color w:val="000000"/>
                <w:lang w:val="es-CR" w:eastAsia="es-CR"/>
              </w:rPr>
            </w:pPr>
            <w:r w:rsidRPr="00F07B36">
              <w:rPr>
                <w:rFonts w:ascii="Times New Roman" w:eastAsia="Times New Roman" w:hAnsi="Times New Roman" w:cs="Times New Roman"/>
                <w:b/>
                <w:bCs/>
                <w:color w:val="000000"/>
                <w:lang w:val="es-CR" w:eastAsia="es-CR"/>
              </w:rPr>
              <w:t>Conforme</w:t>
            </w:r>
          </w:p>
        </w:tc>
        <w:tc>
          <w:tcPr>
            <w:tcW w:w="1140" w:type="dxa"/>
            <w:tcBorders>
              <w:top w:val="nil"/>
              <w:left w:val="nil"/>
              <w:bottom w:val="nil"/>
              <w:right w:val="single" w:sz="4" w:space="0" w:color="auto"/>
            </w:tcBorders>
            <w:shd w:val="clear" w:color="auto" w:fill="auto"/>
            <w:vAlign w:val="center"/>
            <w:hideMark/>
          </w:tcPr>
          <w:p w14:paraId="1642DCCE" w14:textId="77777777" w:rsidR="00424AC2" w:rsidRPr="00F07B36" w:rsidRDefault="00424AC2" w:rsidP="002356DB">
            <w:pPr>
              <w:jc w:val="center"/>
              <w:rPr>
                <w:rFonts w:ascii="Times New Roman" w:eastAsia="Times New Roman" w:hAnsi="Times New Roman" w:cs="Times New Roman"/>
                <w:b/>
                <w:bCs/>
                <w:color w:val="000000"/>
                <w:lang w:val="es-CR" w:eastAsia="es-CR"/>
              </w:rPr>
            </w:pPr>
            <w:r w:rsidRPr="00F07B36">
              <w:rPr>
                <w:rFonts w:ascii="Times New Roman" w:eastAsia="Times New Roman" w:hAnsi="Times New Roman" w:cs="Times New Roman"/>
                <w:b/>
                <w:bCs/>
                <w:color w:val="000000"/>
                <w:lang w:val="es-CR" w:eastAsia="es-CR"/>
              </w:rPr>
              <w:t>No conforme</w:t>
            </w:r>
          </w:p>
        </w:tc>
        <w:tc>
          <w:tcPr>
            <w:tcW w:w="1701" w:type="dxa"/>
            <w:tcBorders>
              <w:top w:val="nil"/>
              <w:left w:val="nil"/>
              <w:bottom w:val="nil"/>
              <w:right w:val="single" w:sz="4" w:space="0" w:color="auto"/>
            </w:tcBorders>
            <w:shd w:val="clear" w:color="auto" w:fill="auto"/>
            <w:vAlign w:val="center"/>
            <w:hideMark/>
          </w:tcPr>
          <w:p w14:paraId="1E1D92EB" w14:textId="77777777" w:rsidR="00424AC2" w:rsidRPr="00F07B36" w:rsidRDefault="00424AC2" w:rsidP="002356DB">
            <w:pPr>
              <w:jc w:val="center"/>
              <w:rPr>
                <w:rFonts w:ascii="Times New Roman" w:eastAsia="Times New Roman" w:hAnsi="Times New Roman" w:cs="Times New Roman"/>
                <w:b/>
                <w:bCs/>
                <w:color w:val="000000"/>
                <w:lang w:val="es-CR" w:eastAsia="es-CR"/>
              </w:rPr>
            </w:pPr>
            <w:r w:rsidRPr="00F07B36">
              <w:rPr>
                <w:rFonts w:ascii="Times New Roman" w:eastAsia="Times New Roman" w:hAnsi="Times New Roman" w:cs="Times New Roman"/>
                <w:b/>
                <w:bCs/>
                <w:color w:val="000000"/>
                <w:lang w:val="es-CR" w:eastAsia="es-CR"/>
              </w:rPr>
              <w:t>No aplica</w:t>
            </w:r>
          </w:p>
        </w:tc>
        <w:tc>
          <w:tcPr>
            <w:tcW w:w="3396" w:type="dxa"/>
            <w:tcBorders>
              <w:top w:val="nil"/>
              <w:left w:val="nil"/>
              <w:bottom w:val="single" w:sz="4" w:space="0" w:color="auto"/>
              <w:right w:val="single" w:sz="4" w:space="0" w:color="auto"/>
            </w:tcBorders>
            <w:shd w:val="clear" w:color="auto" w:fill="auto"/>
            <w:vAlign w:val="center"/>
            <w:hideMark/>
          </w:tcPr>
          <w:p w14:paraId="6F9A112B" w14:textId="77777777" w:rsidR="00424AC2" w:rsidRPr="00F07B36" w:rsidRDefault="00424AC2" w:rsidP="002356DB">
            <w:pPr>
              <w:jc w:val="center"/>
              <w:rPr>
                <w:rFonts w:ascii="Times New Roman" w:eastAsia="Times New Roman" w:hAnsi="Times New Roman" w:cs="Times New Roman"/>
                <w:b/>
                <w:bCs/>
                <w:color w:val="000000"/>
                <w:lang w:val="es-CR" w:eastAsia="es-CR"/>
              </w:rPr>
            </w:pPr>
            <w:r w:rsidRPr="00F07B36">
              <w:rPr>
                <w:rFonts w:ascii="Times New Roman" w:eastAsia="Times New Roman" w:hAnsi="Times New Roman" w:cs="Times New Roman"/>
                <w:b/>
                <w:bCs/>
                <w:color w:val="000000"/>
                <w:lang w:val="es-CR" w:eastAsia="es-CR"/>
              </w:rPr>
              <w:t>Criterio de cumplimiento</w:t>
            </w:r>
          </w:p>
        </w:tc>
      </w:tr>
      <w:tr w:rsidR="00424AC2" w:rsidRPr="00F07B36" w14:paraId="2A2FC889" w14:textId="77777777" w:rsidTr="002356DB">
        <w:trPr>
          <w:trHeight w:val="300"/>
          <w:jc w:val="center"/>
        </w:trPr>
        <w:tc>
          <w:tcPr>
            <w:tcW w:w="1020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7A68456" w14:textId="05A7B97E" w:rsidR="00424AC2" w:rsidRPr="00F07B36" w:rsidRDefault="00424AC2" w:rsidP="002356DB">
            <w:pPr>
              <w:jc w:val="center"/>
              <w:rPr>
                <w:rFonts w:ascii="Times New Roman" w:eastAsia="Times New Roman" w:hAnsi="Times New Roman" w:cs="Times New Roman"/>
                <w:b/>
                <w:bCs/>
                <w:color w:val="000000"/>
                <w:lang w:val="es-CR" w:eastAsia="es-CR"/>
              </w:rPr>
            </w:pPr>
            <w:r w:rsidRPr="00F07B36">
              <w:rPr>
                <w:rFonts w:ascii="Times New Roman" w:eastAsia="Times New Roman" w:hAnsi="Times New Roman" w:cs="Times New Roman"/>
                <w:b/>
                <w:bCs/>
                <w:color w:val="000000"/>
                <w:lang w:val="es-CR" w:eastAsia="es-CR"/>
              </w:rPr>
              <w:t>1.Aspectos administrativos</w:t>
            </w:r>
            <w:r w:rsidR="0008450B" w:rsidRPr="00F07B36">
              <w:rPr>
                <w:rFonts w:ascii="Times New Roman" w:eastAsia="Times New Roman" w:hAnsi="Times New Roman" w:cs="Times New Roman"/>
                <w:b/>
                <w:bCs/>
                <w:color w:val="000000"/>
                <w:lang w:val="es-CR" w:eastAsia="es-CR"/>
              </w:rPr>
              <w:t xml:space="preserve"> </w:t>
            </w:r>
            <w:r w:rsidRPr="00F07B36">
              <w:rPr>
                <w:rFonts w:ascii="Times New Roman" w:eastAsia="Times New Roman" w:hAnsi="Times New Roman" w:cs="Times New Roman"/>
                <w:b/>
                <w:bCs/>
                <w:color w:val="000000"/>
                <w:lang w:val="es-CR" w:eastAsia="es-CR"/>
              </w:rPr>
              <w:t>(6 puntos)</w:t>
            </w:r>
          </w:p>
        </w:tc>
      </w:tr>
      <w:tr w:rsidR="00424AC2" w:rsidRPr="00F07B36" w14:paraId="42A453A5" w14:textId="77777777" w:rsidTr="002356DB">
        <w:trPr>
          <w:trHeight w:val="1417"/>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062CFBD3" w14:textId="3E97B1B2"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xml:space="preserve">1.1. </w:t>
            </w:r>
            <w:r w:rsidR="000B4410" w:rsidRPr="00F07B36">
              <w:rPr>
                <w:rFonts w:ascii="Times New Roman" w:eastAsia="Times New Roman" w:hAnsi="Times New Roman" w:cs="Times New Roman"/>
                <w:color w:val="000000"/>
                <w:lang w:val="es-CR" w:eastAsia="es-CR"/>
              </w:rPr>
              <w:t>¿</w:t>
            </w:r>
            <w:r w:rsidRPr="00F07B36">
              <w:rPr>
                <w:rFonts w:ascii="Times New Roman" w:eastAsia="Times New Roman" w:hAnsi="Times New Roman" w:cs="Times New Roman"/>
                <w:color w:val="000000"/>
                <w:lang w:val="es-CR" w:eastAsia="es-CR"/>
              </w:rPr>
              <w:t>La empresa se encuentra debidamente inscrita en la base</w:t>
            </w:r>
            <w:r w:rsidR="000B4410" w:rsidRPr="00F07B36">
              <w:rPr>
                <w:rFonts w:ascii="Times New Roman" w:eastAsia="Times New Roman" w:hAnsi="Times New Roman" w:cs="Times New Roman"/>
                <w:color w:val="000000"/>
                <w:lang w:val="es-CR" w:eastAsia="es-CR"/>
              </w:rPr>
              <w:t xml:space="preserve"> de datos de embalaje de madera?</w:t>
            </w:r>
            <w:r w:rsidRPr="00F07B36">
              <w:rPr>
                <w:rFonts w:ascii="Times New Roman" w:eastAsia="Times New Roman" w:hAnsi="Times New Roman" w:cs="Times New Roman"/>
                <w:color w:val="000000"/>
                <w:lang w:val="es-CR" w:eastAsia="es-CR"/>
              </w:rPr>
              <w:t xml:space="preserve"> </w:t>
            </w:r>
            <w:r w:rsidRPr="00F07B36">
              <w:rPr>
                <w:rFonts w:ascii="Times New Roman" w:eastAsia="Times New Roman" w:hAnsi="Times New Roman" w:cs="Times New Roman"/>
                <w:b/>
                <w:color w:val="000000"/>
                <w:lang w:val="es-CR" w:eastAsia="es-CR"/>
              </w:rPr>
              <w:t>(2</w:t>
            </w:r>
            <w:r w:rsidRPr="00F07B36">
              <w:rPr>
                <w:rFonts w:ascii="Times New Roman" w:eastAsia="Times New Roman" w:hAnsi="Times New Roman" w:cs="Times New Roman"/>
                <w:b/>
                <w:bCs/>
                <w:color w:val="000000"/>
                <w:lang w:val="es-CR" w:eastAsia="es-CR"/>
              </w:rPr>
              <w:t xml:space="preserve"> punto</w:t>
            </w:r>
            <w:r w:rsidR="00411522" w:rsidRPr="00F07B36">
              <w:rPr>
                <w:rFonts w:ascii="Times New Roman" w:eastAsia="Times New Roman" w:hAnsi="Times New Roman" w:cs="Times New Roman"/>
                <w:b/>
                <w:bCs/>
                <w:color w:val="000000"/>
                <w:lang w:val="es-CR" w:eastAsia="es-CR"/>
              </w:rPr>
              <w:t>s</w:t>
            </w:r>
            <w:r w:rsidRPr="00F07B36">
              <w:rPr>
                <w:rFonts w:ascii="Times New Roman" w:eastAsia="Times New Roman" w:hAnsi="Times New Roman" w:cs="Times New Roman"/>
                <w:b/>
                <w:color w:val="000000"/>
                <w:lang w:val="es-CR" w:eastAsia="es-CR"/>
              </w:rPr>
              <w:t>)</w:t>
            </w:r>
          </w:p>
        </w:tc>
        <w:tc>
          <w:tcPr>
            <w:tcW w:w="1275" w:type="dxa"/>
            <w:tcBorders>
              <w:top w:val="nil"/>
              <w:left w:val="nil"/>
              <w:bottom w:val="single" w:sz="4" w:space="0" w:color="auto"/>
              <w:right w:val="single" w:sz="4" w:space="0" w:color="auto"/>
            </w:tcBorders>
            <w:shd w:val="clear" w:color="auto" w:fill="auto"/>
            <w:vAlign w:val="center"/>
            <w:hideMark/>
          </w:tcPr>
          <w:p w14:paraId="06C58F25"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140" w:type="dxa"/>
            <w:tcBorders>
              <w:top w:val="nil"/>
              <w:left w:val="nil"/>
              <w:bottom w:val="single" w:sz="4" w:space="0" w:color="auto"/>
              <w:right w:val="single" w:sz="4" w:space="0" w:color="auto"/>
            </w:tcBorders>
            <w:shd w:val="clear" w:color="auto" w:fill="auto"/>
            <w:vAlign w:val="center"/>
            <w:hideMark/>
          </w:tcPr>
          <w:p w14:paraId="64112879"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701" w:type="dxa"/>
            <w:tcBorders>
              <w:top w:val="nil"/>
              <w:left w:val="nil"/>
              <w:bottom w:val="single" w:sz="4" w:space="0" w:color="auto"/>
              <w:right w:val="single" w:sz="4" w:space="0" w:color="auto"/>
            </w:tcBorders>
            <w:shd w:val="clear" w:color="auto" w:fill="auto"/>
            <w:vAlign w:val="center"/>
            <w:hideMark/>
          </w:tcPr>
          <w:p w14:paraId="014AA658"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3396" w:type="dxa"/>
            <w:tcBorders>
              <w:top w:val="nil"/>
              <w:left w:val="nil"/>
              <w:bottom w:val="single" w:sz="4" w:space="0" w:color="auto"/>
              <w:right w:val="single" w:sz="4" w:space="0" w:color="auto"/>
            </w:tcBorders>
            <w:shd w:val="clear" w:color="auto" w:fill="auto"/>
          </w:tcPr>
          <w:p w14:paraId="27DC1F2A" w14:textId="32F26A98" w:rsidR="00424AC2" w:rsidRPr="00F07B36" w:rsidRDefault="00424AC2" w:rsidP="002356DB">
            <w:pPr>
              <w:rPr>
                <w:rFonts w:ascii="Times New Roman" w:eastAsia="Times New Roman" w:hAnsi="Times New Roman" w:cs="Times New Roman"/>
                <w:strike/>
                <w:color w:val="000000"/>
                <w:highlight w:val="red"/>
                <w:lang w:val="es-CR" w:eastAsia="es-CR"/>
              </w:rPr>
            </w:pPr>
          </w:p>
        </w:tc>
      </w:tr>
      <w:tr w:rsidR="00424AC2" w:rsidRPr="00F07B36" w14:paraId="6EF3226A" w14:textId="77777777" w:rsidTr="002356DB">
        <w:trPr>
          <w:trHeight w:val="1404"/>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3529A790" w14:textId="58DAAD98"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xml:space="preserve">1.2. </w:t>
            </w:r>
            <w:r w:rsidR="000B4410" w:rsidRPr="00F07B36">
              <w:rPr>
                <w:rFonts w:ascii="Times New Roman" w:eastAsia="Times New Roman" w:hAnsi="Times New Roman" w:cs="Times New Roman"/>
                <w:color w:val="000000"/>
                <w:lang w:val="es-CR" w:eastAsia="es-CR"/>
              </w:rPr>
              <w:t>¿</w:t>
            </w:r>
            <w:r w:rsidRPr="00F07B36">
              <w:rPr>
                <w:rFonts w:ascii="Times New Roman" w:eastAsia="Times New Roman" w:hAnsi="Times New Roman" w:cs="Times New Roman"/>
                <w:color w:val="000000"/>
                <w:lang w:val="es-CR" w:eastAsia="es-CR"/>
              </w:rPr>
              <w:t>La empresa cuenta con el respectivo certificado fitosanitario de operación</w:t>
            </w:r>
            <w:r w:rsidR="000B4410" w:rsidRPr="00F07B36">
              <w:rPr>
                <w:rFonts w:ascii="Times New Roman" w:eastAsia="Times New Roman" w:hAnsi="Times New Roman" w:cs="Times New Roman"/>
                <w:color w:val="000000"/>
                <w:lang w:val="es-CR" w:eastAsia="es-CR"/>
              </w:rPr>
              <w:t>?</w:t>
            </w:r>
            <w:r w:rsidRPr="00F07B36">
              <w:rPr>
                <w:rFonts w:ascii="Times New Roman" w:eastAsia="Times New Roman" w:hAnsi="Times New Roman" w:cs="Times New Roman"/>
                <w:color w:val="000000"/>
                <w:lang w:val="es-CR" w:eastAsia="es-CR"/>
              </w:rPr>
              <w:t xml:space="preserve"> (</w:t>
            </w:r>
            <w:r w:rsidRPr="00F07B36">
              <w:rPr>
                <w:rFonts w:ascii="Times New Roman" w:eastAsia="Times New Roman" w:hAnsi="Times New Roman" w:cs="Times New Roman"/>
                <w:b/>
                <w:bCs/>
                <w:color w:val="000000"/>
                <w:lang w:val="es-CR" w:eastAsia="es-CR"/>
              </w:rPr>
              <w:t>1 punto</w:t>
            </w:r>
            <w:r w:rsidRPr="00F07B36">
              <w:rPr>
                <w:rFonts w:ascii="Times New Roman" w:eastAsia="Times New Roman" w:hAnsi="Times New Roman" w:cs="Times New Roman"/>
                <w:color w:val="000000"/>
                <w:lang w:val="es-CR" w:eastAsia="es-CR"/>
              </w:rPr>
              <w:t>)</w:t>
            </w:r>
          </w:p>
        </w:tc>
        <w:tc>
          <w:tcPr>
            <w:tcW w:w="1275" w:type="dxa"/>
            <w:tcBorders>
              <w:top w:val="nil"/>
              <w:left w:val="nil"/>
              <w:bottom w:val="single" w:sz="4" w:space="0" w:color="auto"/>
              <w:right w:val="single" w:sz="4" w:space="0" w:color="auto"/>
            </w:tcBorders>
            <w:shd w:val="clear" w:color="auto" w:fill="auto"/>
            <w:vAlign w:val="center"/>
            <w:hideMark/>
          </w:tcPr>
          <w:p w14:paraId="1A0E0D8A"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140" w:type="dxa"/>
            <w:tcBorders>
              <w:top w:val="nil"/>
              <w:left w:val="nil"/>
              <w:bottom w:val="single" w:sz="4" w:space="0" w:color="auto"/>
              <w:right w:val="single" w:sz="4" w:space="0" w:color="auto"/>
            </w:tcBorders>
            <w:shd w:val="clear" w:color="auto" w:fill="auto"/>
            <w:vAlign w:val="center"/>
            <w:hideMark/>
          </w:tcPr>
          <w:p w14:paraId="282A32E3"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701" w:type="dxa"/>
            <w:tcBorders>
              <w:top w:val="nil"/>
              <w:left w:val="nil"/>
              <w:bottom w:val="single" w:sz="4" w:space="0" w:color="auto"/>
              <w:right w:val="single" w:sz="4" w:space="0" w:color="auto"/>
            </w:tcBorders>
            <w:shd w:val="clear" w:color="auto" w:fill="auto"/>
            <w:vAlign w:val="center"/>
            <w:hideMark/>
          </w:tcPr>
          <w:p w14:paraId="75EEFA70"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3396" w:type="dxa"/>
            <w:tcBorders>
              <w:top w:val="nil"/>
              <w:left w:val="nil"/>
              <w:bottom w:val="single" w:sz="4" w:space="0" w:color="auto"/>
              <w:right w:val="single" w:sz="4" w:space="0" w:color="auto"/>
            </w:tcBorders>
            <w:shd w:val="clear" w:color="auto" w:fill="auto"/>
          </w:tcPr>
          <w:p w14:paraId="6C0AA1EE" w14:textId="68E26797" w:rsidR="00424AC2" w:rsidRPr="00F07B36" w:rsidRDefault="00424AC2" w:rsidP="002356DB">
            <w:pPr>
              <w:rPr>
                <w:rFonts w:ascii="Times New Roman" w:eastAsia="Times New Roman" w:hAnsi="Times New Roman" w:cs="Times New Roman"/>
                <w:strike/>
                <w:color w:val="000000"/>
                <w:highlight w:val="red"/>
                <w:lang w:val="es-CR" w:eastAsia="es-CR"/>
              </w:rPr>
            </w:pPr>
          </w:p>
        </w:tc>
      </w:tr>
      <w:tr w:rsidR="00E83C75" w:rsidRPr="00F07B36" w14:paraId="0CA92953" w14:textId="77777777" w:rsidTr="002356DB">
        <w:trPr>
          <w:trHeight w:val="1268"/>
          <w:jc w:val="center"/>
        </w:trPr>
        <w:tc>
          <w:tcPr>
            <w:tcW w:w="2689" w:type="dxa"/>
            <w:tcBorders>
              <w:top w:val="nil"/>
              <w:left w:val="single" w:sz="4" w:space="0" w:color="auto"/>
              <w:bottom w:val="single" w:sz="4" w:space="0" w:color="auto"/>
              <w:right w:val="single" w:sz="4" w:space="0" w:color="auto"/>
            </w:tcBorders>
            <w:shd w:val="clear" w:color="auto" w:fill="auto"/>
            <w:vAlign w:val="center"/>
          </w:tcPr>
          <w:p w14:paraId="7D263415" w14:textId="5FFE7B17" w:rsidR="00E83C75" w:rsidRPr="00F07B36" w:rsidRDefault="00E83C75"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xml:space="preserve">1.3. ¿El certificado fitosanitario de operación está colocado en un lugar visible? </w:t>
            </w:r>
            <w:r w:rsidR="0003557E" w:rsidRPr="00F07B36">
              <w:rPr>
                <w:rFonts w:ascii="Times New Roman" w:eastAsia="Times New Roman" w:hAnsi="Times New Roman" w:cs="Times New Roman"/>
                <w:b/>
                <w:color w:val="000000"/>
                <w:lang w:val="es-CR" w:eastAsia="es-CR"/>
              </w:rPr>
              <w:t>(1 punto)</w:t>
            </w:r>
          </w:p>
        </w:tc>
        <w:tc>
          <w:tcPr>
            <w:tcW w:w="1275" w:type="dxa"/>
            <w:tcBorders>
              <w:top w:val="nil"/>
              <w:left w:val="nil"/>
              <w:bottom w:val="single" w:sz="4" w:space="0" w:color="auto"/>
              <w:right w:val="single" w:sz="4" w:space="0" w:color="auto"/>
            </w:tcBorders>
            <w:shd w:val="clear" w:color="auto" w:fill="auto"/>
            <w:vAlign w:val="center"/>
          </w:tcPr>
          <w:p w14:paraId="3DA90C9B" w14:textId="77777777" w:rsidR="00E83C75" w:rsidRPr="00F07B36" w:rsidRDefault="00E83C75" w:rsidP="002356DB">
            <w:pPr>
              <w:rPr>
                <w:rFonts w:ascii="Times New Roman" w:eastAsia="Times New Roman" w:hAnsi="Times New Roman" w:cs="Times New Roman"/>
                <w:color w:val="000000"/>
                <w:lang w:val="es-CR" w:eastAsia="es-CR"/>
              </w:rPr>
            </w:pPr>
          </w:p>
        </w:tc>
        <w:tc>
          <w:tcPr>
            <w:tcW w:w="1140" w:type="dxa"/>
            <w:tcBorders>
              <w:top w:val="nil"/>
              <w:left w:val="nil"/>
              <w:bottom w:val="single" w:sz="4" w:space="0" w:color="auto"/>
              <w:right w:val="single" w:sz="4" w:space="0" w:color="auto"/>
            </w:tcBorders>
            <w:shd w:val="clear" w:color="auto" w:fill="auto"/>
            <w:vAlign w:val="center"/>
          </w:tcPr>
          <w:p w14:paraId="19555D45" w14:textId="77777777" w:rsidR="00E83C75" w:rsidRPr="00F07B36" w:rsidRDefault="00E83C75" w:rsidP="002356DB">
            <w:pPr>
              <w:rPr>
                <w:rFonts w:ascii="Times New Roman" w:eastAsia="Times New Roman" w:hAnsi="Times New Roman" w:cs="Times New Roman"/>
                <w:color w:val="000000"/>
                <w:lang w:val="es-CR" w:eastAsia="es-CR"/>
              </w:rPr>
            </w:pPr>
          </w:p>
        </w:tc>
        <w:tc>
          <w:tcPr>
            <w:tcW w:w="1701" w:type="dxa"/>
            <w:tcBorders>
              <w:top w:val="nil"/>
              <w:left w:val="nil"/>
              <w:bottom w:val="single" w:sz="4" w:space="0" w:color="auto"/>
              <w:right w:val="single" w:sz="4" w:space="0" w:color="auto"/>
            </w:tcBorders>
            <w:shd w:val="clear" w:color="auto" w:fill="auto"/>
            <w:vAlign w:val="center"/>
          </w:tcPr>
          <w:p w14:paraId="7AE7D410" w14:textId="77777777" w:rsidR="00E83C75" w:rsidRPr="00F07B36" w:rsidRDefault="00E83C75" w:rsidP="002356DB">
            <w:pPr>
              <w:rPr>
                <w:rFonts w:ascii="Times New Roman" w:eastAsia="Times New Roman" w:hAnsi="Times New Roman" w:cs="Times New Roman"/>
                <w:color w:val="000000"/>
                <w:lang w:val="es-CR" w:eastAsia="es-CR"/>
              </w:rPr>
            </w:pPr>
          </w:p>
        </w:tc>
        <w:tc>
          <w:tcPr>
            <w:tcW w:w="3396" w:type="dxa"/>
            <w:tcBorders>
              <w:top w:val="nil"/>
              <w:left w:val="nil"/>
              <w:bottom w:val="single" w:sz="4" w:space="0" w:color="auto"/>
              <w:right w:val="single" w:sz="4" w:space="0" w:color="auto"/>
            </w:tcBorders>
            <w:shd w:val="clear" w:color="auto" w:fill="auto"/>
          </w:tcPr>
          <w:p w14:paraId="2ABF6C44" w14:textId="77777777" w:rsidR="00E83C75" w:rsidRPr="00F07B36" w:rsidRDefault="00E83C75" w:rsidP="002356DB">
            <w:pPr>
              <w:rPr>
                <w:rFonts w:ascii="Times New Roman" w:eastAsia="Times New Roman" w:hAnsi="Times New Roman" w:cs="Times New Roman"/>
                <w:strike/>
                <w:color w:val="000000"/>
                <w:highlight w:val="red"/>
                <w:lang w:val="es-CR" w:eastAsia="es-CR"/>
              </w:rPr>
            </w:pPr>
          </w:p>
        </w:tc>
      </w:tr>
      <w:tr w:rsidR="00424AC2" w:rsidRPr="00F07B36" w14:paraId="348DE095" w14:textId="77777777" w:rsidTr="002356DB">
        <w:trPr>
          <w:trHeight w:val="988"/>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007C3F90" w14:textId="137C082F" w:rsidR="00424AC2" w:rsidRPr="00F07B36" w:rsidRDefault="00424AC2" w:rsidP="00832535">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1.3.</w:t>
            </w:r>
            <w:r w:rsidR="000B4410" w:rsidRPr="00F07B36">
              <w:rPr>
                <w:rFonts w:ascii="Times New Roman" w:eastAsia="Times New Roman" w:hAnsi="Times New Roman" w:cs="Times New Roman"/>
                <w:color w:val="000000"/>
                <w:lang w:val="es-CR" w:eastAsia="es-CR"/>
              </w:rPr>
              <w:t xml:space="preserve"> ¿</w:t>
            </w:r>
            <w:r w:rsidRPr="00F07B36">
              <w:rPr>
                <w:rFonts w:ascii="Times New Roman" w:eastAsia="Times New Roman" w:hAnsi="Times New Roman" w:cs="Times New Roman"/>
                <w:color w:val="000000"/>
                <w:lang w:val="es-CR" w:eastAsia="es-CR"/>
              </w:rPr>
              <w:t>Mantiene</w:t>
            </w:r>
            <w:r w:rsidR="00BA08BB" w:rsidRPr="00F07B36">
              <w:rPr>
                <w:rFonts w:ascii="Times New Roman" w:eastAsia="Times New Roman" w:hAnsi="Times New Roman" w:cs="Times New Roman"/>
                <w:color w:val="000000"/>
                <w:lang w:val="es-CR" w:eastAsia="es-CR"/>
              </w:rPr>
              <w:t xml:space="preserve"> disponible</w:t>
            </w:r>
            <w:r w:rsidR="00F45605">
              <w:rPr>
                <w:rFonts w:ascii="Times New Roman" w:eastAsia="Times New Roman" w:hAnsi="Times New Roman" w:cs="Times New Roman"/>
                <w:color w:val="000000"/>
                <w:lang w:val="es-CR" w:eastAsia="es-CR"/>
              </w:rPr>
              <w:t xml:space="preserve"> el Libro de inspección</w:t>
            </w:r>
            <w:r w:rsidRPr="00F07B36">
              <w:rPr>
                <w:rFonts w:ascii="Times New Roman" w:eastAsia="Times New Roman" w:hAnsi="Times New Roman" w:cs="Times New Roman"/>
                <w:color w:val="000000"/>
                <w:lang w:val="es-CR" w:eastAsia="es-CR"/>
              </w:rPr>
              <w:t xml:space="preserve"> entregado por el SFE</w:t>
            </w:r>
            <w:r w:rsidR="000B4410" w:rsidRPr="00F07B36">
              <w:rPr>
                <w:rFonts w:ascii="Times New Roman" w:eastAsia="Times New Roman" w:hAnsi="Times New Roman" w:cs="Times New Roman"/>
                <w:color w:val="000000"/>
                <w:lang w:val="es-CR" w:eastAsia="es-CR"/>
              </w:rPr>
              <w:t xml:space="preserve">? </w:t>
            </w:r>
            <w:r w:rsidRPr="00F07B36">
              <w:rPr>
                <w:rFonts w:ascii="Times New Roman" w:eastAsia="Times New Roman" w:hAnsi="Times New Roman" w:cs="Times New Roman"/>
                <w:color w:val="000000"/>
                <w:lang w:val="es-CR" w:eastAsia="es-CR"/>
              </w:rPr>
              <w:t>(</w:t>
            </w:r>
            <w:r w:rsidRPr="00F07B36">
              <w:rPr>
                <w:rFonts w:ascii="Times New Roman" w:eastAsia="Times New Roman" w:hAnsi="Times New Roman" w:cs="Times New Roman"/>
                <w:b/>
                <w:bCs/>
                <w:color w:val="000000"/>
                <w:lang w:val="es-CR" w:eastAsia="es-CR"/>
              </w:rPr>
              <w:t>1 punto</w:t>
            </w:r>
            <w:r w:rsidRPr="00F07B36">
              <w:rPr>
                <w:rFonts w:ascii="Times New Roman" w:eastAsia="Times New Roman" w:hAnsi="Times New Roman" w:cs="Times New Roman"/>
                <w:color w:val="000000"/>
                <w:lang w:val="es-CR" w:eastAsia="es-CR"/>
              </w:rPr>
              <w:t>)</w:t>
            </w:r>
          </w:p>
        </w:tc>
        <w:tc>
          <w:tcPr>
            <w:tcW w:w="1275" w:type="dxa"/>
            <w:tcBorders>
              <w:top w:val="nil"/>
              <w:left w:val="nil"/>
              <w:bottom w:val="single" w:sz="4" w:space="0" w:color="auto"/>
              <w:right w:val="single" w:sz="4" w:space="0" w:color="auto"/>
            </w:tcBorders>
            <w:shd w:val="clear" w:color="auto" w:fill="auto"/>
            <w:vAlign w:val="center"/>
            <w:hideMark/>
          </w:tcPr>
          <w:p w14:paraId="399F1EF3"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140" w:type="dxa"/>
            <w:tcBorders>
              <w:top w:val="nil"/>
              <w:left w:val="nil"/>
              <w:bottom w:val="single" w:sz="4" w:space="0" w:color="auto"/>
              <w:right w:val="single" w:sz="4" w:space="0" w:color="auto"/>
            </w:tcBorders>
            <w:shd w:val="clear" w:color="auto" w:fill="auto"/>
            <w:vAlign w:val="center"/>
            <w:hideMark/>
          </w:tcPr>
          <w:p w14:paraId="28732D7E"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701" w:type="dxa"/>
            <w:tcBorders>
              <w:top w:val="nil"/>
              <w:left w:val="nil"/>
              <w:bottom w:val="single" w:sz="4" w:space="0" w:color="auto"/>
              <w:right w:val="single" w:sz="4" w:space="0" w:color="auto"/>
            </w:tcBorders>
            <w:shd w:val="clear" w:color="auto" w:fill="auto"/>
            <w:vAlign w:val="center"/>
            <w:hideMark/>
          </w:tcPr>
          <w:p w14:paraId="65A4F836"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3396" w:type="dxa"/>
            <w:tcBorders>
              <w:top w:val="nil"/>
              <w:left w:val="nil"/>
              <w:bottom w:val="single" w:sz="4" w:space="0" w:color="auto"/>
              <w:right w:val="single" w:sz="4" w:space="0" w:color="auto"/>
            </w:tcBorders>
            <w:shd w:val="clear" w:color="auto" w:fill="auto"/>
          </w:tcPr>
          <w:p w14:paraId="04D32DBA" w14:textId="38D2B8BE" w:rsidR="00424AC2" w:rsidRPr="00F07B36" w:rsidRDefault="00424AC2" w:rsidP="002356DB">
            <w:pPr>
              <w:rPr>
                <w:rFonts w:ascii="Times New Roman" w:eastAsia="Times New Roman" w:hAnsi="Times New Roman" w:cs="Times New Roman"/>
                <w:strike/>
                <w:color w:val="000000"/>
                <w:highlight w:val="red"/>
                <w:lang w:val="es-CR" w:eastAsia="es-CR"/>
              </w:rPr>
            </w:pPr>
          </w:p>
        </w:tc>
      </w:tr>
      <w:tr w:rsidR="00E83C75" w:rsidRPr="00F07B36" w14:paraId="0170B1A7" w14:textId="77777777" w:rsidTr="002356DB">
        <w:trPr>
          <w:trHeight w:val="1152"/>
          <w:jc w:val="center"/>
        </w:trPr>
        <w:tc>
          <w:tcPr>
            <w:tcW w:w="2689" w:type="dxa"/>
            <w:tcBorders>
              <w:top w:val="nil"/>
              <w:left w:val="single" w:sz="4" w:space="0" w:color="auto"/>
              <w:bottom w:val="single" w:sz="4" w:space="0" w:color="auto"/>
              <w:right w:val="single" w:sz="4" w:space="0" w:color="auto"/>
            </w:tcBorders>
            <w:shd w:val="clear" w:color="auto" w:fill="auto"/>
            <w:vAlign w:val="center"/>
          </w:tcPr>
          <w:p w14:paraId="7FC272BB" w14:textId="21998FA9" w:rsidR="00E83C75" w:rsidRPr="00F07B36" w:rsidRDefault="00E83C75"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xml:space="preserve">1.4. </w:t>
            </w:r>
            <w:r w:rsidR="00FD5837" w:rsidRPr="00F07B36">
              <w:rPr>
                <w:rFonts w:ascii="Times New Roman" w:eastAsia="Times New Roman" w:hAnsi="Times New Roman" w:cs="Times New Roman"/>
                <w:color w:val="000000"/>
                <w:lang w:val="es-CR" w:eastAsia="es-CR"/>
              </w:rPr>
              <w:t>¿</w:t>
            </w:r>
            <w:r w:rsidRPr="00F07B36">
              <w:rPr>
                <w:rFonts w:ascii="Times New Roman" w:eastAsia="Times New Roman" w:hAnsi="Times New Roman" w:cs="Times New Roman"/>
                <w:color w:val="000000"/>
                <w:lang w:val="es-CR" w:eastAsia="es-CR"/>
              </w:rPr>
              <w:t>El tratante cumple con las recomendaciones del SFE?</w:t>
            </w:r>
            <w:r w:rsidR="0003557E" w:rsidRPr="00F07B36">
              <w:rPr>
                <w:rFonts w:ascii="Times New Roman" w:eastAsia="Times New Roman" w:hAnsi="Times New Roman" w:cs="Times New Roman"/>
                <w:color w:val="000000"/>
                <w:lang w:val="es-CR" w:eastAsia="es-CR"/>
              </w:rPr>
              <w:t xml:space="preserve"> </w:t>
            </w:r>
            <w:r w:rsidR="0003557E" w:rsidRPr="00F07B36">
              <w:rPr>
                <w:rFonts w:ascii="Times New Roman" w:eastAsia="Times New Roman" w:hAnsi="Times New Roman" w:cs="Times New Roman"/>
                <w:b/>
                <w:color w:val="000000"/>
                <w:lang w:val="es-CR" w:eastAsia="es-CR"/>
              </w:rPr>
              <w:t>(1 punto)</w:t>
            </w:r>
          </w:p>
        </w:tc>
        <w:tc>
          <w:tcPr>
            <w:tcW w:w="1275" w:type="dxa"/>
            <w:tcBorders>
              <w:top w:val="nil"/>
              <w:left w:val="nil"/>
              <w:bottom w:val="single" w:sz="4" w:space="0" w:color="auto"/>
              <w:right w:val="single" w:sz="4" w:space="0" w:color="auto"/>
            </w:tcBorders>
            <w:shd w:val="clear" w:color="auto" w:fill="auto"/>
            <w:vAlign w:val="center"/>
          </w:tcPr>
          <w:p w14:paraId="61B86498" w14:textId="77777777" w:rsidR="00E83C75" w:rsidRPr="00F07B36" w:rsidRDefault="00E83C75" w:rsidP="002356DB">
            <w:pPr>
              <w:rPr>
                <w:rFonts w:ascii="Times New Roman" w:eastAsia="Times New Roman" w:hAnsi="Times New Roman" w:cs="Times New Roman"/>
                <w:color w:val="000000"/>
                <w:lang w:val="es-CR" w:eastAsia="es-CR"/>
              </w:rPr>
            </w:pPr>
          </w:p>
        </w:tc>
        <w:tc>
          <w:tcPr>
            <w:tcW w:w="1140" w:type="dxa"/>
            <w:tcBorders>
              <w:top w:val="nil"/>
              <w:left w:val="nil"/>
              <w:bottom w:val="single" w:sz="4" w:space="0" w:color="auto"/>
              <w:right w:val="single" w:sz="4" w:space="0" w:color="auto"/>
            </w:tcBorders>
            <w:shd w:val="clear" w:color="auto" w:fill="auto"/>
            <w:vAlign w:val="center"/>
          </w:tcPr>
          <w:p w14:paraId="79F81460" w14:textId="77777777" w:rsidR="00E83C75" w:rsidRPr="00F07B36" w:rsidRDefault="00E83C75" w:rsidP="002356DB">
            <w:pPr>
              <w:rPr>
                <w:rFonts w:ascii="Times New Roman" w:eastAsia="Times New Roman" w:hAnsi="Times New Roman" w:cs="Times New Roman"/>
                <w:color w:val="000000"/>
                <w:lang w:val="es-CR" w:eastAsia="es-CR"/>
              </w:rPr>
            </w:pPr>
          </w:p>
        </w:tc>
        <w:tc>
          <w:tcPr>
            <w:tcW w:w="1701" w:type="dxa"/>
            <w:tcBorders>
              <w:top w:val="nil"/>
              <w:left w:val="nil"/>
              <w:bottom w:val="single" w:sz="4" w:space="0" w:color="auto"/>
              <w:right w:val="single" w:sz="4" w:space="0" w:color="auto"/>
            </w:tcBorders>
            <w:shd w:val="clear" w:color="auto" w:fill="auto"/>
            <w:vAlign w:val="center"/>
          </w:tcPr>
          <w:p w14:paraId="3D329C10" w14:textId="77777777" w:rsidR="00E83C75" w:rsidRPr="00F07B36" w:rsidRDefault="00E83C75" w:rsidP="002356DB">
            <w:pPr>
              <w:rPr>
                <w:rFonts w:ascii="Times New Roman" w:eastAsia="Times New Roman" w:hAnsi="Times New Roman" w:cs="Times New Roman"/>
                <w:color w:val="000000"/>
                <w:lang w:val="es-CR" w:eastAsia="es-CR"/>
              </w:rPr>
            </w:pPr>
          </w:p>
        </w:tc>
        <w:tc>
          <w:tcPr>
            <w:tcW w:w="3396" w:type="dxa"/>
            <w:tcBorders>
              <w:top w:val="nil"/>
              <w:left w:val="nil"/>
              <w:bottom w:val="single" w:sz="4" w:space="0" w:color="auto"/>
              <w:right w:val="single" w:sz="4" w:space="0" w:color="auto"/>
            </w:tcBorders>
            <w:shd w:val="clear" w:color="auto" w:fill="auto"/>
          </w:tcPr>
          <w:p w14:paraId="5999EEF2" w14:textId="77777777" w:rsidR="00E83C75" w:rsidRPr="00F07B36" w:rsidRDefault="00E83C75" w:rsidP="002356DB">
            <w:pPr>
              <w:rPr>
                <w:rFonts w:ascii="Times New Roman" w:eastAsia="Times New Roman" w:hAnsi="Times New Roman" w:cs="Times New Roman"/>
                <w:strike/>
                <w:color w:val="000000"/>
                <w:highlight w:val="red"/>
                <w:lang w:val="es-CR" w:eastAsia="es-CR"/>
              </w:rPr>
            </w:pPr>
          </w:p>
        </w:tc>
      </w:tr>
      <w:tr w:rsidR="00424AC2" w:rsidRPr="00F07B36" w14:paraId="6F584DD1" w14:textId="77777777" w:rsidTr="002356DB">
        <w:trPr>
          <w:trHeight w:val="300"/>
          <w:jc w:val="center"/>
        </w:trPr>
        <w:tc>
          <w:tcPr>
            <w:tcW w:w="1020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6B881CD" w14:textId="595214C3" w:rsidR="00424AC2" w:rsidRPr="00F07B36" w:rsidRDefault="00424AC2" w:rsidP="002356DB">
            <w:pPr>
              <w:jc w:val="center"/>
              <w:rPr>
                <w:rFonts w:ascii="Times New Roman" w:eastAsia="Times New Roman" w:hAnsi="Times New Roman" w:cs="Times New Roman"/>
                <w:highlight w:val="red"/>
                <w:lang w:val="es-CR" w:eastAsia="es-CR"/>
              </w:rPr>
            </w:pPr>
            <w:r w:rsidRPr="00F07B36">
              <w:rPr>
                <w:rFonts w:ascii="Times New Roman" w:eastAsia="Times New Roman" w:hAnsi="Times New Roman" w:cs="Times New Roman"/>
                <w:b/>
                <w:bCs/>
                <w:color w:val="000000"/>
                <w:lang w:val="es-CR" w:eastAsia="es-CR"/>
              </w:rPr>
              <w:t>2. Trazabilidad (</w:t>
            </w:r>
            <w:r w:rsidR="0003557E" w:rsidRPr="00F07B36">
              <w:rPr>
                <w:rFonts w:ascii="Times New Roman" w:eastAsia="Times New Roman" w:hAnsi="Times New Roman" w:cs="Times New Roman"/>
                <w:b/>
                <w:bCs/>
                <w:color w:val="000000"/>
                <w:lang w:val="es-CR" w:eastAsia="es-CR"/>
              </w:rPr>
              <w:t xml:space="preserve">6 </w:t>
            </w:r>
            <w:r w:rsidRPr="00F07B36">
              <w:rPr>
                <w:rFonts w:ascii="Times New Roman" w:eastAsia="Times New Roman" w:hAnsi="Times New Roman" w:cs="Times New Roman"/>
                <w:b/>
                <w:bCs/>
                <w:color w:val="000000"/>
                <w:lang w:val="es-CR" w:eastAsia="es-CR"/>
              </w:rPr>
              <w:t>puntos)</w:t>
            </w:r>
          </w:p>
        </w:tc>
      </w:tr>
      <w:tr w:rsidR="00424AC2" w:rsidRPr="00F07B36" w14:paraId="17DC3963" w14:textId="77777777" w:rsidTr="002356DB">
        <w:trPr>
          <w:trHeight w:val="864"/>
          <w:jc w:val="center"/>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E3B8B" w14:textId="6C028BF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2</w:t>
            </w:r>
            <w:r w:rsidRPr="00F07B36">
              <w:rPr>
                <w:rFonts w:ascii="Times New Roman" w:hAnsi="Times New Roman" w:cs="Times New Roman"/>
                <w:lang w:val="es-CR" w:eastAsia="es-CR"/>
              </w:rPr>
              <w:t>.1.</w:t>
            </w:r>
            <w:r w:rsidR="007C51B1" w:rsidRPr="00F07B36">
              <w:rPr>
                <w:rFonts w:ascii="Times New Roman" w:hAnsi="Times New Roman" w:cs="Times New Roman"/>
                <w:lang w:val="es-CR" w:eastAsia="es-CR"/>
              </w:rPr>
              <w:t xml:space="preserve"> </w:t>
            </w:r>
            <w:r w:rsidR="000B4410" w:rsidRPr="00F07B36">
              <w:rPr>
                <w:rFonts w:ascii="Times New Roman" w:hAnsi="Times New Roman" w:cs="Times New Roman"/>
                <w:lang w:val="es-CR" w:eastAsia="es-CR"/>
              </w:rPr>
              <w:t>¿</w:t>
            </w:r>
            <w:r w:rsidR="000B4410" w:rsidRPr="00F07B36">
              <w:rPr>
                <w:rFonts w:ascii="Times New Roman" w:eastAsia="Times New Roman" w:hAnsi="Times New Roman" w:cs="Times New Roman"/>
                <w:color w:val="000000"/>
                <w:lang w:val="es-CR" w:eastAsia="es-CR"/>
              </w:rPr>
              <w:t xml:space="preserve">El embalaje de madera </w:t>
            </w:r>
            <w:r w:rsidR="00411522" w:rsidRPr="00F07B36">
              <w:rPr>
                <w:rFonts w:ascii="Times New Roman" w:eastAsia="Times New Roman" w:hAnsi="Times New Roman" w:cs="Times New Roman"/>
                <w:color w:val="000000"/>
                <w:lang w:val="es-CR" w:eastAsia="es-CR"/>
              </w:rPr>
              <w:t>está</w:t>
            </w:r>
            <w:r w:rsidR="000B4410" w:rsidRPr="00F07B36">
              <w:rPr>
                <w:rFonts w:ascii="Times New Roman" w:eastAsia="Times New Roman" w:hAnsi="Times New Roman" w:cs="Times New Roman"/>
                <w:color w:val="000000"/>
                <w:lang w:val="es-CR" w:eastAsia="es-CR"/>
              </w:rPr>
              <w:t xml:space="preserve"> identificado </w:t>
            </w:r>
            <w:r w:rsidR="000B4410" w:rsidRPr="00F07B36">
              <w:rPr>
                <w:rFonts w:ascii="Times New Roman" w:eastAsia="Times New Roman" w:hAnsi="Times New Roman" w:cs="Times New Roman"/>
                <w:color w:val="000000"/>
                <w:lang w:val="es-CR" w:eastAsia="es-CR"/>
              </w:rPr>
              <w:lastRenderedPageBreak/>
              <w:t xml:space="preserve">por fecha </w:t>
            </w:r>
            <w:r w:rsidR="00411522" w:rsidRPr="00F07B36">
              <w:rPr>
                <w:rFonts w:ascii="Times New Roman" w:eastAsia="Times New Roman" w:hAnsi="Times New Roman" w:cs="Times New Roman"/>
                <w:color w:val="000000"/>
                <w:lang w:val="es-CR" w:eastAsia="es-CR"/>
              </w:rPr>
              <w:t>que se realizó el</w:t>
            </w:r>
            <w:r w:rsidR="000B4410" w:rsidRPr="00F07B36">
              <w:rPr>
                <w:rFonts w:ascii="Times New Roman" w:eastAsia="Times New Roman" w:hAnsi="Times New Roman" w:cs="Times New Roman"/>
                <w:color w:val="000000"/>
                <w:lang w:val="es-CR" w:eastAsia="es-CR"/>
              </w:rPr>
              <w:t xml:space="preserve"> tratamiento? </w:t>
            </w:r>
            <w:r w:rsidRPr="00F07B36">
              <w:rPr>
                <w:rFonts w:ascii="Times New Roman" w:eastAsia="Times New Roman" w:hAnsi="Times New Roman" w:cs="Times New Roman"/>
                <w:b/>
                <w:bCs/>
                <w:color w:val="000000"/>
                <w:lang w:val="es-CR" w:eastAsia="es-CR"/>
              </w:rPr>
              <w:t>2 puntos</w:t>
            </w:r>
            <w:r w:rsidRPr="00F07B36">
              <w:rPr>
                <w:rFonts w:ascii="Times New Roman" w:eastAsia="Times New Roman" w:hAnsi="Times New Roman" w:cs="Times New Roman"/>
                <w:color w:val="000000"/>
                <w:lang w:val="es-CR" w:eastAsia="es-CR"/>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C2F1DA3"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lastRenderedPageBreak/>
              <w:t>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5690BD65"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9BEBAF7"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3396" w:type="dxa"/>
            <w:tcBorders>
              <w:top w:val="single" w:sz="4" w:space="0" w:color="auto"/>
              <w:left w:val="nil"/>
              <w:bottom w:val="single" w:sz="4" w:space="0" w:color="auto"/>
              <w:right w:val="single" w:sz="4" w:space="0" w:color="auto"/>
            </w:tcBorders>
            <w:shd w:val="clear" w:color="auto" w:fill="auto"/>
            <w:hideMark/>
          </w:tcPr>
          <w:p w14:paraId="75173F17" w14:textId="2B225ACD" w:rsidR="00424AC2" w:rsidRPr="00F07B36" w:rsidRDefault="00424AC2" w:rsidP="002356DB">
            <w:pPr>
              <w:rPr>
                <w:rFonts w:ascii="Times New Roman" w:eastAsia="Times New Roman" w:hAnsi="Times New Roman" w:cs="Times New Roman"/>
                <w:strike/>
                <w:color w:val="000000"/>
                <w:highlight w:val="red"/>
                <w:lang w:val="es-CR" w:eastAsia="es-CR"/>
              </w:rPr>
            </w:pPr>
          </w:p>
        </w:tc>
      </w:tr>
      <w:tr w:rsidR="00424AC2" w:rsidRPr="00F07B36" w14:paraId="75AB3C72" w14:textId="77777777" w:rsidTr="00FD5837">
        <w:trPr>
          <w:trHeight w:val="1654"/>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76925152" w14:textId="6B68CED1" w:rsidR="00424AC2" w:rsidRPr="00F07B36" w:rsidRDefault="00424AC2" w:rsidP="00BA08B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xml:space="preserve">2.2. </w:t>
            </w:r>
            <w:r w:rsidR="000B4410" w:rsidRPr="00F07B36">
              <w:rPr>
                <w:rFonts w:ascii="Times New Roman" w:eastAsia="Times New Roman" w:hAnsi="Times New Roman" w:cs="Times New Roman"/>
                <w:color w:val="000000"/>
                <w:lang w:val="es-CR" w:eastAsia="es-CR"/>
              </w:rPr>
              <w:t>¿</w:t>
            </w:r>
            <w:r w:rsidRPr="00F07B36">
              <w:rPr>
                <w:rFonts w:ascii="Times New Roman" w:eastAsia="Times New Roman" w:hAnsi="Times New Roman" w:cs="Times New Roman"/>
                <w:color w:val="000000"/>
                <w:lang w:val="es-CR" w:eastAsia="es-CR"/>
              </w:rPr>
              <w:t xml:space="preserve">Mantiene </w:t>
            </w:r>
            <w:r w:rsidR="00411522" w:rsidRPr="00F07B36">
              <w:rPr>
                <w:rFonts w:ascii="Times New Roman" w:eastAsia="Times New Roman" w:hAnsi="Times New Roman" w:cs="Times New Roman"/>
                <w:color w:val="000000"/>
                <w:lang w:val="es-CR" w:eastAsia="es-CR"/>
              </w:rPr>
              <w:t xml:space="preserve">los registros de los tratamientos térmicos efectuados, </w:t>
            </w:r>
            <w:r w:rsidRPr="00F07B36">
              <w:rPr>
                <w:rFonts w:ascii="Times New Roman" w:eastAsia="Times New Roman" w:hAnsi="Times New Roman" w:cs="Times New Roman"/>
                <w:color w:val="000000"/>
                <w:lang w:val="es-CR" w:eastAsia="es-CR"/>
              </w:rPr>
              <w:t>archivados en un</w:t>
            </w:r>
            <w:r w:rsidR="00832535" w:rsidRPr="00F07B36">
              <w:rPr>
                <w:rFonts w:ascii="Times New Roman" w:eastAsia="Times New Roman" w:hAnsi="Times New Roman" w:cs="Times New Roman"/>
                <w:color w:val="000000"/>
                <w:lang w:val="es-CR" w:eastAsia="es-CR"/>
              </w:rPr>
              <w:t xml:space="preserve"> </w:t>
            </w:r>
            <w:r w:rsidR="00411522" w:rsidRPr="00F07B36">
              <w:rPr>
                <w:rFonts w:ascii="Times New Roman" w:eastAsia="Times New Roman" w:hAnsi="Times New Roman" w:cs="Times New Roman"/>
                <w:color w:val="000000"/>
                <w:lang w:val="es-CR" w:eastAsia="es-CR"/>
              </w:rPr>
              <w:t>“</w:t>
            </w:r>
            <w:r w:rsidRPr="00F07B36">
              <w:rPr>
                <w:rFonts w:ascii="Times New Roman" w:eastAsia="Times New Roman" w:hAnsi="Times New Roman" w:cs="Times New Roman"/>
                <w:color w:val="000000"/>
                <w:lang w:val="es-CR" w:eastAsia="es-CR"/>
              </w:rPr>
              <w:t>ampo</w:t>
            </w:r>
            <w:r w:rsidR="00411522" w:rsidRPr="00F07B36">
              <w:rPr>
                <w:rFonts w:ascii="Times New Roman" w:eastAsia="Times New Roman" w:hAnsi="Times New Roman" w:cs="Times New Roman"/>
                <w:color w:val="000000"/>
                <w:lang w:val="es-CR" w:eastAsia="es-CR"/>
              </w:rPr>
              <w:t>”</w:t>
            </w:r>
            <w:r w:rsidRPr="00F07B36">
              <w:rPr>
                <w:rFonts w:ascii="Times New Roman" w:eastAsia="Times New Roman" w:hAnsi="Times New Roman" w:cs="Times New Roman"/>
                <w:color w:val="000000"/>
                <w:lang w:val="es-CR" w:eastAsia="es-CR"/>
              </w:rPr>
              <w:t xml:space="preserve"> </w:t>
            </w:r>
            <w:r w:rsidR="000B4410" w:rsidRPr="00F07B36">
              <w:rPr>
                <w:rFonts w:ascii="Times New Roman" w:eastAsia="Times New Roman" w:hAnsi="Times New Roman" w:cs="Times New Roman"/>
                <w:color w:val="000000"/>
                <w:lang w:val="es-CR" w:eastAsia="es-CR"/>
              </w:rPr>
              <w:t xml:space="preserve">o folder </w:t>
            </w:r>
            <w:r w:rsidRPr="00F07B36">
              <w:rPr>
                <w:rFonts w:ascii="Times New Roman" w:eastAsia="Times New Roman" w:hAnsi="Times New Roman" w:cs="Times New Roman"/>
                <w:color w:val="000000"/>
                <w:lang w:val="es-CR" w:eastAsia="es-CR"/>
              </w:rPr>
              <w:t>con prensa</w:t>
            </w:r>
            <w:r w:rsidR="000B4410" w:rsidRPr="00F07B36">
              <w:rPr>
                <w:rFonts w:ascii="Times New Roman" w:eastAsia="Times New Roman" w:hAnsi="Times New Roman" w:cs="Times New Roman"/>
                <w:color w:val="000000"/>
                <w:lang w:val="es-CR" w:eastAsia="es-CR"/>
              </w:rPr>
              <w:t xml:space="preserve">? </w:t>
            </w:r>
            <w:r w:rsidRPr="00F07B36">
              <w:rPr>
                <w:rFonts w:ascii="Times New Roman" w:eastAsia="Times New Roman" w:hAnsi="Times New Roman" w:cs="Times New Roman"/>
                <w:color w:val="000000"/>
                <w:lang w:val="es-CR" w:eastAsia="es-CR"/>
              </w:rPr>
              <w:t>(</w:t>
            </w:r>
            <w:r w:rsidRPr="00F07B36">
              <w:rPr>
                <w:rFonts w:ascii="Times New Roman" w:eastAsia="Times New Roman" w:hAnsi="Times New Roman" w:cs="Times New Roman"/>
                <w:b/>
                <w:bCs/>
                <w:color w:val="000000"/>
                <w:lang w:val="es-CR" w:eastAsia="es-CR"/>
              </w:rPr>
              <w:t>2 puntos</w:t>
            </w:r>
            <w:r w:rsidRPr="00F07B36">
              <w:rPr>
                <w:rFonts w:ascii="Times New Roman" w:eastAsia="Times New Roman" w:hAnsi="Times New Roman" w:cs="Times New Roman"/>
                <w:color w:val="000000"/>
                <w:lang w:val="es-CR" w:eastAsia="es-CR"/>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6646A621"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140" w:type="dxa"/>
            <w:tcBorders>
              <w:top w:val="nil"/>
              <w:left w:val="nil"/>
              <w:bottom w:val="single" w:sz="4" w:space="0" w:color="auto"/>
              <w:right w:val="single" w:sz="4" w:space="0" w:color="auto"/>
            </w:tcBorders>
            <w:shd w:val="clear" w:color="auto" w:fill="auto"/>
            <w:vAlign w:val="center"/>
            <w:hideMark/>
          </w:tcPr>
          <w:p w14:paraId="3F603D32"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701" w:type="dxa"/>
            <w:tcBorders>
              <w:top w:val="nil"/>
              <w:left w:val="nil"/>
              <w:bottom w:val="single" w:sz="4" w:space="0" w:color="auto"/>
              <w:right w:val="single" w:sz="4" w:space="0" w:color="auto"/>
            </w:tcBorders>
            <w:shd w:val="clear" w:color="auto" w:fill="auto"/>
            <w:vAlign w:val="center"/>
            <w:hideMark/>
          </w:tcPr>
          <w:p w14:paraId="6A186EA5"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3396" w:type="dxa"/>
            <w:tcBorders>
              <w:top w:val="nil"/>
              <w:left w:val="nil"/>
              <w:bottom w:val="single" w:sz="4" w:space="0" w:color="auto"/>
              <w:right w:val="single" w:sz="4" w:space="0" w:color="auto"/>
            </w:tcBorders>
            <w:shd w:val="clear" w:color="auto" w:fill="auto"/>
            <w:hideMark/>
          </w:tcPr>
          <w:p w14:paraId="465994B8" w14:textId="31E42424" w:rsidR="00424AC2" w:rsidRPr="00F07B36" w:rsidRDefault="00424AC2" w:rsidP="002356DB">
            <w:pPr>
              <w:rPr>
                <w:rFonts w:ascii="Times New Roman" w:eastAsia="Times New Roman" w:hAnsi="Times New Roman" w:cs="Times New Roman"/>
                <w:strike/>
                <w:color w:val="000000"/>
                <w:highlight w:val="red"/>
                <w:lang w:val="es-CR" w:eastAsia="es-CR"/>
              </w:rPr>
            </w:pPr>
          </w:p>
        </w:tc>
      </w:tr>
      <w:tr w:rsidR="00424AC2" w:rsidRPr="00F07B36" w14:paraId="5EEB7CBC" w14:textId="77777777" w:rsidTr="00FD5837">
        <w:trPr>
          <w:trHeight w:val="1134"/>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453AC6F1" w14:textId="56DF89CA" w:rsidR="00424AC2" w:rsidRPr="00F07B36" w:rsidRDefault="00424AC2" w:rsidP="0063220A">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xml:space="preserve">2.3. </w:t>
            </w:r>
            <w:r w:rsidR="000B4410" w:rsidRPr="00F07B36">
              <w:rPr>
                <w:rFonts w:ascii="Times New Roman" w:eastAsia="Times New Roman" w:hAnsi="Times New Roman" w:cs="Times New Roman"/>
                <w:color w:val="000000"/>
                <w:lang w:val="es-CR" w:eastAsia="es-CR"/>
              </w:rPr>
              <w:t>¿</w:t>
            </w:r>
            <w:r w:rsidRPr="00F07B36">
              <w:rPr>
                <w:rFonts w:ascii="Times New Roman" w:eastAsia="Times New Roman" w:hAnsi="Times New Roman" w:cs="Times New Roman"/>
                <w:color w:val="000000"/>
                <w:lang w:val="es-CR" w:eastAsia="es-CR"/>
              </w:rPr>
              <w:t>Los registros</w:t>
            </w:r>
            <w:r w:rsidR="000B4410" w:rsidRPr="00F07B36">
              <w:rPr>
                <w:rFonts w:ascii="Times New Roman" w:eastAsia="Times New Roman" w:hAnsi="Times New Roman" w:cs="Times New Roman"/>
                <w:color w:val="000000"/>
                <w:lang w:val="es-CR" w:eastAsia="es-CR"/>
              </w:rPr>
              <w:t xml:space="preserve"> de los tratamientos efectuados</w:t>
            </w:r>
            <w:r w:rsidRPr="00F07B36">
              <w:rPr>
                <w:rFonts w:ascii="Times New Roman" w:eastAsia="Times New Roman" w:hAnsi="Times New Roman" w:cs="Times New Roman"/>
                <w:color w:val="000000"/>
                <w:lang w:val="es-CR" w:eastAsia="es-CR"/>
              </w:rPr>
              <w:t xml:space="preserve"> cumplen con los </w:t>
            </w:r>
            <w:r w:rsidR="00832535" w:rsidRPr="00F07B36">
              <w:rPr>
                <w:rFonts w:ascii="Times New Roman" w:eastAsia="Times New Roman" w:hAnsi="Times New Roman" w:cs="Times New Roman"/>
                <w:color w:val="000000"/>
                <w:lang w:val="es-CR" w:eastAsia="es-CR"/>
              </w:rPr>
              <w:t>elementos</w:t>
            </w:r>
            <w:r w:rsidR="000B4410" w:rsidRPr="00F07B36">
              <w:rPr>
                <w:rFonts w:ascii="Times New Roman" w:eastAsia="Times New Roman" w:hAnsi="Times New Roman" w:cs="Times New Roman"/>
                <w:color w:val="000000"/>
                <w:lang w:val="es-CR" w:eastAsia="es-CR"/>
              </w:rPr>
              <w:t xml:space="preserve"> de trazabilidad establecidos</w:t>
            </w:r>
            <w:r w:rsidR="00411522" w:rsidRPr="00F07B36">
              <w:rPr>
                <w:rFonts w:ascii="Times New Roman" w:eastAsia="Times New Roman" w:hAnsi="Times New Roman" w:cs="Times New Roman"/>
                <w:color w:val="000000"/>
                <w:lang w:val="es-CR" w:eastAsia="es-CR"/>
              </w:rPr>
              <w:t xml:space="preserve"> </w:t>
            </w:r>
            <w:r w:rsidR="00411522" w:rsidRPr="00F07B36">
              <w:rPr>
                <w:rFonts w:ascii="Times New Roman" w:eastAsia="Times New Roman" w:hAnsi="Times New Roman" w:cs="Times New Roman"/>
                <w:lang w:val="es-CR" w:eastAsia="es-CR"/>
              </w:rPr>
              <w:t>(Cantidad y procedencia de la madera a ser tratada, comprobante del tratamiento emitido por la instalación, indica</w:t>
            </w:r>
            <w:r w:rsidR="0063220A" w:rsidRPr="00F07B36">
              <w:rPr>
                <w:rFonts w:ascii="Times New Roman" w:eastAsia="Times New Roman" w:hAnsi="Times New Roman" w:cs="Times New Roman"/>
                <w:lang w:val="es-CR" w:eastAsia="es-CR"/>
              </w:rPr>
              <w:t xml:space="preserve">ndo fecha del proceso, cantidad y </w:t>
            </w:r>
            <w:r w:rsidR="00411522" w:rsidRPr="00F07B36">
              <w:rPr>
                <w:rFonts w:ascii="Times New Roman" w:eastAsia="Times New Roman" w:hAnsi="Times New Roman" w:cs="Times New Roman"/>
                <w:lang w:val="es-CR" w:eastAsia="es-CR"/>
              </w:rPr>
              <w:t>cantidad de embalaje vendido a cada cliente, respaldado por una factura o carta de venta</w:t>
            </w:r>
            <w:r w:rsidR="00411522" w:rsidRPr="00F07B36">
              <w:rPr>
                <w:rFonts w:ascii="Times New Roman" w:eastAsia="Times New Roman" w:hAnsi="Times New Roman" w:cs="Times New Roman"/>
                <w:color w:val="000000"/>
                <w:lang w:val="es-CR" w:eastAsia="es-CR"/>
              </w:rPr>
              <w:t>)</w:t>
            </w:r>
            <w:r w:rsidR="000B4410" w:rsidRPr="00F07B36">
              <w:rPr>
                <w:rFonts w:ascii="Times New Roman" w:eastAsia="Times New Roman" w:hAnsi="Times New Roman" w:cs="Times New Roman"/>
                <w:color w:val="000000"/>
                <w:lang w:val="es-CR" w:eastAsia="es-CR"/>
              </w:rPr>
              <w:t xml:space="preserve">? </w:t>
            </w:r>
            <w:r w:rsidRPr="00F07B36">
              <w:rPr>
                <w:rFonts w:ascii="Times New Roman" w:eastAsia="Times New Roman" w:hAnsi="Times New Roman" w:cs="Times New Roman"/>
                <w:color w:val="000000"/>
                <w:lang w:val="es-CR" w:eastAsia="es-CR"/>
              </w:rPr>
              <w:t>(</w:t>
            </w:r>
            <w:r w:rsidRPr="00F07B36">
              <w:rPr>
                <w:rFonts w:ascii="Times New Roman" w:eastAsia="Times New Roman" w:hAnsi="Times New Roman" w:cs="Times New Roman"/>
                <w:b/>
                <w:bCs/>
                <w:color w:val="000000"/>
                <w:lang w:val="es-CR" w:eastAsia="es-CR"/>
              </w:rPr>
              <w:t>2 puntos</w:t>
            </w:r>
            <w:r w:rsidRPr="00F07B36">
              <w:rPr>
                <w:rFonts w:ascii="Times New Roman" w:eastAsia="Times New Roman" w:hAnsi="Times New Roman" w:cs="Times New Roman"/>
                <w:color w:val="000000"/>
                <w:lang w:val="es-CR" w:eastAsia="es-CR"/>
              </w:rPr>
              <w:t>)</w:t>
            </w:r>
          </w:p>
        </w:tc>
        <w:tc>
          <w:tcPr>
            <w:tcW w:w="1275" w:type="dxa"/>
            <w:tcBorders>
              <w:top w:val="nil"/>
              <w:left w:val="nil"/>
              <w:bottom w:val="single" w:sz="4" w:space="0" w:color="auto"/>
              <w:right w:val="single" w:sz="4" w:space="0" w:color="auto"/>
            </w:tcBorders>
            <w:shd w:val="clear" w:color="auto" w:fill="auto"/>
            <w:vAlign w:val="center"/>
            <w:hideMark/>
          </w:tcPr>
          <w:p w14:paraId="7AEEEA2F"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140" w:type="dxa"/>
            <w:tcBorders>
              <w:top w:val="nil"/>
              <w:left w:val="nil"/>
              <w:bottom w:val="single" w:sz="4" w:space="0" w:color="auto"/>
              <w:right w:val="single" w:sz="4" w:space="0" w:color="auto"/>
            </w:tcBorders>
            <w:shd w:val="clear" w:color="auto" w:fill="auto"/>
            <w:vAlign w:val="center"/>
            <w:hideMark/>
          </w:tcPr>
          <w:p w14:paraId="3A9AF6B9"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701" w:type="dxa"/>
            <w:tcBorders>
              <w:top w:val="nil"/>
              <w:left w:val="nil"/>
              <w:bottom w:val="single" w:sz="4" w:space="0" w:color="auto"/>
              <w:right w:val="single" w:sz="4" w:space="0" w:color="auto"/>
            </w:tcBorders>
            <w:shd w:val="clear" w:color="auto" w:fill="auto"/>
            <w:vAlign w:val="center"/>
            <w:hideMark/>
          </w:tcPr>
          <w:p w14:paraId="65F7F58A"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3396" w:type="dxa"/>
            <w:tcBorders>
              <w:top w:val="nil"/>
              <w:left w:val="nil"/>
              <w:bottom w:val="single" w:sz="4" w:space="0" w:color="auto"/>
              <w:right w:val="single" w:sz="4" w:space="0" w:color="auto"/>
            </w:tcBorders>
            <w:shd w:val="clear" w:color="auto" w:fill="auto"/>
          </w:tcPr>
          <w:p w14:paraId="7493A345" w14:textId="0BC0EAC5" w:rsidR="00424AC2" w:rsidRPr="00F07B36" w:rsidRDefault="00424AC2" w:rsidP="002356DB">
            <w:pPr>
              <w:rPr>
                <w:rFonts w:ascii="Times New Roman" w:eastAsia="Times New Roman" w:hAnsi="Times New Roman" w:cs="Times New Roman"/>
                <w:strike/>
                <w:color w:val="000000"/>
                <w:highlight w:val="red"/>
                <w:lang w:val="es-CR" w:eastAsia="es-CR"/>
              </w:rPr>
            </w:pPr>
          </w:p>
        </w:tc>
      </w:tr>
      <w:tr w:rsidR="00FD5837" w:rsidRPr="00F07B36" w14:paraId="107DD761" w14:textId="77777777" w:rsidTr="00FD5837">
        <w:trPr>
          <w:trHeight w:val="427"/>
          <w:jc w:val="center"/>
        </w:trPr>
        <w:tc>
          <w:tcPr>
            <w:tcW w:w="10201" w:type="dxa"/>
            <w:gridSpan w:val="5"/>
            <w:tcBorders>
              <w:top w:val="nil"/>
              <w:left w:val="single" w:sz="4" w:space="0" w:color="auto"/>
              <w:bottom w:val="single" w:sz="4" w:space="0" w:color="auto"/>
              <w:right w:val="single" w:sz="4" w:space="0" w:color="auto"/>
            </w:tcBorders>
            <w:shd w:val="clear" w:color="auto" w:fill="auto"/>
            <w:vAlign w:val="center"/>
          </w:tcPr>
          <w:p w14:paraId="24EF6EE4" w14:textId="466CD151" w:rsidR="00E83C75" w:rsidRPr="00F07B36" w:rsidRDefault="00E83C75" w:rsidP="00321A4D">
            <w:pPr>
              <w:jc w:val="center"/>
              <w:rPr>
                <w:rFonts w:ascii="Times New Roman" w:eastAsia="Times New Roman" w:hAnsi="Times New Roman" w:cs="Times New Roman"/>
                <w:b/>
                <w:lang w:val="es-CR" w:eastAsia="es-CR"/>
              </w:rPr>
            </w:pPr>
            <w:r w:rsidRPr="00F07B36">
              <w:rPr>
                <w:rFonts w:ascii="Times New Roman" w:eastAsia="Times New Roman" w:hAnsi="Times New Roman" w:cs="Times New Roman"/>
                <w:b/>
                <w:lang w:val="es-CR" w:eastAsia="es-CR"/>
              </w:rPr>
              <w:t>3. Material de embalaje y calidad de</w:t>
            </w:r>
            <w:r w:rsidR="00411522" w:rsidRPr="00F07B36">
              <w:rPr>
                <w:rFonts w:ascii="Times New Roman" w:eastAsia="Times New Roman" w:hAnsi="Times New Roman" w:cs="Times New Roman"/>
                <w:b/>
                <w:lang w:val="es-CR" w:eastAsia="es-CR"/>
              </w:rPr>
              <w:t>l sello de</w:t>
            </w:r>
            <w:r w:rsidRPr="00F07B36">
              <w:rPr>
                <w:rFonts w:ascii="Times New Roman" w:eastAsia="Times New Roman" w:hAnsi="Times New Roman" w:cs="Times New Roman"/>
                <w:b/>
                <w:lang w:val="es-CR" w:eastAsia="es-CR"/>
              </w:rPr>
              <w:t xml:space="preserve"> la marca</w:t>
            </w:r>
            <w:r w:rsidR="00C73C02" w:rsidRPr="00F07B36">
              <w:rPr>
                <w:rFonts w:ascii="Times New Roman" w:eastAsia="Times New Roman" w:hAnsi="Times New Roman" w:cs="Times New Roman"/>
                <w:b/>
                <w:lang w:val="es-CR" w:eastAsia="es-CR"/>
              </w:rPr>
              <w:t xml:space="preserve"> (</w:t>
            </w:r>
            <w:r w:rsidR="00321A4D">
              <w:rPr>
                <w:rFonts w:ascii="Times New Roman" w:eastAsia="Times New Roman" w:hAnsi="Times New Roman" w:cs="Times New Roman"/>
                <w:b/>
                <w:lang w:val="es-CR" w:eastAsia="es-CR"/>
              </w:rPr>
              <w:t>18</w:t>
            </w:r>
            <w:r w:rsidR="00C73C02" w:rsidRPr="00F07B36">
              <w:rPr>
                <w:rFonts w:ascii="Times New Roman" w:eastAsia="Times New Roman" w:hAnsi="Times New Roman" w:cs="Times New Roman"/>
                <w:b/>
                <w:lang w:val="es-CR" w:eastAsia="es-CR"/>
              </w:rPr>
              <w:t xml:space="preserve"> puntos)</w:t>
            </w:r>
          </w:p>
        </w:tc>
      </w:tr>
      <w:tr w:rsidR="00424AC2" w:rsidRPr="00F07B36" w14:paraId="6FFA05A3" w14:textId="77777777" w:rsidTr="002356DB">
        <w:trPr>
          <w:trHeight w:val="1152"/>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0B1D1D14" w14:textId="03797337" w:rsidR="00424AC2" w:rsidRPr="00F07B36" w:rsidRDefault="00E83C75"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xml:space="preserve">3.1. ¿Cumple con el tipo de embalaje a ser tratado indicado en el </w:t>
            </w:r>
            <w:proofErr w:type="gramStart"/>
            <w:r w:rsidRPr="00F07B36">
              <w:rPr>
                <w:rFonts w:ascii="Times New Roman" w:eastAsia="Times New Roman" w:hAnsi="Times New Roman" w:cs="Times New Roman"/>
                <w:color w:val="000000"/>
                <w:lang w:val="es-CR" w:eastAsia="es-CR"/>
              </w:rPr>
              <w:t>registro?</w:t>
            </w:r>
            <w:r w:rsidR="00411522" w:rsidRPr="00F07B36">
              <w:rPr>
                <w:rFonts w:ascii="Times New Roman" w:eastAsia="Times New Roman" w:hAnsi="Times New Roman" w:cs="Times New Roman"/>
                <w:b/>
                <w:color w:val="000000"/>
                <w:lang w:val="es-CR" w:eastAsia="es-CR"/>
              </w:rPr>
              <w:t>(</w:t>
            </w:r>
            <w:proofErr w:type="gramEnd"/>
            <w:r w:rsidR="00411522" w:rsidRPr="00F07B36">
              <w:rPr>
                <w:rFonts w:ascii="Times New Roman" w:eastAsia="Times New Roman" w:hAnsi="Times New Roman" w:cs="Times New Roman"/>
                <w:b/>
                <w:color w:val="000000"/>
                <w:lang w:val="es-CR" w:eastAsia="es-CR"/>
              </w:rPr>
              <w:t>2 puntos)</w:t>
            </w:r>
          </w:p>
        </w:tc>
        <w:tc>
          <w:tcPr>
            <w:tcW w:w="1275" w:type="dxa"/>
            <w:tcBorders>
              <w:top w:val="nil"/>
              <w:left w:val="nil"/>
              <w:bottom w:val="single" w:sz="4" w:space="0" w:color="auto"/>
              <w:right w:val="single" w:sz="4" w:space="0" w:color="auto"/>
            </w:tcBorders>
            <w:shd w:val="clear" w:color="auto" w:fill="auto"/>
            <w:vAlign w:val="center"/>
            <w:hideMark/>
          </w:tcPr>
          <w:p w14:paraId="76F14781"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140" w:type="dxa"/>
            <w:tcBorders>
              <w:top w:val="nil"/>
              <w:left w:val="nil"/>
              <w:bottom w:val="single" w:sz="4" w:space="0" w:color="auto"/>
              <w:right w:val="single" w:sz="4" w:space="0" w:color="auto"/>
            </w:tcBorders>
            <w:shd w:val="clear" w:color="auto" w:fill="auto"/>
            <w:vAlign w:val="center"/>
            <w:hideMark/>
          </w:tcPr>
          <w:p w14:paraId="21510565"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701" w:type="dxa"/>
            <w:tcBorders>
              <w:top w:val="nil"/>
              <w:left w:val="nil"/>
              <w:bottom w:val="single" w:sz="4" w:space="0" w:color="auto"/>
              <w:right w:val="single" w:sz="4" w:space="0" w:color="auto"/>
            </w:tcBorders>
            <w:shd w:val="clear" w:color="auto" w:fill="auto"/>
            <w:vAlign w:val="center"/>
            <w:hideMark/>
          </w:tcPr>
          <w:p w14:paraId="3C48ABF7"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3396" w:type="dxa"/>
            <w:tcBorders>
              <w:top w:val="nil"/>
              <w:left w:val="nil"/>
              <w:bottom w:val="single" w:sz="4" w:space="0" w:color="auto"/>
              <w:right w:val="single" w:sz="4" w:space="0" w:color="auto"/>
            </w:tcBorders>
            <w:shd w:val="clear" w:color="auto" w:fill="auto"/>
            <w:hideMark/>
          </w:tcPr>
          <w:p w14:paraId="4AF9E604" w14:textId="65C59BF3" w:rsidR="00424AC2" w:rsidRPr="00F07B36" w:rsidRDefault="00424AC2" w:rsidP="002356DB">
            <w:pPr>
              <w:rPr>
                <w:rFonts w:ascii="Times New Roman" w:eastAsia="Times New Roman" w:hAnsi="Times New Roman" w:cs="Times New Roman"/>
                <w:strike/>
                <w:color w:val="000000"/>
                <w:highlight w:val="red"/>
                <w:lang w:val="es-CR" w:eastAsia="es-CR"/>
              </w:rPr>
            </w:pPr>
          </w:p>
        </w:tc>
      </w:tr>
      <w:tr w:rsidR="00E83C75" w:rsidRPr="00F07B36" w14:paraId="27DD142E" w14:textId="77777777" w:rsidTr="00FD5837">
        <w:trPr>
          <w:trHeight w:val="803"/>
          <w:jc w:val="center"/>
        </w:trPr>
        <w:tc>
          <w:tcPr>
            <w:tcW w:w="2689" w:type="dxa"/>
            <w:tcBorders>
              <w:top w:val="nil"/>
              <w:left w:val="single" w:sz="4" w:space="0" w:color="auto"/>
              <w:bottom w:val="single" w:sz="4" w:space="0" w:color="auto"/>
              <w:right w:val="single" w:sz="4" w:space="0" w:color="auto"/>
            </w:tcBorders>
            <w:shd w:val="clear" w:color="auto" w:fill="auto"/>
            <w:vAlign w:val="center"/>
          </w:tcPr>
          <w:p w14:paraId="555EF51C" w14:textId="1A554BC4" w:rsidR="00E83C75" w:rsidRPr="00F07B36" w:rsidRDefault="00E83C75"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3.2. ¿El embalaje de madera está libre de corteza?</w:t>
            </w:r>
            <w:r w:rsidR="00FD5837" w:rsidRPr="00F07B36">
              <w:rPr>
                <w:rFonts w:ascii="Times New Roman" w:eastAsia="Times New Roman" w:hAnsi="Times New Roman" w:cs="Times New Roman"/>
                <w:color w:val="000000"/>
                <w:lang w:val="es-CR" w:eastAsia="es-CR"/>
              </w:rPr>
              <w:t xml:space="preserve"> </w:t>
            </w:r>
            <w:r w:rsidR="00411522" w:rsidRPr="00F07B36">
              <w:rPr>
                <w:rFonts w:ascii="Times New Roman" w:eastAsia="Times New Roman" w:hAnsi="Times New Roman" w:cs="Times New Roman"/>
                <w:b/>
                <w:color w:val="000000"/>
                <w:lang w:val="es-CR" w:eastAsia="es-CR"/>
              </w:rPr>
              <w:t>(2 puntos)</w:t>
            </w:r>
          </w:p>
        </w:tc>
        <w:tc>
          <w:tcPr>
            <w:tcW w:w="1275" w:type="dxa"/>
            <w:tcBorders>
              <w:top w:val="nil"/>
              <w:left w:val="nil"/>
              <w:bottom w:val="single" w:sz="4" w:space="0" w:color="auto"/>
              <w:right w:val="single" w:sz="4" w:space="0" w:color="auto"/>
            </w:tcBorders>
            <w:shd w:val="clear" w:color="auto" w:fill="auto"/>
            <w:vAlign w:val="center"/>
          </w:tcPr>
          <w:p w14:paraId="36EE2597" w14:textId="77777777" w:rsidR="00E83C75" w:rsidRPr="00F07B36" w:rsidRDefault="00E83C75" w:rsidP="002356DB">
            <w:pPr>
              <w:rPr>
                <w:rFonts w:ascii="Times New Roman" w:eastAsia="Times New Roman" w:hAnsi="Times New Roman" w:cs="Times New Roman"/>
                <w:color w:val="000000"/>
                <w:lang w:val="es-CR" w:eastAsia="es-CR"/>
              </w:rPr>
            </w:pPr>
          </w:p>
        </w:tc>
        <w:tc>
          <w:tcPr>
            <w:tcW w:w="1140" w:type="dxa"/>
            <w:tcBorders>
              <w:top w:val="nil"/>
              <w:left w:val="nil"/>
              <w:bottom w:val="single" w:sz="4" w:space="0" w:color="auto"/>
              <w:right w:val="single" w:sz="4" w:space="0" w:color="auto"/>
            </w:tcBorders>
            <w:shd w:val="clear" w:color="auto" w:fill="auto"/>
            <w:vAlign w:val="center"/>
          </w:tcPr>
          <w:p w14:paraId="6924D357" w14:textId="77777777" w:rsidR="00E83C75" w:rsidRPr="00F07B36" w:rsidRDefault="00E83C75" w:rsidP="002356DB">
            <w:pPr>
              <w:rPr>
                <w:rFonts w:ascii="Times New Roman" w:eastAsia="Times New Roman" w:hAnsi="Times New Roman" w:cs="Times New Roman"/>
                <w:color w:val="000000"/>
                <w:lang w:val="es-CR" w:eastAsia="es-CR"/>
              </w:rPr>
            </w:pPr>
          </w:p>
        </w:tc>
        <w:tc>
          <w:tcPr>
            <w:tcW w:w="1701" w:type="dxa"/>
            <w:tcBorders>
              <w:top w:val="nil"/>
              <w:left w:val="nil"/>
              <w:bottom w:val="single" w:sz="4" w:space="0" w:color="auto"/>
              <w:right w:val="single" w:sz="4" w:space="0" w:color="auto"/>
            </w:tcBorders>
            <w:shd w:val="clear" w:color="auto" w:fill="auto"/>
            <w:vAlign w:val="center"/>
          </w:tcPr>
          <w:p w14:paraId="44CCA75E" w14:textId="77777777" w:rsidR="00E83C75" w:rsidRPr="00F07B36" w:rsidRDefault="00E83C75" w:rsidP="002356DB">
            <w:pPr>
              <w:rPr>
                <w:rFonts w:ascii="Times New Roman" w:eastAsia="Times New Roman" w:hAnsi="Times New Roman" w:cs="Times New Roman"/>
                <w:color w:val="000000"/>
                <w:lang w:val="es-CR" w:eastAsia="es-CR"/>
              </w:rPr>
            </w:pPr>
          </w:p>
        </w:tc>
        <w:tc>
          <w:tcPr>
            <w:tcW w:w="3396" w:type="dxa"/>
            <w:tcBorders>
              <w:top w:val="nil"/>
              <w:left w:val="nil"/>
              <w:bottom w:val="single" w:sz="4" w:space="0" w:color="auto"/>
              <w:right w:val="single" w:sz="4" w:space="0" w:color="auto"/>
            </w:tcBorders>
            <w:shd w:val="clear" w:color="auto" w:fill="auto"/>
          </w:tcPr>
          <w:p w14:paraId="7A3D972A" w14:textId="77777777" w:rsidR="00E83C75" w:rsidRPr="00F07B36" w:rsidRDefault="00E83C75" w:rsidP="002356DB">
            <w:pPr>
              <w:rPr>
                <w:rFonts w:ascii="Times New Roman" w:eastAsia="Times New Roman" w:hAnsi="Times New Roman" w:cs="Times New Roman"/>
                <w:strike/>
                <w:color w:val="000000"/>
                <w:highlight w:val="red"/>
                <w:lang w:val="es-CR" w:eastAsia="es-CR"/>
              </w:rPr>
            </w:pPr>
          </w:p>
        </w:tc>
      </w:tr>
      <w:tr w:rsidR="00E83C75" w:rsidRPr="00F07B36" w14:paraId="7DC30864" w14:textId="77777777" w:rsidTr="00FD5837">
        <w:trPr>
          <w:trHeight w:val="673"/>
          <w:jc w:val="center"/>
        </w:trPr>
        <w:tc>
          <w:tcPr>
            <w:tcW w:w="2689" w:type="dxa"/>
            <w:tcBorders>
              <w:top w:val="nil"/>
              <w:left w:val="single" w:sz="4" w:space="0" w:color="auto"/>
              <w:bottom w:val="single" w:sz="4" w:space="0" w:color="auto"/>
              <w:right w:val="single" w:sz="4" w:space="0" w:color="auto"/>
            </w:tcBorders>
            <w:shd w:val="clear" w:color="auto" w:fill="auto"/>
            <w:vAlign w:val="center"/>
          </w:tcPr>
          <w:p w14:paraId="6D7CAD74" w14:textId="1D85266B" w:rsidR="00E83C75" w:rsidRPr="00F07B36" w:rsidRDefault="00E83C75" w:rsidP="002356DB">
            <w:pPr>
              <w:rPr>
                <w:rFonts w:ascii="Times New Roman" w:eastAsia="Times New Roman" w:hAnsi="Times New Roman" w:cs="Times New Roman"/>
                <w:b/>
                <w:color w:val="000000"/>
                <w:lang w:val="es-CR" w:eastAsia="es-CR"/>
              </w:rPr>
            </w:pPr>
            <w:r w:rsidRPr="00F07B36">
              <w:rPr>
                <w:rFonts w:ascii="Times New Roman" w:eastAsia="Times New Roman" w:hAnsi="Times New Roman" w:cs="Times New Roman"/>
                <w:color w:val="000000"/>
                <w:lang w:val="es-CR" w:eastAsia="es-CR"/>
              </w:rPr>
              <w:t xml:space="preserve">3.3. ¿El sello de la marca es </w:t>
            </w:r>
            <w:proofErr w:type="gramStart"/>
            <w:r w:rsidRPr="00F07B36">
              <w:rPr>
                <w:rFonts w:ascii="Times New Roman" w:eastAsia="Times New Roman" w:hAnsi="Times New Roman" w:cs="Times New Roman"/>
                <w:color w:val="000000"/>
                <w:lang w:val="es-CR" w:eastAsia="es-CR"/>
              </w:rPr>
              <w:t>legible?</w:t>
            </w:r>
            <w:r w:rsidR="00411522" w:rsidRPr="00F07B36">
              <w:rPr>
                <w:rFonts w:ascii="Times New Roman" w:eastAsia="Times New Roman" w:hAnsi="Times New Roman" w:cs="Times New Roman"/>
                <w:b/>
                <w:color w:val="000000"/>
                <w:lang w:val="es-CR" w:eastAsia="es-CR"/>
              </w:rPr>
              <w:t>(</w:t>
            </w:r>
            <w:proofErr w:type="gramEnd"/>
            <w:r w:rsidR="00411522" w:rsidRPr="00F07B36">
              <w:rPr>
                <w:rFonts w:ascii="Times New Roman" w:eastAsia="Times New Roman" w:hAnsi="Times New Roman" w:cs="Times New Roman"/>
                <w:b/>
                <w:color w:val="000000"/>
                <w:lang w:val="es-CR" w:eastAsia="es-CR"/>
              </w:rPr>
              <w:t>2 puntos)</w:t>
            </w:r>
          </w:p>
        </w:tc>
        <w:tc>
          <w:tcPr>
            <w:tcW w:w="1275" w:type="dxa"/>
            <w:tcBorders>
              <w:top w:val="nil"/>
              <w:left w:val="nil"/>
              <w:bottom w:val="single" w:sz="4" w:space="0" w:color="auto"/>
              <w:right w:val="single" w:sz="4" w:space="0" w:color="auto"/>
            </w:tcBorders>
            <w:shd w:val="clear" w:color="auto" w:fill="auto"/>
            <w:vAlign w:val="center"/>
          </w:tcPr>
          <w:p w14:paraId="63172F21" w14:textId="77777777" w:rsidR="00E83C75" w:rsidRPr="00F07B36" w:rsidRDefault="00E83C75" w:rsidP="002356DB">
            <w:pPr>
              <w:rPr>
                <w:rFonts w:ascii="Times New Roman" w:eastAsia="Times New Roman" w:hAnsi="Times New Roman" w:cs="Times New Roman"/>
                <w:color w:val="000000"/>
                <w:lang w:val="es-CR" w:eastAsia="es-CR"/>
              </w:rPr>
            </w:pPr>
          </w:p>
        </w:tc>
        <w:tc>
          <w:tcPr>
            <w:tcW w:w="1140" w:type="dxa"/>
            <w:tcBorders>
              <w:top w:val="nil"/>
              <w:left w:val="nil"/>
              <w:bottom w:val="single" w:sz="4" w:space="0" w:color="auto"/>
              <w:right w:val="single" w:sz="4" w:space="0" w:color="auto"/>
            </w:tcBorders>
            <w:shd w:val="clear" w:color="auto" w:fill="auto"/>
            <w:vAlign w:val="center"/>
          </w:tcPr>
          <w:p w14:paraId="0B77E5B9" w14:textId="77777777" w:rsidR="00E83C75" w:rsidRPr="00F07B36" w:rsidRDefault="00E83C75" w:rsidP="002356DB">
            <w:pPr>
              <w:rPr>
                <w:rFonts w:ascii="Times New Roman" w:eastAsia="Times New Roman" w:hAnsi="Times New Roman" w:cs="Times New Roman"/>
                <w:color w:val="000000"/>
                <w:lang w:val="es-CR" w:eastAsia="es-CR"/>
              </w:rPr>
            </w:pPr>
          </w:p>
        </w:tc>
        <w:tc>
          <w:tcPr>
            <w:tcW w:w="1701" w:type="dxa"/>
            <w:tcBorders>
              <w:top w:val="nil"/>
              <w:left w:val="nil"/>
              <w:bottom w:val="single" w:sz="4" w:space="0" w:color="auto"/>
              <w:right w:val="single" w:sz="4" w:space="0" w:color="auto"/>
            </w:tcBorders>
            <w:shd w:val="clear" w:color="auto" w:fill="auto"/>
            <w:vAlign w:val="center"/>
          </w:tcPr>
          <w:p w14:paraId="11B4B0CB" w14:textId="77777777" w:rsidR="00E83C75" w:rsidRPr="00F07B36" w:rsidRDefault="00E83C75" w:rsidP="002356DB">
            <w:pPr>
              <w:rPr>
                <w:rFonts w:ascii="Times New Roman" w:eastAsia="Times New Roman" w:hAnsi="Times New Roman" w:cs="Times New Roman"/>
                <w:color w:val="000000"/>
                <w:lang w:val="es-CR" w:eastAsia="es-CR"/>
              </w:rPr>
            </w:pPr>
          </w:p>
        </w:tc>
        <w:tc>
          <w:tcPr>
            <w:tcW w:w="3396" w:type="dxa"/>
            <w:tcBorders>
              <w:top w:val="nil"/>
              <w:left w:val="nil"/>
              <w:bottom w:val="single" w:sz="4" w:space="0" w:color="auto"/>
              <w:right w:val="single" w:sz="4" w:space="0" w:color="auto"/>
            </w:tcBorders>
            <w:shd w:val="clear" w:color="auto" w:fill="auto"/>
          </w:tcPr>
          <w:p w14:paraId="5BEF1344" w14:textId="77777777" w:rsidR="00E83C75" w:rsidRPr="00F07B36" w:rsidRDefault="00E83C75" w:rsidP="002356DB">
            <w:pPr>
              <w:rPr>
                <w:rFonts w:ascii="Times New Roman" w:eastAsia="Times New Roman" w:hAnsi="Times New Roman" w:cs="Times New Roman"/>
                <w:strike/>
                <w:color w:val="000000"/>
                <w:highlight w:val="red"/>
                <w:lang w:val="es-CR" w:eastAsia="es-CR"/>
              </w:rPr>
            </w:pPr>
          </w:p>
        </w:tc>
      </w:tr>
      <w:tr w:rsidR="00E83C75" w:rsidRPr="00F07B36" w14:paraId="4FC10D07" w14:textId="77777777" w:rsidTr="002356DB">
        <w:trPr>
          <w:trHeight w:val="864"/>
          <w:jc w:val="center"/>
        </w:trPr>
        <w:tc>
          <w:tcPr>
            <w:tcW w:w="2689" w:type="dxa"/>
            <w:tcBorders>
              <w:top w:val="nil"/>
              <w:left w:val="single" w:sz="4" w:space="0" w:color="auto"/>
              <w:bottom w:val="single" w:sz="4" w:space="0" w:color="auto"/>
              <w:right w:val="single" w:sz="4" w:space="0" w:color="auto"/>
            </w:tcBorders>
            <w:shd w:val="clear" w:color="auto" w:fill="auto"/>
            <w:vAlign w:val="center"/>
          </w:tcPr>
          <w:p w14:paraId="02F06FD5" w14:textId="290876D8" w:rsidR="00E83C75" w:rsidRPr="00F07B36" w:rsidRDefault="00411522" w:rsidP="0063220A">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3</w:t>
            </w:r>
            <w:r w:rsidR="00E83C75" w:rsidRPr="00F07B36">
              <w:rPr>
                <w:rFonts w:ascii="Times New Roman" w:eastAsia="Times New Roman" w:hAnsi="Times New Roman" w:cs="Times New Roman"/>
                <w:color w:val="000000"/>
                <w:lang w:val="es-CR" w:eastAsia="es-CR"/>
              </w:rPr>
              <w:t>.4. ¿El color de la tinta con</w:t>
            </w:r>
            <w:r w:rsidR="0063220A" w:rsidRPr="00F07B36">
              <w:rPr>
                <w:rFonts w:ascii="Times New Roman" w:eastAsia="Times New Roman" w:hAnsi="Times New Roman" w:cs="Times New Roman"/>
                <w:color w:val="000000"/>
                <w:lang w:val="es-CR" w:eastAsia="es-CR"/>
              </w:rPr>
              <w:t xml:space="preserve"> que sellan los embalajes no es </w:t>
            </w:r>
            <w:r w:rsidR="001D4C41" w:rsidRPr="00F07B36">
              <w:rPr>
                <w:rFonts w:ascii="Times New Roman" w:eastAsia="Times New Roman" w:hAnsi="Times New Roman" w:cs="Times New Roman"/>
                <w:color w:val="000000"/>
                <w:lang w:val="es-CR" w:eastAsia="es-CR"/>
              </w:rPr>
              <w:t xml:space="preserve">rojo ni </w:t>
            </w:r>
            <w:proofErr w:type="gramStart"/>
            <w:r w:rsidR="001D4C41" w:rsidRPr="00F07B36">
              <w:rPr>
                <w:rFonts w:ascii="Times New Roman" w:eastAsia="Times New Roman" w:hAnsi="Times New Roman" w:cs="Times New Roman"/>
                <w:color w:val="000000"/>
                <w:lang w:val="es-CR" w:eastAsia="es-CR"/>
              </w:rPr>
              <w:t>anaranjado</w:t>
            </w:r>
            <w:r w:rsidRPr="00F07B36">
              <w:rPr>
                <w:rFonts w:ascii="Times New Roman" w:eastAsia="Times New Roman" w:hAnsi="Times New Roman" w:cs="Times New Roman"/>
                <w:color w:val="000000"/>
                <w:lang w:val="es-CR" w:eastAsia="es-CR"/>
              </w:rPr>
              <w:t>?</w:t>
            </w:r>
            <w:r w:rsidR="00E83C75" w:rsidRPr="00F07B36">
              <w:rPr>
                <w:rFonts w:ascii="Times New Roman" w:eastAsia="Times New Roman" w:hAnsi="Times New Roman" w:cs="Times New Roman"/>
                <w:color w:val="000000"/>
                <w:lang w:val="es-CR" w:eastAsia="es-CR"/>
              </w:rPr>
              <w:t>(</w:t>
            </w:r>
            <w:proofErr w:type="gramEnd"/>
            <w:r w:rsidR="00E83C75" w:rsidRPr="00F07B36">
              <w:rPr>
                <w:rFonts w:ascii="Times New Roman" w:eastAsia="Times New Roman" w:hAnsi="Times New Roman" w:cs="Times New Roman"/>
                <w:b/>
                <w:bCs/>
                <w:color w:val="000000"/>
                <w:lang w:val="es-CR" w:eastAsia="es-CR"/>
              </w:rPr>
              <w:t>2 puntos</w:t>
            </w:r>
            <w:r w:rsidR="00E83C75" w:rsidRPr="00F07B36">
              <w:rPr>
                <w:rFonts w:ascii="Times New Roman" w:eastAsia="Times New Roman" w:hAnsi="Times New Roman" w:cs="Times New Roman"/>
                <w:color w:val="000000"/>
                <w:lang w:val="es-CR" w:eastAsia="es-CR"/>
              </w:rPr>
              <w:t>)</w:t>
            </w:r>
          </w:p>
        </w:tc>
        <w:tc>
          <w:tcPr>
            <w:tcW w:w="1275" w:type="dxa"/>
            <w:tcBorders>
              <w:top w:val="nil"/>
              <w:left w:val="nil"/>
              <w:bottom w:val="single" w:sz="4" w:space="0" w:color="auto"/>
              <w:right w:val="single" w:sz="4" w:space="0" w:color="auto"/>
            </w:tcBorders>
            <w:shd w:val="clear" w:color="auto" w:fill="auto"/>
            <w:vAlign w:val="center"/>
          </w:tcPr>
          <w:p w14:paraId="5CFEF85F" w14:textId="77777777" w:rsidR="00E83C75" w:rsidRPr="00F07B36" w:rsidRDefault="00E83C75" w:rsidP="002356DB">
            <w:pPr>
              <w:rPr>
                <w:rFonts w:ascii="Times New Roman" w:eastAsia="Times New Roman" w:hAnsi="Times New Roman" w:cs="Times New Roman"/>
                <w:color w:val="000000"/>
                <w:lang w:val="es-CR" w:eastAsia="es-CR"/>
              </w:rPr>
            </w:pPr>
          </w:p>
        </w:tc>
        <w:tc>
          <w:tcPr>
            <w:tcW w:w="1140" w:type="dxa"/>
            <w:tcBorders>
              <w:top w:val="nil"/>
              <w:left w:val="nil"/>
              <w:bottom w:val="single" w:sz="4" w:space="0" w:color="auto"/>
              <w:right w:val="single" w:sz="4" w:space="0" w:color="auto"/>
            </w:tcBorders>
            <w:shd w:val="clear" w:color="auto" w:fill="auto"/>
            <w:vAlign w:val="center"/>
          </w:tcPr>
          <w:p w14:paraId="3C8B44FB" w14:textId="77777777" w:rsidR="00E83C75" w:rsidRPr="00F07B36" w:rsidRDefault="00E83C75" w:rsidP="002356DB">
            <w:pPr>
              <w:rPr>
                <w:rFonts w:ascii="Times New Roman" w:eastAsia="Times New Roman" w:hAnsi="Times New Roman" w:cs="Times New Roman"/>
                <w:color w:val="000000"/>
                <w:lang w:val="es-CR" w:eastAsia="es-CR"/>
              </w:rPr>
            </w:pPr>
          </w:p>
        </w:tc>
        <w:tc>
          <w:tcPr>
            <w:tcW w:w="1701" w:type="dxa"/>
            <w:tcBorders>
              <w:top w:val="nil"/>
              <w:left w:val="nil"/>
              <w:bottom w:val="single" w:sz="4" w:space="0" w:color="auto"/>
              <w:right w:val="single" w:sz="4" w:space="0" w:color="auto"/>
            </w:tcBorders>
            <w:shd w:val="clear" w:color="auto" w:fill="auto"/>
            <w:vAlign w:val="center"/>
          </w:tcPr>
          <w:p w14:paraId="45E23450" w14:textId="77777777" w:rsidR="00E83C75" w:rsidRPr="00F07B36" w:rsidRDefault="00E83C75" w:rsidP="002356DB">
            <w:pPr>
              <w:rPr>
                <w:rFonts w:ascii="Times New Roman" w:eastAsia="Times New Roman" w:hAnsi="Times New Roman" w:cs="Times New Roman"/>
                <w:color w:val="000000"/>
                <w:lang w:val="es-CR" w:eastAsia="es-CR"/>
              </w:rPr>
            </w:pPr>
          </w:p>
        </w:tc>
        <w:tc>
          <w:tcPr>
            <w:tcW w:w="3396" w:type="dxa"/>
            <w:tcBorders>
              <w:top w:val="nil"/>
              <w:left w:val="nil"/>
              <w:bottom w:val="single" w:sz="4" w:space="0" w:color="auto"/>
              <w:right w:val="single" w:sz="4" w:space="0" w:color="auto"/>
            </w:tcBorders>
            <w:shd w:val="clear" w:color="auto" w:fill="auto"/>
          </w:tcPr>
          <w:p w14:paraId="11FDC6D1" w14:textId="77777777" w:rsidR="00E83C75" w:rsidRPr="00F07B36" w:rsidRDefault="00E83C75" w:rsidP="002356DB">
            <w:pPr>
              <w:rPr>
                <w:rFonts w:ascii="Times New Roman" w:eastAsia="Times New Roman" w:hAnsi="Times New Roman" w:cs="Times New Roman"/>
                <w:strike/>
                <w:color w:val="000000"/>
                <w:highlight w:val="red"/>
                <w:lang w:val="es-CR" w:eastAsia="es-CR"/>
              </w:rPr>
            </w:pPr>
          </w:p>
        </w:tc>
      </w:tr>
      <w:tr w:rsidR="00424AC2" w:rsidRPr="00F07B36" w14:paraId="0EF4A188" w14:textId="77777777" w:rsidTr="00FD5837">
        <w:trPr>
          <w:trHeight w:val="585"/>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65B7246A" w14:textId="3453F5D0" w:rsidR="00424AC2" w:rsidRPr="00F07B36" w:rsidRDefault="0041152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3</w:t>
            </w:r>
            <w:r w:rsidR="00424AC2" w:rsidRPr="00F07B36">
              <w:rPr>
                <w:rFonts w:ascii="Times New Roman" w:eastAsia="Times New Roman" w:hAnsi="Times New Roman" w:cs="Times New Roman"/>
                <w:color w:val="000000"/>
                <w:lang w:val="es-CR" w:eastAsia="es-CR"/>
              </w:rPr>
              <w:t>.5.</w:t>
            </w:r>
            <w:r w:rsidR="007C51B1" w:rsidRPr="00F07B36">
              <w:rPr>
                <w:rFonts w:ascii="Times New Roman" w:eastAsia="Times New Roman" w:hAnsi="Times New Roman" w:cs="Times New Roman"/>
                <w:color w:val="000000"/>
                <w:lang w:val="es-CR" w:eastAsia="es-CR"/>
              </w:rPr>
              <w:t xml:space="preserve"> </w:t>
            </w:r>
            <w:r w:rsidR="001D4C41" w:rsidRPr="00F07B36">
              <w:rPr>
                <w:rFonts w:ascii="Times New Roman" w:eastAsia="Times New Roman" w:hAnsi="Times New Roman" w:cs="Times New Roman"/>
                <w:color w:val="000000"/>
                <w:lang w:val="es-CR" w:eastAsia="es-CR"/>
              </w:rPr>
              <w:t xml:space="preserve">¿El sello de la marca es </w:t>
            </w:r>
            <w:proofErr w:type="gramStart"/>
            <w:r w:rsidR="001D4C41" w:rsidRPr="00F07B36">
              <w:rPr>
                <w:rFonts w:ascii="Times New Roman" w:eastAsia="Times New Roman" w:hAnsi="Times New Roman" w:cs="Times New Roman"/>
                <w:color w:val="000000"/>
                <w:lang w:val="es-CR" w:eastAsia="es-CR"/>
              </w:rPr>
              <w:t>permanente?</w:t>
            </w:r>
            <w:r w:rsidR="00424AC2" w:rsidRPr="00F07B36">
              <w:rPr>
                <w:rFonts w:ascii="Times New Roman" w:eastAsia="Times New Roman" w:hAnsi="Times New Roman" w:cs="Times New Roman"/>
                <w:color w:val="000000"/>
                <w:lang w:val="es-CR" w:eastAsia="es-CR"/>
              </w:rPr>
              <w:t>(</w:t>
            </w:r>
            <w:proofErr w:type="gramEnd"/>
            <w:r w:rsidR="00424AC2" w:rsidRPr="00F07B36">
              <w:rPr>
                <w:rFonts w:ascii="Times New Roman" w:eastAsia="Times New Roman" w:hAnsi="Times New Roman" w:cs="Times New Roman"/>
                <w:b/>
                <w:bCs/>
                <w:color w:val="000000"/>
                <w:lang w:val="es-CR" w:eastAsia="es-CR"/>
              </w:rPr>
              <w:t>2 puntos</w:t>
            </w:r>
            <w:r w:rsidR="00424AC2" w:rsidRPr="00F07B36">
              <w:rPr>
                <w:rFonts w:ascii="Times New Roman" w:eastAsia="Times New Roman" w:hAnsi="Times New Roman" w:cs="Times New Roman"/>
                <w:color w:val="000000"/>
                <w:lang w:val="es-CR" w:eastAsia="es-CR"/>
              </w:rPr>
              <w:t>)</w:t>
            </w:r>
          </w:p>
        </w:tc>
        <w:tc>
          <w:tcPr>
            <w:tcW w:w="1275" w:type="dxa"/>
            <w:tcBorders>
              <w:top w:val="nil"/>
              <w:left w:val="nil"/>
              <w:bottom w:val="single" w:sz="4" w:space="0" w:color="auto"/>
              <w:right w:val="single" w:sz="4" w:space="0" w:color="auto"/>
            </w:tcBorders>
            <w:shd w:val="clear" w:color="auto" w:fill="auto"/>
            <w:vAlign w:val="center"/>
            <w:hideMark/>
          </w:tcPr>
          <w:p w14:paraId="3DFCED6B"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140" w:type="dxa"/>
            <w:tcBorders>
              <w:top w:val="nil"/>
              <w:left w:val="nil"/>
              <w:bottom w:val="single" w:sz="4" w:space="0" w:color="auto"/>
              <w:right w:val="single" w:sz="4" w:space="0" w:color="auto"/>
            </w:tcBorders>
            <w:shd w:val="clear" w:color="auto" w:fill="auto"/>
            <w:vAlign w:val="center"/>
            <w:hideMark/>
          </w:tcPr>
          <w:p w14:paraId="2B2D05D4"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701" w:type="dxa"/>
            <w:tcBorders>
              <w:top w:val="nil"/>
              <w:left w:val="nil"/>
              <w:bottom w:val="single" w:sz="4" w:space="0" w:color="auto"/>
              <w:right w:val="single" w:sz="4" w:space="0" w:color="auto"/>
            </w:tcBorders>
            <w:shd w:val="clear" w:color="auto" w:fill="auto"/>
            <w:vAlign w:val="center"/>
            <w:hideMark/>
          </w:tcPr>
          <w:p w14:paraId="79455554"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3396" w:type="dxa"/>
            <w:tcBorders>
              <w:top w:val="nil"/>
              <w:left w:val="nil"/>
              <w:bottom w:val="single" w:sz="4" w:space="0" w:color="auto"/>
              <w:right w:val="single" w:sz="4" w:space="0" w:color="auto"/>
            </w:tcBorders>
            <w:shd w:val="clear" w:color="auto" w:fill="auto"/>
            <w:hideMark/>
          </w:tcPr>
          <w:p w14:paraId="73E76402" w14:textId="067B272C" w:rsidR="00424AC2" w:rsidRPr="00F07B36" w:rsidRDefault="00424AC2" w:rsidP="002356DB">
            <w:pPr>
              <w:rPr>
                <w:rFonts w:ascii="Times New Roman" w:eastAsia="Times New Roman" w:hAnsi="Times New Roman" w:cs="Times New Roman"/>
                <w:strike/>
                <w:color w:val="000000"/>
                <w:highlight w:val="red"/>
                <w:lang w:val="es-CR" w:eastAsia="es-CR"/>
              </w:rPr>
            </w:pPr>
          </w:p>
        </w:tc>
      </w:tr>
      <w:tr w:rsidR="00424AC2" w:rsidRPr="00F07B36" w14:paraId="492A63A1" w14:textId="77777777" w:rsidTr="00FD5837">
        <w:trPr>
          <w:trHeight w:val="836"/>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59E59B2C" w14:textId="69FA9EB0" w:rsidR="00424AC2" w:rsidRPr="00F07B36" w:rsidRDefault="00411522" w:rsidP="0063220A">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3</w:t>
            </w:r>
            <w:r w:rsidR="00424AC2" w:rsidRPr="00F07B36">
              <w:rPr>
                <w:rFonts w:ascii="Times New Roman" w:eastAsia="Times New Roman" w:hAnsi="Times New Roman" w:cs="Times New Roman"/>
                <w:color w:val="000000"/>
                <w:lang w:val="es-CR" w:eastAsia="es-CR"/>
              </w:rPr>
              <w:t>.6.</w:t>
            </w:r>
            <w:r w:rsidR="007C51B1" w:rsidRPr="00F07B36">
              <w:rPr>
                <w:rFonts w:ascii="Times New Roman" w:eastAsia="Times New Roman" w:hAnsi="Times New Roman" w:cs="Times New Roman"/>
                <w:color w:val="000000"/>
                <w:lang w:val="es-CR" w:eastAsia="es-CR"/>
              </w:rPr>
              <w:t xml:space="preserve"> </w:t>
            </w:r>
            <w:r w:rsidR="0063220A" w:rsidRPr="00F07B36">
              <w:rPr>
                <w:rFonts w:ascii="Times New Roman" w:eastAsia="Times New Roman" w:hAnsi="Times New Roman" w:cs="Times New Roman"/>
                <w:color w:val="000000"/>
                <w:lang w:val="es-CR" w:eastAsia="es-CR"/>
              </w:rPr>
              <w:t xml:space="preserve">¿La calidad del </w:t>
            </w:r>
            <w:r w:rsidR="00BA08BB" w:rsidRPr="00F07B36">
              <w:rPr>
                <w:rFonts w:ascii="Times New Roman" w:eastAsia="Times New Roman" w:hAnsi="Times New Roman" w:cs="Times New Roman"/>
                <w:color w:val="000000"/>
                <w:lang w:val="es-CR" w:eastAsia="es-CR"/>
              </w:rPr>
              <w:t xml:space="preserve">sellado </w:t>
            </w:r>
            <w:r w:rsidR="001D4C41" w:rsidRPr="00F07B36">
              <w:rPr>
                <w:rFonts w:ascii="Times New Roman" w:eastAsia="Times New Roman" w:hAnsi="Times New Roman" w:cs="Times New Roman"/>
                <w:color w:val="000000"/>
                <w:lang w:val="es-CR" w:eastAsia="es-CR"/>
              </w:rPr>
              <w:t xml:space="preserve">en la madera es buena? </w:t>
            </w:r>
            <w:r w:rsidR="00424AC2" w:rsidRPr="00F07B36">
              <w:rPr>
                <w:rFonts w:ascii="Times New Roman" w:eastAsia="Times New Roman" w:hAnsi="Times New Roman" w:cs="Times New Roman"/>
                <w:color w:val="000000"/>
                <w:lang w:val="es-CR" w:eastAsia="es-CR"/>
              </w:rPr>
              <w:t>(</w:t>
            </w:r>
            <w:r w:rsidR="00424AC2" w:rsidRPr="00F07B36">
              <w:rPr>
                <w:rFonts w:ascii="Times New Roman" w:eastAsia="Times New Roman" w:hAnsi="Times New Roman" w:cs="Times New Roman"/>
                <w:b/>
                <w:bCs/>
                <w:color w:val="000000"/>
                <w:lang w:val="es-CR" w:eastAsia="es-CR"/>
              </w:rPr>
              <w:t>2 puntos</w:t>
            </w:r>
            <w:r w:rsidR="00424AC2" w:rsidRPr="00F07B36">
              <w:rPr>
                <w:rFonts w:ascii="Times New Roman" w:eastAsia="Times New Roman" w:hAnsi="Times New Roman" w:cs="Times New Roman"/>
                <w:color w:val="000000"/>
                <w:lang w:val="es-CR" w:eastAsia="es-CR"/>
              </w:rPr>
              <w:t>)</w:t>
            </w:r>
          </w:p>
        </w:tc>
        <w:tc>
          <w:tcPr>
            <w:tcW w:w="1275" w:type="dxa"/>
            <w:tcBorders>
              <w:top w:val="nil"/>
              <w:left w:val="nil"/>
              <w:bottom w:val="single" w:sz="4" w:space="0" w:color="auto"/>
              <w:right w:val="single" w:sz="4" w:space="0" w:color="auto"/>
            </w:tcBorders>
            <w:shd w:val="clear" w:color="auto" w:fill="auto"/>
            <w:noWrap/>
            <w:vAlign w:val="bottom"/>
            <w:hideMark/>
          </w:tcPr>
          <w:p w14:paraId="587ECCBC"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14:paraId="13813BC4"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701" w:type="dxa"/>
            <w:tcBorders>
              <w:top w:val="nil"/>
              <w:left w:val="nil"/>
              <w:bottom w:val="single" w:sz="4" w:space="0" w:color="auto"/>
              <w:right w:val="single" w:sz="4" w:space="0" w:color="auto"/>
            </w:tcBorders>
            <w:shd w:val="clear" w:color="auto" w:fill="auto"/>
            <w:noWrap/>
            <w:vAlign w:val="bottom"/>
            <w:hideMark/>
          </w:tcPr>
          <w:p w14:paraId="5FDE7E28"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3396" w:type="dxa"/>
            <w:tcBorders>
              <w:top w:val="nil"/>
              <w:left w:val="nil"/>
              <w:bottom w:val="single" w:sz="4" w:space="0" w:color="auto"/>
              <w:right w:val="single" w:sz="4" w:space="0" w:color="auto"/>
            </w:tcBorders>
            <w:shd w:val="clear" w:color="auto" w:fill="auto"/>
          </w:tcPr>
          <w:p w14:paraId="759AA7F5" w14:textId="1DA17C11" w:rsidR="00424AC2" w:rsidRPr="00F07B36" w:rsidRDefault="00424AC2" w:rsidP="002356DB">
            <w:pPr>
              <w:rPr>
                <w:rFonts w:ascii="Times New Roman" w:eastAsia="Times New Roman" w:hAnsi="Times New Roman" w:cs="Times New Roman"/>
                <w:strike/>
                <w:color w:val="000000"/>
                <w:highlight w:val="red"/>
                <w:lang w:val="es-CR" w:eastAsia="es-CR"/>
              </w:rPr>
            </w:pPr>
          </w:p>
        </w:tc>
      </w:tr>
      <w:tr w:rsidR="001D4C41" w:rsidRPr="00F07B36" w14:paraId="1B976CB6" w14:textId="77777777" w:rsidTr="0063220A">
        <w:trPr>
          <w:trHeight w:val="699"/>
          <w:jc w:val="center"/>
        </w:trPr>
        <w:tc>
          <w:tcPr>
            <w:tcW w:w="2689" w:type="dxa"/>
            <w:tcBorders>
              <w:top w:val="nil"/>
              <w:left w:val="single" w:sz="4" w:space="0" w:color="auto"/>
              <w:bottom w:val="single" w:sz="4" w:space="0" w:color="auto"/>
              <w:right w:val="single" w:sz="4" w:space="0" w:color="auto"/>
            </w:tcBorders>
            <w:shd w:val="clear" w:color="auto" w:fill="auto"/>
            <w:vAlign w:val="center"/>
          </w:tcPr>
          <w:p w14:paraId="0EDE1AB1" w14:textId="2FDAC488" w:rsidR="001D4C41" w:rsidRPr="00F07B36" w:rsidRDefault="001D4C41" w:rsidP="002356DB">
            <w:pPr>
              <w:rPr>
                <w:rFonts w:ascii="Times New Roman" w:eastAsia="Times New Roman" w:hAnsi="Times New Roman" w:cs="Times New Roman"/>
                <w:b/>
                <w:color w:val="000000"/>
                <w:lang w:val="es-CR" w:eastAsia="es-CR"/>
              </w:rPr>
            </w:pPr>
            <w:r w:rsidRPr="00F07B36">
              <w:rPr>
                <w:rFonts w:ascii="Times New Roman" w:eastAsia="Times New Roman" w:hAnsi="Times New Roman" w:cs="Times New Roman"/>
                <w:color w:val="000000"/>
                <w:lang w:val="es-CR" w:eastAsia="es-CR"/>
              </w:rPr>
              <w:lastRenderedPageBreak/>
              <w:t>3.</w:t>
            </w:r>
            <w:r w:rsidR="00411522" w:rsidRPr="00F07B36">
              <w:rPr>
                <w:rFonts w:ascii="Times New Roman" w:eastAsia="Times New Roman" w:hAnsi="Times New Roman" w:cs="Times New Roman"/>
                <w:color w:val="000000"/>
                <w:lang w:val="es-CR" w:eastAsia="es-CR"/>
              </w:rPr>
              <w:t>7</w:t>
            </w:r>
            <w:r w:rsidRPr="00F07B36">
              <w:rPr>
                <w:rFonts w:ascii="Times New Roman" w:eastAsia="Times New Roman" w:hAnsi="Times New Roman" w:cs="Times New Roman"/>
                <w:color w:val="000000"/>
                <w:lang w:val="es-CR" w:eastAsia="es-CR"/>
              </w:rPr>
              <w:t xml:space="preserve">. </w:t>
            </w:r>
            <w:r w:rsidR="00FD5837" w:rsidRPr="00F07B36">
              <w:rPr>
                <w:rFonts w:ascii="Times New Roman" w:eastAsia="Times New Roman" w:hAnsi="Times New Roman" w:cs="Times New Roman"/>
                <w:color w:val="000000"/>
                <w:lang w:val="es-CR" w:eastAsia="es-CR"/>
              </w:rPr>
              <w:t>¿</w:t>
            </w:r>
            <w:r w:rsidRPr="00F07B36">
              <w:rPr>
                <w:rFonts w:ascii="Times New Roman" w:eastAsia="Times New Roman" w:hAnsi="Times New Roman" w:cs="Times New Roman"/>
                <w:color w:val="000000"/>
                <w:lang w:val="es-CR" w:eastAsia="es-CR"/>
              </w:rPr>
              <w:t>El embalaje tratado ti</w:t>
            </w:r>
            <w:r w:rsidR="00411522" w:rsidRPr="00F07B36">
              <w:rPr>
                <w:rFonts w:ascii="Times New Roman" w:eastAsia="Times New Roman" w:hAnsi="Times New Roman" w:cs="Times New Roman"/>
                <w:color w:val="000000"/>
                <w:lang w:val="es-CR" w:eastAsia="es-CR"/>
              </w:rPr>
              <w:t xml:space="preserve">ene colocado </w:t>
            </w:r>
            <w:r w:rsidR="00BA08BB" w:rsidRPr="00F07B36">
              <w:rPr>
                <w:rFonts w:ascii="Times New Roman" w:eastAsia="Times New Roman" w:hAnsi="Times New Roman" w:cs="Times New Roman"/>
                <w:color w:val="000000"/>
                <w:lang w:val="es-CR" w:eastAsia="es-CR"/>
              </w:rPr>
              <w:t xml:space="preserve">sellos </w:t>
            </w:r>
            <w:r w:rsidR="00411522" w:rsidRPr="00F07B36">
              <w:rPr>
                <w:rFonts w:ascii="Times New Roman" w:eastAsia="Times New Roman" w:hAnsi="Times New Roman" w:cs="Times New Roman"/>
                <w:color w:val="000000"/>
                <w:lang w:val="es-CR" w:eastAsia="es-CR"/>
              </w:rPr>
              <w:t xml:space="preserve">en un lugar </w:t>
            </w:r>
            <w:r w:rsidRPr="00F07B36">
              <w:rPr>
                <w:rFonts w:ascii="Times New Roman" w:eastAsia="Times New Roman" w:hAnsi="Times New Roman" w:cs="Times New Roman"/>
                <w:color w:val="000000"/>
                <w:lang w:val="es-CR" w:eastAsia="es-CR"/>
              </w:rPr>
              <w:t>visible (en al menos dos lados opuestos del embalaje</w:t>
            </w:r>
            <w:r w:rsidR="00FD5837" w:rsidRPr="00F07B36">
              <w:rPr>
                <w:rFonts w:ascii="Times New Roman" w:eastAsia="Times New Roman" w:hAnsi="Times New Roman" w:cs="Times New Roman"/>
                <w:color w:val="000000"/>
                <w:lang w:val="es-CR" w:eastAsia="es-CR"/>
              </w:rPr>
              <w:t>)</w:t>
            </w:r>
            <w:r w:rsidRPr="00F07B36">
              <w:rPr>
                <w:rFonts w:ascii="Times New Roman" w:eastAsia="Times New Roman" w:hAnsi="Times New Roman" w:cs="Times New Roman"/>
                <w:color w:val="000000"/>
                <w:lang w:val="es-CR" w:eastAsia="es-CR"/>
              </w:rPr>
              <w:t>?</w:t>
            </w:r>
            <w:r w:rsidR="00411522" w:rsidRPr="00F07B36">
              <w:rPr>
                <w:rFonts w:ascii="Times New Roman" w:eastAsia="Times New Roman" w:hAnsi="Times New Roman" w:cs="Times New Roman"/>
                <w:b/>
                <w:color w:val="000000"/>
                <w:lang w:val="es-CR" w:eastAsia="es-CR"/>
              </w:rPr>
              <w:t xml:space="preserve"> (2 puntos)</w:t>
            </w:r>
          </w:p>
        </w:tc>
        <w:tc>
          <w:tcPr>
            <w:tcW w:w="1275" w:type="dxa"/>
            <w:tcBorders>
              <w:top w:val="nil"/>
              <w:left w:val="nil"/>
              <w:bottom w:val="single" w:sz="4" w:space="0" w:color="auto"/>
              <w:right w:val="single" w:sz="4" w:space="0" w:color="auto"/>
            </w:tcBorders>
            <w:shd w:val="clear" w:color="auto" w:fill="auto"/>
            <w:noWrap/>
            <w:vAlign w:val="bottom"/>
          </w:tcPr>
          <w:p w14:paraId="79B2A87A" w14:textId="77777777" w:rsidR="001D4C41" w:rsidRPr="00F07B36" w:rsidRDefault="001D4C41" w:rsidP="002356DB">
            <w:pPr>
              <w:rPr>
                <w:rFonts w:ascii="Times New Roman" w:eastAsia="Times New Roman" w:hAnsi="Times New Roman" w:cs="Times New Roman"/>
                <w:color w:val="000000"/>
                <w:lang w:val="es-CR" w:eastAsia="es-CR"/>
              </w:rPr>
            </w:pPr>
          </w:p>
        </w:tc>
        <w:tc>
          <w:tcPr>
            <w:tcW w:w="1140" w:type="dxa"/>
            <w:tcBorders>
              <w:top w:val="nil"/>
              <w:left w:val="nil"/>
              <w:bottom w:val="single" w:sz="4" w:space="0" w:color="auto"/>
              <w:right w:val="single" w:sz="4" w:space="0" w:color="auto"/>
            </w:tcBorders>
            <w:shd w:val="clear" w:color="auto" w:fill="auto"/>
            <w:noWrap/>
            <w:vAlign w:val="bottom"/>
          </w:tcPr>
          <w:p w14:paraId="55F648A7" w14:textId="77777777" w:rsidR="001D4C41" w:rsidRPr="00F07B36" w:rsidRDefault="001D4C41" w:rsidP="002356DB">
            <w:pPr>
              <w:rPr>
                <w:rFonts w:ascii="Times New Roman" w:eastAsia="Times New Roman" w:hAnsi="Times New Roman" w:cs="Times New Roman"/>
                <w:color w:val="000000"/>
                <w:lang w:val="es-CR" w:eastAsia="es-CR"/>
              </w:rPr>
            </w:pPr>
          </w:p>
        </w:tc>
        <w:tc>
          <w:tcPr>
            <w:tcW w:w="1701" w:type="dxa"/>
            <w:tcBorders>
              <w:top w:val="nil"/>
              <w:left w:val="nil"/>
              <w:bottom w:val="single" w:sz="4" w:space="0" w:color="auto"/>
              <w:right w:val="single" w:sz="4" w:space="0" w:color="auto"/>
            </w:tcBorders>
            <w:shd w:val="clear" w:color="auto" w:fill="auto"/>
            <w:noWrap/>
            <w:vAlign w:val="bottom"/>
          </w:tcPr>
          <w:p w14:paraId="644E2414" w14:textId="77777777" w:rsidR="001D4C41" w:rsidRPr="00F07B36" w:rsidRDefault="001D4C41" w:rsidP="002356DB">
            <w:pPr>
              <w:rPr>
                <w:rFonts w:ascii="Times New Roman" w:eastAsia="Times New Roman" w:hAnsi="Times New Roman" w:cs="Times New Roman"/>
                <w:color w:val="000000"/>
                <w:lang w:val="es-CR" w:eastAsia="es-CR"/>
              </w:rPr>
            </w:pPr>
          </w:p>
        </w:tc>
        <w:tc>
          <w:tcPr>
            <w:tcW w:w="3396" w:type="dxa"/>
            <w:tcBorders>
              <w:top w:val="nil"/>
              <w:left w:val="nil"/>
              <w:bottom w:val="single" w:sz="4" w:space="0" w:color="auto"/>
              <w:right w:val="single" w:sz="4" w:space="0" w:color="auto"/>
            </w:tcBorders>
            <w:shd w:val="clear" w:color="auto" w:fill="auto"/>
          </w:tcPr>
          <w:p w14:paraId="24CB054F" w14:textId="77777777" w:rsidR="001D4C41" w:rsidRPr="00F07B36" w:rsidRDefault="001D4C41" w:rsidP="002356DB">
            <w:pPr>
              <w:rPr>
                <w:rFonts w:ascii="Times New Roman" w:eastAsia="Times New Roman" w:hAnsi="Times New Roman" w:cs="Times New Roman"/>
                <w:strike/>
                <w:color w:val="000000"/>
                <w:highlight w:val="red"/>
                <w:lang w:val="es-CR" w:eastAsia="es-CR"/>
              </w:rPr>
            </w:pPr>
          </w:p>
        </w:tc>
      </w:tr>
      <w:tr w:rsidR="001D4C41" w:rsidRPr="00F07B36" w14:paraId="324A3A0F" w14:textId="77777777" w:rsidTr="002356DB">
        <w:trPr>
          <w:trHeight w:val="1152"/>
          <w:jc w:val="center"/>
        </w:trPr>
        <w:tc>
          <w:tcPr>
            <w:tcW w:w="2689" w:type="dxa"/>
            <w:tcBorders>
              <w:top w:val="nil"/>
              <w:left w:val="single" w:sz="4" w:space="0" w:color="auto"/>
              <w:bottom w:val="single" w:sz="4" w:space="0" w:color="auto"/>
              <w:right w:val="single" w:sz="4" w:space="0" w:color="auto"/>
            </w:tcBorders>
            <w:shd w:val="clear" w:color="auto" w:fill="auto"/>
            <w:vAlign w:val="center"/>
          </w:tcPr>
          <w:p w14:paraId="3F01B0CA" w14:textId="39D19D70" w:rsidR="001D4C41" w:rsidRPr="00F07B36" w:rsidRDefault="001D4C41" w:rsidP="0063220A">
            <w:pPr>
              <w:rPr>
                <w:rFonts w:ascii="Times New Roman" w:eastAsia="Times New Roman" w:hAnsi="Times New Roman" w:cs="Times New Roman"/>
                <w:b/>
                <w:color w:val="000000"/>
                <w:lang w:val="es-CR" w:eastAsia="es-CR"/>
              </w:rPr>
            </w:pPr>
            <w:r w:rsidRPr="00F07B36">
              <w:rPr>
                <w:rFonts w:ascii="Times New Roman" w:eastAsia="Times New Roman" w:hAnsi="Times New Roman" w:cs="Times New Roman"/>
                <w:color w:val="000000"/>
                <w:lang w:val="es-CR" w:eastAsia="es-CR"/>
              </w:rPr>
              <w:t>3.</w:t>
            </w:r>
            <w:r w:rsidR="00FD5837" w:rsidRPr="00F07B36">
              <w:rPr>
                <w:rFonts w:ascii="Times New Roman" w:eastAsia="Times New Roman" w:hAnsi="Times New Roman" w:cs="Times New Roman"/>
                <w:color w:val="000000"/>
                <w:lang w:val="es-CR" w:eastAsia="es-CR"/>
              </w:rPr>
              <w:t>8</w:t>
            </w:r>
            <w:r w:rsidRPr="00F07B36">
              <w:rPr>
                <w:rFonts w:ascii="Times New Roman" w:eastAsia="Times New Roman" w:hAnsi="Times New Roman" w:cs="Times New Roman"/>
                <w:color w:val="000000"/>
                <w:lang w:val="es-CR" w:eastAsia="es-CR"/>
              </w:rPr>
              <w:t>. ¿El embalaje tratado tiene el sello coloc</w:t>
            </w:r>
            <w:r w:rsidR="0063650D" w:rsidRPr="00F07B36">
              <w:rPr>
                <w:rFonts w:ascii="Times New Roman" w:eastAsia="Times New Roman" w:hAnsi="Times New Roman" w:cs="Times New Roman"/>
                <w:color w:val="000000"/>
                <w:lang w:val="es-CR" w:eastAsia="es-CR"/>
              </w:rPr>
              <w:t>ado en cada una de las piezas cu</w:t>
            </w:r>
            <w:r w:rsidRPr="00F07B36">
              <w:rPr>
                <w:rFonts w:ascii="Times New Roman" w:eastAsia="Times New Roman" w:hAnsi="Times New Roman" w:cs="Times New Roman"/>
                <w:color w:val="000000"/>
                <w:lang w:val="es-CR" w:eastAsia="es-CR"/>
              </w:rPr>
              <w:t xml:space="preserve">ando se aplica a piezas sueltas o </w:t>
            </w:r>
            <w:r w:rsidR="0063220A" w:rsidRPr="00F07B36">
              <w:rPr>
                <w:rFonts w:ascii="Times New Roman" w:eastAsia="Times New Roman" w:hAnsi="Times New Roman" w:cs="Times New Roman"/>
                <w:color w:val="000000"/>
                <w:lang w:val="es-CR" w:eastAsia="es-CR"/>
              </w:rPr>
              <w:t>dimensionada</w:t>
            </w:r>
            <w:r w:rsidRPr="00F07B36">
              <w:rPr>
                <w:rFonts w:ascii="Times New Roman" w:eastAsia="Times New Roman" w:hAnsi="Times New Roman" w:cs="Times New Roman"/>
                <w:color w:val="000000"/>
                <w:lang w:val="es-CR" w:eastAsia="es-CR"/>
              </w:rPr>
              <w:t>?</w:t>
            </w:r>
            <w:r w:rsidR="00411522" w:rsidRPr="00F07B36">
              <w:rPr>
                <w:rFonts w:ascii="Times New Roman" w:eastAsia="Times New Roman" w:hAnsi="Times New Roman" w:cs="Times New Roman"/>
                <w:b/>
                <w:color w:val="000000"/>
                <w:lang w:val="es-CR" w:eastAsia="es-CR"/>
              </w:rPr>
              <w:t xml:space="preserve"> (2 puntos)</w:t>
            </w:r>
          </w:p>
        </w:tc>
        <w:tc>
          <w:tcPr>
            <w:tcW w:w="1275" w:type="dxa"/>
            <w:tcBorders>
              <w:top w:val="nil"/>
              <w:left w:val="nil"/>
              <w:bottom w:val="single" w:sz="4" w:space="0" w:color="auto"/>
              <w:right w:val="single" w:sz="4" w:space="0" w:color="auto"/>
            </w:tcBorders>
            <w:shd w:val="clear" w:color="auto" w:fill="auto"/>
            <w:noWrap/>
            <w:vAlign w:val="bottom"/>
          </w:tcPr>
          <w:p w14:paraId="3EE81AC3" w14:textId="77777777" w:rsidR="001D4C41" w:rsidRPr="00F07B36" w:rsidRDefault="001D4C41" w:rsidP="002356DB">
            <w:pPr>
              <w:rPr>
                <w:rFonts w:ascii="Times New Roman" w:eastAsia="Times New Roman" w:hAnsi="Times New Roman" w:cs="Times New Roman"/>
                <w:color w:val="000000"/>
                <w:lang w:val="es-CR" w:eastAsia="es-CR"/>
              </w:rPr>
            </w:pPr>
          </w:p>
        </w:tc>
        <w:tc>
          <w:tcPr>
            <w:tcW w:w="1140" w:type="dxa"/>
            <w:tcBorders>
              <w:top w:val="nil"/>
              <w:left w:val="nil"/>
              <w:bottom w:val="single" w:sz="4" w:space="0" w:color="auto"/>
              <w:right w:val="single" w:sz="4" w:space="0" w:color="auto"/>
            </w:tcBorders>
            <w:shd w:val="clear" w:color="auto" w:fill="auto"/>
            <w:noWrap/>
            <w:vAlign w:val="bottom"/>
          </w:tcPr>
          <w:p w14:paraId="69577B76" w14:textId="77777777" w:rsidR="001D4C41" w:rsidRPr="00F07B36" w:rsidRDefault="001D4C41" w:rsidP="002356DB">
            <w:pPr>
              <w:rPr>
                <w:rFonts w:ascii="Times New Roman" w:eastAsia="Times New Roman" w:hAnsi="Times New Roman" w:cs="Times New Roman"/>
                <w:color w:val="000000"/>
                <w:lang w:val="es-CR" w:eastAsia="es-CR"/>
              </w:rPr>
            </w:pPr>
          </w:p>
        </w:tc>
        <w:tc>
          <w:tcPr>
            <w:tcW w:w="1701" w:type="dxa"/>
            <w:tcBorders>
              <w:top w:val="nil"/>
              <w:left w:val="nil"/>
              <w:bottom w:val="single" w:sz="4" w:space="0" w:color="auto"/>
              <w:right w:val="single" w:sz="4" w:space="0" w:color="auto"/>
            </w:tcBorders>
            <w:shd w:val="clear" w:color="auto" w:fill="auto"/>
            <w:noWrap/>
            <w:vAlign w:val="bottom"/>
          </w:tcPr>
          <w:p w14:paraId="5C2848CA" w14:textId="77777777" w:rsidR="001D4C41" w:rsidRPr="00F07B36" w:rsidRDefault="001D4C41" w:rsidP="002356DB">
            <w:pPr>
              <w:rPr>
                <w:rFonts w:ascii="Times New Roman" w:eastAsia="Times New Roman" w:hAnsi="Times New Roman" w:cs="Times New Roman"/>
                <w:color w:val="000000"/>
                <w:lang w:val="es-CR" w:eastAsia="es-CR"/>
              </w:rPr>
            </w:pPr>
          </w:p>
        </w:tc>
        <w:tc>
          <w:tcPr>
            <w:tcW w:w="3396" w:type="dxa"/>
            <w:tcBorders>
              <w:top w:val="nil"/>
              <w:left w:val="nil"/>
              <w:bottom w:val="single" w:sz="4" w:space="0" w:color="auto"/>
              <w:right w:val="single" w:sz="4" w:space="0" w:color="auto"/>
            </w:tcBorders>
            <w:shd w:val="clear" w:color="auto" w:fill="auto"/>
          </w:tcPr>
          <w:p w14:paraId="107D4EF1" w14:textId="77777777" w:rsidR="001D4C41" w:rsidRPr="00F07B36" w:rsidRDefault="001D4C41" w:rsidP="002356DB">
            <w:pPr>
              <w:rPr>
                <w:rFonts w:ascii="Times New Roman" w:eastAsia="Times New Roman" w:hAnsi="Times New Roman" w:cs="Times New Roman"/>
                <w:strike/>
                <w:color w:val="000000"/>
                <w:highlight w:val="red"/>
                <w:lang w:val="es-CR" w:eastAsia="es-CR"/>
              </w:rPr>
            </w:pPr>
          </w:p>
        </w:tc>
      </w:tr>
      <w:tr w:rsidR="001D4C41" w:rsidRPr="00F07B36" w14:paraId="509572B1" w14:textId="77777777" w:rsidTr="002356DB">
        <w:trPr>
          <w:trHeight w:val="1152"/>
          <w:jc w:val="center"/>
        </w:trPr>
        <w:tc>
          <w:tcPr>
            <w:tcW w:w="2689" w:type="dxa"/>
            <w:tcBorders>
              <w:top w:val="nil"/>
              <w:left w:val="single" w:sz="4" w:space="0" w:color="auto"/>
              <w:bottom w:val="single" w:sz="4" w:space="0" w:color="auto"/>
              <w:right w:val="single" w:sz="4" w:space="0" w:color="auto"/>
            </w:tcBorders>
            <w:shd w:val="clear" w:color="auto" w:fill="auto"/>
            <w:vAlign w:val="center"/>
          </w:tcPr>
          <w:p w14:paraId="7F7854EE" w14:textId="4A4ECF1A" w:rsidR="001D4C41" w:rsidRPr="00F07B36" w:rsidRDefault="001D4C41" w:rsidP="00FD5837">
            <w:pPr>
              <w:rPr>
                <w:rFonts w:ascii="Times New Roman" w:eastAsia="Times New Roman" w:hAnsi="Times New Roman" w:cs="Times New Roman"/>
                <w:b/>
                <w:color w:val="000000"/>
                <w:lang w:val="es-CR" w:eastAsia="es-CR"/>
              </w:rPr>
            </w:pPr>
            <w:r w:rsidRPr="00F07B36">
              <w:rPr>
                <w:rFonts w:ascii="Times New Roman" w:eastAsia="Times New Roman" w:hAnsi="Times New Roman" w:cs="Times New Roman"/>
                <w:color w:val="000000"/>
                <w:lang w:val="es-CR" w:eastAsia="es-CR"/>
              </w:rPr>
              <w:t>3.10. ¿La marca cumple con la norma</w:t>
            </w:r>
            <w:r w:rsidR="00BA08BB" w:rsidRPr="00F07B36">
              <w:rPr>
                <w:rFonts w:ascii="Times New Roman" w:eastAsia="Times New Roman" w:hAnsi="Times New Roman" w:cs="Times New Roman"/>
                <w:color w:val="000000"/>
                <w:lang w:val="es-CR" w:eastAsia="es-CR"/>
              </w:rPr>
              <w:t xml:space="preserve"> </w:t>
            </w:r>
            <w:proofErr w:type="gramStart"/>
            <w:r w:rsidR="00BA08BB" w:rsidRPr="00F07B36">
              <w:rPr>
                <w:rFonts w:ascii="Times New Roman" w:eastAsia="Times New Roman" w:hAnsi="Times New Roman" w:cs="Times New Roman"/>
                <w:color w:val="000000"/>
                <w:lang w:val="es-CR" w:eastAsia="es-CR"/>
              </w:rPr>
              <w:t xml:space="preserve">internacional </w:t>
            </w:r>
            <w:r w:rsidRPr="00F07B36">
              <w:rPr>
                <w:rFonts w:ascii="Times New Roman" w:eastAsia="Times New Roman" w:hAnsi="Times New Roman" w:cs="Times New Roman"/>
                <w:color w:val="000000"/>
                <w:lang w:val="es-CR" w:eastAsia="es-CR"/>
              </w:rPr>
              <w:t xml:space="preserve"> NIMF</w:t>
            </w:r>
            <w:proofErr w:type="gramEnd"/>
            <w:r w:rsidRPr="00F07B36">
              <w:rPr>
                <w:rFonts w:ascii="Times New Roman" w:eastAsia="Times New Roman" w:hAnsi="Times New Roman" w:cs="Times New Roman"/>
                <w:color w:val="000000"/>
                <w:lang w:val="es-CR" w:eastAsia="es-CR"/>
              </w:rPr>
              <w:t xml:space="preserve"> 15 </w:t>
            </w:r>
            <w:proofErr w:type="spellStart"/>
            <w:r w:rsidRPr="00F07B36">
              <w:rPr>
                <w:rFonts w:ascii="Times New Roman" w:eastAsia="Times New Roman" w:hAnsi="Times New Roman" w:cs="Times New Roman"/>
                <w:color w:val="000000"/>
                <w:lang w:val="es-CR" w:eastAsia="es-CR"/>
              </w:rPr>
              <w:t>e</w:t>
            </w:r>
            <w:proofErr w:type="spellEnd"/>
            <w:r w:rsidRPr="00F07B36">
              <w:rPr>
                <w:rFonts w:ascii="Times New Roman" w:eastAsia="Times New Roman" w:hAnsi="Times New Roman" w:cs="Times New Roman"/>
                <w:color w:val="000000"/>
                <w:lang w:val="es-CR" w:eastAsia="es-CR"/>
              </w:rPr>
              <w:t xml:space="preserve"> indicado en el punto </w:t>
            </w:r>
            <w:r w:rsidR="00FD5837" w:rsidRPr="00F07B36">
              <w:rPr>
                <w:rFonts w:ascii="Times New Roman" w:eastAsia="Times New Roman" w:hAnsi="Times New Roman" w:cs="Times New Roman"/>
                <w:color w:val="000000"/>
                <w:lang w:val="es-CR" w:eastAsia="es-CR"/>
              </w:rPr>
              <w:t>4.6</w:t>
            </w:r>
            <w:r w:rsidRPr="00F07B36">
              <w:rPr>
                <w:rFonts w:ascii="Times New Roman" w:eastAsia="Times New Roman" w:hAnsi="Times New Roman" w:cs="Times New Roman"/>
                <w:color w:val="000000"/>
                <w:lang w:val="es-CR" w:eastAsia="es-CR"/>
              </w:rPr>
              <w:t xml:space="preserve"> del Inst</w:t>
            </w:r>
            <w:r w:rsidR="00411522" w:rsidRPr="00F07B36">
              <w:rPr>
                <w:rFonts w:ascii="Times New Roman" w:eastAsia="Times New Roman" w:hAnsi="Times New Roman" w:cs="Times New Roman"/>
                <w:color w:val="000000"/>
                <w:lang w:val="es-CR" w:eastAsia="es-CR"/>
              </w:rPr>
              <w:t>r</w:t>
            </w:r>
            <w:r w:rsidRPr="00F07B36">
              <w:rPr>
                <w:rFonts w:ascii="Times New Roman" w:eastAsia="Times New Roman" w:hAnsi="Times New Roman" w:cs="Times New Roman"/>
                <w:color w:val="000000"/>
                <w:lang w:val="es-CR" w:eastAsia="es-CR"/>
              </w:rPr>
              <w:t>uctivo?</w:t>
            </w:r>
            <w:r w:rsidR="0063220A" w:rsidRPr="00F07B36">
              <w:rPr>
                <w:rFonts w:ascii="Times New Roman" w:eastAsia="Times New Roman" w:hAnsi="Times New Roman" w:cs="Times New Roman"/>
                <w:color w:val="000000"/>
                <w:lang w:val="es-CR" w:eastAsia="es-CR"/>
              </w:rPr>
              <w:t xml:space="preserve"> </w:t>
            </w:r>
            <w:r w:rsidR="00411522" w:rsidRPr="00F07B36">
              <w:rPr>
                <w:rFonts w:ascii="Times New Roman" w:eastAsia="Times New Roman" w:hAnsi="Times New Roman" w:cs="Times New Roman"/>
                <w:b/>
                <w:color w:val="000000"/>
                <w:lang w:val="es-CR" w:eastAsia="es-CR"/>
              </w:rPr>
              <w:t>(2 puntos)</w:t>
            </w:r>
          </w:p>
        </w:tc>
        <w:tc>
          <w:tcPr>
            <w:tcW w:w="1275" w:type="dxa"/>
            <w:tcBorders>
              <w:top w:val="nil"/>
              <w:left w:val="nil"/>
              <w:bottom w:val="single" w:sz="4" w:space="0" w:color="auto"/>
              <w:right w:val="single" w:sz="4" w:space="0" w:color="auto"/>
            </w:tcBorders>
            <w:shd w:val="clear" w:color="auto" w:fill="auto"/>
            <w:noWrap/>
            <w:vAlign w:val="bottom"/>
          </w:tcPr>
          <w:p w14:paraId="465F285F" w14:textId="77777777" w:rsidR="001D4C41" w:rsidRPr="00F07B36" w:rsidRDefault="001D4C41" w:rsidP="002356DB">
            <w:pPr>
              <w:rPr>
                <w:rFonts w:ascii="Times New Roman" w:eastAsia="Times New Roman" w:hAnsi="Times New Roman" w:cs="Times New Roman"/>
                <w:color w:val="000000"/>
                <w:lang w:val="es-CR" w:eastAsia="es-CR"/>
              </w:rPr>
            </w:pPr>
          </w:p>
        </w:tc>
        <w:tc>
          <w:tcPr>
            <w:tcW w:w="1140" w:type="dxa"/>
            <w:tcBorders>
              <w:top w:val="nil"/>
              <w:left w:val="nil"/>
              <w:bottom w:val="single" w:sz="4" w:space="0" w:color="auto"/>
              <w:right w:val="single" w:sz="4" w:space="0" w:color="auto"/>
            </w:tcBorders>
            <w:shd w:val="clear" w:color="auto" w:fill="auto"/>
            <w:noWrap/>
            <w:vAlign w:val="bottom"/>
          </w:tcPr>
          <w:p w14:paraId="4B9C8C5E" w14:textId="77777777" w:rsidR="001D4C41" w:rsidRPr="00F07B36" w:rsidRDefault="001D4C41" w:rsidP="002356DB">
            <w:pPr>
              <w:rPr>
                <w:rFonts w:ascii="Times New Roman" w:eastAsia="Times New Roman" w:hAnsi="Times New Roman" w:cs="Times New Roman"/>
                <w:color w:val="000000"/>
                <w:lang w:val="es-CR" w:eastAsia="es-CR"/>
              </w:rPr>
            </w:pPr>
          </w:p>
        </w:tc>
        <w:tc>
          <w:tcPr>
            <w:tcW w:w="1701" w:type="dxa"/>
            <w:tcBorders>
              <w:top w:val="nil"/>
              <w:left w:val="nil"/>
              <w:bottom w:val="single" w:sz="4" w:space="0" w:color="auto"/>
              <w:right w:val="single" w:sz="4" w:space="0" w:color="auto"/>
            </w:tcBorders>
            <w:shd w:val="clear" w:color="auto" w:fill="auto"/>
            <w:noWrap/>
            <w:vAlign w:val="bottom"/>
          </w:tcPr>
          <w:p w14:paraId="4FC1D368" w14:textId="77777777" w:rsidR="001D4C41" w:rsidRPr="00F07B36" w:rsidRDefault="001D4C41" w:rsidP="002356DB">
            <w:pPr>
              <w:rPr>
                <w:rFonts w:ascii="Times New Roman" w:eastAsia="Times New Roman" w:hAnsi="Times New Roman" w:cs="Times New Roman"/>
                <w:color w:val="000000"/>
                <w:lang w:val="es-CR" w:eastAsia="es-CR"/>
              </w:rPr>
            </w:pPr>
          </w:p>
        </w:tc>
        <w:tc>
          <w:tcPr>
            <w:tcW w:w="3396" w:type="dxa"/>
            <w:tcBorders>
              <w:top w:val="nil"/>
              <w:left w:val="nil"/>
              <w:bottom w:val="single" w:sz="4" w:space="0" w:color="auto"/>
              <w:right w:val="single" w:sz="4" w:space="0" w:color="auto"/>
            </w:tcBorders>
            <w:shd w:val="clear" w:color="auto" w:fill="auto"/>
          </w:tcPr>
          <w:p w14:paraId="59D80DC7" w14:textId="77777777" w:rsidR="001D4C41" w:rsidRPr="00F07B36" w:rsidRDefault="001D4C41" w:rsidP="002356DB">
            <w:pPr>
              <w:rPr>
                <w:rFonts w:ascii="Times New Roman" w:eastAsia="Times New Roman" w:hAnsi="Times New Roman" w:cs="Times New Roman"/>
                <w:strike/>
                <w:color w:val="000000"/>
                <w:highlight w:val="red"/>
                <w:lang w:val="es-CR" w:eastAsia="es-CR"/>
              </w:rPr>
            </w:pPr>
          </w:p>
        </w:tc>
      </w:tr>
      <w:tr w:rsidR="00424AC2" w:rsidRPr="00F07B36" w14:paraId="47202B20" w14:textId="77777777" w:rsidTr="002356DB">
        <w:trPr>
          <w:trHeight w:val="428"/>
          <w:jc w:val="center"/>
        </w:trPr>
        <w:tc>
          <w:tcPr>
            <w:tcW w:w="1020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A0566B" w14:textId="11143F83" w:rsidR="00424AC2" w:rsidRPr="00F07B36" w:rsidRDefault="00411522" w:rsidP="00FD5837">
            <w:pPr>
              <w:jc w:val="center"/>
              <w:rPr>
                <w:rFonts w:ascii="Times New Roman" w:eastAsia="Times New Roman" w:hAnsi="Times New Roman" w:cs="Times New Roman"/>
                <w:color w:val="000000"/>
                <w:highlight w:val="red"/>
                <w:lang w:val="es-CR" w:eastAsia="es-CR"/>
              </w:rPr>
            </w:pPr>
            <w:r w:rsidRPr="00F07B36">
              <w:rPr>
                <w:rFonts w:ascii="Times New Roman" w:eastAsia="Times New Roman" w:hAnsi="Times New Roman" w:cs="Times New Roman"/>
                <w:b/>
                <w:bCs/>
                <w:color w:val="000000"/>
                <w:lang w:val="es-CR" w:eastAsia="es-CR"/>
              </w:rPr>
              <w:t>4</w:t>
            </w:r>
            <w:r w:rsidR="00424AC2" w:rsidRPr="00F07B36">
              <w:rPr>
                <w:rFonts w:ascii="Times New Roman" w:eastAsia="Times New Roman" w:hAnsi="Times New Roman" w:cs="Times New Roman"/>
                <w:b/>
                <w:bCs/>
                <w:color w:val="000000"/>
                <w:lang w:val="es-CR" w:eastAsia="es-CR"/>
              </w:rPr>
              <w:t>.</w:t>
            </w:r>
            <w:r w:rsidR="00FD5837" w:rsidRPr="00F07B36">
              <w:rPr>
                <w:rFonts w:ascii="Times New Roman" w:eastAsia="Times New Roman" w:hAnsi="Times New Roman" w:cs="Times New Roman"/>
                <w:b/>
                <w:bCs/>
                <w:color w:val="000000"/>
                <w:lang w:val="es-CR" w:eastAsia="es-CR"/>
              </w:rPr>
              <w:t xml:space="preserve"> </w:t>
            </w:r>
            <w:r w:rsidR="00424AC2" w:rsidRPr="00F07B36">
              <w:rPr>
                <w:rFonts w:ascii="Times New Roman" w:eastAsia="Times New Roman" w:hAnsi="Times New Roman" w:cs="Times New Roman"/>
                <w:b/>
                <w:bCs/>
                <w:color w:val="000000"/>
                <w:lang w:val="es-CR" w:eastAsia="es-CR"/>
              </w:rPr>
              <w:t xml:space="preserve">Infraestructura </w:t>
            </w:r>
            <w:r w:rsidR="000B4410" w:rsidRPr="00F07B36">
              <w:rPr>
                <w:rFonts w:ascii="Times New Roman" w:eastAsia="Times New Roman" w:hAnsi="Times New Roman" w:cs="Times New Roman"/>
                <w:b/>
                <w:bCs/>
                <w:color w:val="000000"/>
                <w:lang w:val="es-CR" w:eastAsia="es-CR"/>
              </w:rPr>
              <w:t xml:space="preserve">y equipo </w:t>
            </w:r>
            <w:r w:rsidR="00424AC2" w:rsidRPr="00F07B36">
              <w:rPr>
                <w:rFonts w:ascii="Times New Roman" w:eastAsia="Times New Roman" w:hAnsi="Times New Roman" w:cs="Times New Roman"/>
                <w:b/>
                <w:bCs/>
                <w:color w:val="000000"/>
                <w:lang w:val="es-CR" w:eastAsia="es-CR"/>
              </w:rPr>
              <w:t>del horno de tratamiento</w:t>
            </w:r>
            <w:r w:rsidR="0008450B" w:rsidRPr="00F07B36">
              <w:rPr>
                <w:rFonts w:ascii="Times New Roman" w:eastAsia="Times New Roman" w:hAnsi="Times New Roman" w:cs="Times New Roman"/>
                <w:b/>
                <w:bCs/>
                <w:color w:val="000000"/>
                <w:lang w:val="es-CR" w:eastAsia="es-CR"/>
              </w:rPr>
              <w:t xml:space="preserve"> </w:t>
            </w:r>
            <w:r w:rsidR="00424AC2" w:rsidRPr="00F07B36">
              <w:rPr>
                <w:rFonts w:ascii="Times New Roman" w:eastAsia="Times New Roman" w:hAnsi="Times New Roman" w:cs="Times New Roman"/>
                <w:b/>
                <w:bCs/>
                <w:color w:val="000000"/>
                <w:lang w:val="es-CR" w:eastAsia="es-CR"/>
              </w:rPr>
              <w:t>(</w:t>
            </w:r>
            <w:r w:rsidR="00FD5837" w:rsidRPr="00F07B36">
              <w:rPr>
                <w:rFonts w:ascii="Times New Roman" w:eastAsia="Times New Roman" w:hAnsi="Times New Roman" w:cs="Times New Roman"/>
                <w:b/>
                <w:bCs/>
                <w:color w:val="000000"/>
                <w:lang w:val="es-CR" w:eastAsia="es-CR"/>
              </w:rPr>
              <w:t>23</w:t>
            </w:r>
            <w:r w:rsidR="00424AC2" w:rsidRPr="00F07B36">
              <w:rPr>
                <w:rFonts w:ascii="Times New Roman" w:eastAsia="Times New Roman" w:hAnsi="Times New Roman" w:cs="Times New Roman"/>
                <w:b/>
                <w:bCs/>
                <w:color w:val="000000"/>
                <w:lang w:val="es-CR" w:eastAsia="es-CR"/>
              </w:rPr>
              <w:t xml:space="preserve"> puntos)</w:t>
            </w:r>
          </w:p>
        </w:tc>
      </w:tr>
      <w:tr w:rsidR="00424AC2" w:rsidRPr="00F07B36" w14:paraId="135C6F7E" w14:textId="77777777" w:rsidTr="00FD5837">
        <w:trPr>
          <w:trHeight w:val="992"/>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382345D0" w14:textId="1A9793C0" w:rsidR="00424AC2" w:rsidRPr="00F07B36" w:rsidRDefault="0041152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4</w:t>
            </w:r>
            <w:r w:rsidR="00424AC2" w:rsidRPr="00F07B36">
              <w:rPr>
                <w:rFonts w:ascii="Times New Roman" w:eastAsia="Times New Roman" w:hAnsi="Times New Roman" w:cs="Times New Roman"/>
                <w:color w:val="000000"/>
                <w:lang w:val="es-CR" w:eastAsia="es-CR"/>
              </w:rPr>
              <w:t xml:space="preserve">.1. </w:t>
            </w:r>
            <w:r w:rsidR="000B4410" w:rsidRPr="00F07B36">
              <w:rPr>
                <w:rFonts w:ascii="Times New Roman" w:eastAsia="Times New Roman" w:hAnsi="Times New Roman" w:cs="Times New Roman"/>
                <w:color w:val="000000"/>
                <w:lang w:val="es-CR" w:eastAsia="es-CR"/>
              </w:rPr>
              <w:t>¿</w:t>
            </w:r>
            <w:r w:rsidR="00424AC2" w:rsidRPr="00F07B36">
              <w:rPr>
                <w:rFonts w:ascii="Times New Roman" w:eastAsia="Times New Roman" w:hAnsi="Times New Roman" w:cs="Times New Roman"/>
                <w:color w:val="000000"/>
                <w:lang w:val="es-CR" w:eastAsia="es-CR"/>
              </w:rPr>
              <w:t>El horno de tratamiento</w:t>
            </w:r>
            <w:r w:rsidR="000B4410" w:rsidRPr="00F07B36">
              <w:rPr>
                <w:rFonts w:ascii="Times New Roman" w:eastAsia="Times New Roman" w:hAnsi="Times New Roman" w:cs="Times New Roman"/>
                <w:color w:val="000000"/>
                <w:lang w:val="es-CR" w:eastAsia="es-CR"/>
              </w:rPr>
              <w:t xml:space="preserve"> térmico</w:t>
            </w:r>
            <w:r w:rsidR="00424AC2" w:rsidRPr="00F07B36">
              <w:rPr>
                <w:rFonts w:ascii="Times New Roman" w:eastAsia="Times New Roman" w:hAnsi="Times New Roman" w:cs="Times New Roman"/>
                <w:color w:val="000000"/>
                <w:lang w:val="es-CR" w:eastAsia="es-CR"/>
              </w:rPr>
              <w:t xml:space="preserve"> se encuentra funcionando adecuadamente</w:t>
            </w:r>
            <w:r w:rsidR="000B4410" w:rsidRPr="00F07B36">
              <w:rPr>
                <w:rFonts w:ascii="Times New Roman" w:eastAsia="Times New Roman" w:hAnsi="Times New Roman" w:cs="Times New Roman"/>
                <w:color w:val="000000"/>
                <w:lang w:val="es-CR" w:eastAsia="es-CR"/>
              </w:rPr>
              <w:t>?</w:t>
            </w:r>
            <w:r w:rsidR="00424AC2" w:rsidRPr="00F07B36">
              <w:rPr>
                <w:rFonts w:ascii="Times New Roman" w:eastAsia="Times New Roman" w:hAnsi="Times New Roman" w:cs="Times New Roman"/>
                <w:color w:val="000000"/>
                <w:lang w:val="es-CR" w:eastAsia="es-CR"/>
              </w:rPr>
              <w:t xml:space="preserve"> </w:t>
            </w:r>
            <w:r w:rsidR="00424AC2" w:rsidRPr="00F07B36">
              <w:rPr>
                <w:rFonts w:ascii="Times New Roman" w:eastAsia="Times New Roman" w:hAnsi="Times New Roman" w:cs="Times New Roman"/>
                <w:b/>
                <w:color w:val="000000"/>
                <w:lang w:val="es-CR" w:eastAsia="es-CR"/>
              </w:rPr>
              <w:t>(2 puntos)</w:t>
            </w:r>
          </w:p>
        </w:tc>
        <w:tc>
          <w:tcPr>
            <w:tcW w:w="1275" w:type="dxa"/>
            <w:tcBorders>
              <w:top w:val="nil"/>
              <w:left w:val="nil"/>
              <w:bottom w:val="single" w:sz="4" w:space="0" w:color="auto"/>
              <w:right w:val="single" w:sz="4" w:space="0" w:color="auto"/>
            </w:tcBorders>
            <w:shd w:val="clear" w:color="auto" w:fill="auto"/>
            <w:vAlign w:val="center"/>
            <w:hideMark/>
          </w:tcPr>
          <w:p w14:paraId="3C3A1893" w14:textId="77777777" w:rsidR="00424AC2" w:rsidRPr="00F07B36" w:rsidRDefault="00424AC2" w:rsidP="002356DB">
            <w:pPr>
              <w:jc w:val="center"/>
              <w:rPr>
                <w:rFonts w:ascii="Times New Roman" w:eastAsia="Times New Roman" w:hAnsi="Times New Roman" w:cs="Times New Roman"/>
                <w:b/>
                <w:bCs/>
                <w:color w:val="000000"/>
                <w:lang w:val="es-CR" w:eastAsia="es-CR"/>
              </w:rPr>
            </w:pPr>
            <w:r w:rsidRPr="00F07B36">
              <w:rPr>
                <w:rFonts w:ascii="Times New Roman" w:eastAsia="Times New Roman" w:hAnsi="Times New Roman" w:cs="Times New Roman"/>
                <w:b/>
                <w:bCs/>
                <w:color w:val="000000"/>
                <w:lang w:val="es-CR" w:eastAsia="es-CR"/>
              </w:rPr>
              <w:t> </w:t>
            </w:r>
          </w:p>
        </w:tc>
        <w:tc>
          <w:tcPr>
            <w:tcW w:w="1140" w:type="dxa"/>
            <w:tcBorders>
              <w:top w:val="nil"/>
              <w:left w:val="nil"/>
              <w:bottom w:val="single" w:sz="4" w:space="0" w:color="auto"/>
              <w:right w:val="single" w:sz="4" w:space="0" w:color="auto"/>
            </w:tcBorders>
            <w:shd w:val="clear" w:color="auto" w:fill="auto"/>
            <w:vAlign w:val="center"/>
            <w:hideMark/>
          </w:tcPr>
          <w:p w14:paraId="1BCD9B58" w14:textId="77777777" w:rsidR="00424AC2" w:rsidRPr="00F07B36" w:rsidRDefault="00424AC2" w:rsidP="002356DB">
            <w:pPr>
              <w:jc w:val="center"/>
              <w:rPr>
                <w:rFonts w:ascii="Times New Roman" w:eastAsia="Times New Roman" w:hAnsi="Times New Roman" w:cs="Times New Roman"/>
                <w:b/>
                <w:bCs/>
                <w:color w:val="000000"/>
                <w:lang w:val="es-CR" w:eastAsia="es-CR"/>
              </w:rPr>
            </w:pPr>
            <w:r w:rsidRPr="00F07B36">
              <w:rPr>
                <w:rFonts w:ascii="Times New Roman" w:eastAsia="Times New Roman" w:hAnsi="Times New Roman" w:cs="Times New Roman"/>
                <w:b/>
                <w:bCs/>
                <w:color w:val="000000"/>
                <w:lang w:val="es-CR" w:eastAsia="es-CR"/>
              </w:rPr>
              <w:t> </w:t>
            </w:r>
          </w:p>
        </w:tc>
        <w:tc>
          <w:tcPr>
            <w:tcW w:w="1701" w:type="dxa"/>
            <w:tcBorders>
              <w:top w:val="nil"/>
              <w:left w:val="nil"/>
              <w:bottom w:val="single" w:sz="4" w:space="0" w:color="auto"/>
              <w:right w:val="single" w:sz="4" w:space="0" w:color="auto"/>
            </w:tcBorders>
            <w:shd w:val="clear" w:color="auto" w:fill="auto"/>
            <w:vAlign w:val="center"/>
            <w:hideMark/>
          </w:tcPr>
          <w:p w14:paraId="39CD2D93" w14:textId="77777777" w:rsidR="00424AC2" w:rsidRPr="00F07B36" w:rsidRDefault="00424AC2" w:rsidP="002356DB">
            <w:pPr>
              <w:jc w:val="center"/>
              <w:rPr>
                <w:rFonts w:ascii="Times New Roman" w:eastAsia="Times New Roman" w:hAnsi="Times New Roman" w:cs="Times New Roman"/>
                <w:b/>
                <w:bCs/>
                <w:color w:val="000000"/>
                <w:lang w:val="es-CR" w:eastAsia="es-CR"/>
              </w:rPr>
            </w:pPr>
            <w:r w:rsidRPr="00F07B36">
              <w:rPr>
                <w:rFonts w:ascii="Times New Roman" w:eastAsia="Times New Roman" w:hAnsi="Times New Roman" w:cs="Times New Roman"/>
                <w:b/>
                <w:bCs/>
                <w:color w:val="000000"/>
                <w:lang w:val="es-CR" w:eastAsia="es-CR"/>
              </w:rPr>
              <w:t> </w:t>
            </w:r>
          </w:p>
        </w:tc>
        <w:tc>
          <w:tcPr>
            <w:tcW w:w="3396" w:type="dxa"/>
            <w:tcBorders>
              <w:top w:val="nil"/>
              <w:left w:val="nil"/>
              <w:bottom w:val="single" w:sz="4" w:space="0" w:color="auto"/>
              <w:right w:val="single" w:sz="4" w:space="0" w:color="auto"/>
            </w:tcBorders>
            <w:shd w:val="clear" w:color="auto" w:fill="auto"/>
            <w:hideMark/>
          </w:tcPr>
          <w:p w14:paraId="0F5A397F" w14:textId="456E53F6" w:rsidR="00424AC2" w:rsidRPr="00F07B36" w:rsidRDefault="00424AC2" w:rsidP="002356DB">
            <w:pPr>
              <w:rPr>
                <w:rFonts w:ascii="Times New Roman" w:eastAsia="Times New Roman" w:hAnsi="Times New Roman" w:cs="Times New Roman"/>
                <w:strike/>
                <w:color w:val="000000"/>
                <w:highlight w:val="red"/>
                <w:lang w:val="es-CR" w:eastAsia="es-CR"/>
              </w:rPr>
            </w:pPr>
          </w:p>
        </w:tc>
      </w:tr>
      <w:tr w:rsidR="00424AC2" w:rsidRPr="00F07B36" w14:paraId="12B35544" w14:textId="77777777" w:rsidTr="00FD5837">
        <w:trPr>
          <w:trHeight w:val="1275"/>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5C2DEAA5" w14:textId="4778EB12" w:rsidR="00424AC2" w:rsidRPr="00F07B36" w:rsidRDefault="0041152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4</w:t>
            </w:r>
            <w:r w:rsidR="00424AC2" w:rsidRPr="00F07B36">
              <w:rPr>
                <w:rFonts w:ascii="Times New Roman" w:eastAsia="Times New Roman" w:hAnsi="Times New Roman" w:cs="Times New Roman"/>
                <w:color w:val="000000"/>
                <w:lang w:val="es-CR" w:eastAsia="es-CR"/>
              </w:rPr>
              <w:t xml:space="preserve">.2. </w:t>
            </w:r>
            <w:r w:rsidR="000B4410" w:rsidRPr="00F07B36">
              <w:rPr>
                <w:rFonts w:ascii="Times New Roman" w:eastAsia="Times New Roman" w:hAnsi="Times New Roman" w:cs="Times New Roman"/>
                <w:color w:val="000000"/>
                <w:lang w:val="es-CR" w:eastAsia="es-CR"/>
              </w:rPr>
              <w:t>¿</w:t>
            </w:r>
            <w:r w:rsidR="00424AC2" w:rsidRPr="00F07B36">
              <w:rPr>
                <w:rFonts w:ascii="Times New Roman" w:eastAsia="Times New Roman" w:hAnsi="Times New Roman" w:cs="Times New Roman"/>
                <w:color w:val="000000"/>
                <w:lang w:val="es-CR" w:eastAsia="es-CR"/>
              </w:rPr>
              <w:t>El equipo graficador se encuentran funcionando correctamente</w:t>
            </w:r>
            <w:r w:rsidR="000B4410" w:rsidRPr="00F07B36">
              <w:rPr>
                <w:rFonts w:ascii="Times New Roman" w:eastAsia="Times New Roman" w:hAnsi="Times New Roman" w:cs="Times New Roman"/>
                <w:color w:val="000000"/>
                <w:lang w:val="es-CR" w:eastAsia="es-CR"/>
              </w:rPr>
              <w:t>?</w:t>
            </w:r>
            <w:r w:rsidR="00424AC2" w:rsidRPr="00F07B36">
              <w:rPr>
                <w:rFonts w:ascii="Times New Roman" w:eastAsia="Times New Roman" w:hAnsi="Times New Roman" w:cs="Times New Roman"/>
                <w:color w:val="000000"/>
                <w:lang w:val="es-CR" w:eastAsia="es-CR"/>
              </w:rPr>
              <w:t xml:space="preserve"> </w:t>
            </w:r>
            <w:r w:rsidR="00424AC2" w:rsidRPr="00F07B36">
              <w:rPr>
                <w:rFonts w:ascii="Times New Roman" w:eastAsia="Times New Roman" w:hAnsi="Times New Roman" w:cs="Times New Roman"/>
                <w:b/>
                <w:color w:val="000000"/>
                <w:lang w:val="es-CR" w:eastAsia="es-CR"/>
              </w:rPr>
              <w:t>(2 puntos)</w:t>
            </w:r>
          </w:p>
        </w:tc>
        <w:tc>
          <w:tcPr>
            <w:tcW w:w="1275" w:type="dxa"/>
            <w:tcBorders>
              <w:top w:val="nil"/>
              <w:left w:val="nil"/>
              <w:bottom w:val="single" w:sz="4" w:space="0" w:color="auto"/>
              <w:right w:val="single" w:sz="4" w:space="0" w:color="auto"/>
            </w:tcBorders>
            <w:shd w:val="clear" w:color="auto" w:fill="auto"/>
            <w:vAlign w:val="center"/>
            <w:hideMark/>
          </w:tcPr>
          <w:p w14:paraId="688FACC8" w14:textId="77777777" w:rsidR="00424AC2" w:rsidRPr="00F07B36" w:rsidRDefault="00424AC2" w:rsidP="002356DB">
            <w:pPr>
              <w:jc w:val="center"/>
              <w:rPr>
                <w:rFonts w:ascii="Times New Roman" w:eastAsia="Times New Roman" w:hAnsi="Times New Roman" w:cs="Times New Roman"/>
                <w:b/>
                <w:bCs/>
                <w:color w:val="000000"/>
                <w:lang w:val="es-CR" w:eastAsia="es-CR"/>
              </w:rPr>
            </w:pPr>
            <w:r w:rsidRPr="00F07B36">
              <w:rPr>
                <w:rFonts w:ascii="Times New Roman" w:eastAsia="Times New Roman" w:hAnsi="Times New Roman" w:cs="Times New Roman"/>
                <w:b/>
                <w:bCs/>
                <w:color w:val="000000"/>
                <w:lang w:val="es-CR" w:eastAsia="es-CR"/>
              </w:rPr>
              <w:t> </w:t>
            </w:r>
          </w:p>
        </w:tc>
        <w:tc>
          <w:tcPr>
            <w:tcW w:w="1140" w:type="dxa"/>
            <w:tcBorders>
              <w:top w:val="nil"/>
              <w:left w:val="nil"/>
              <w:bottom w:val="single" w:sz="4" w:space="0" w:color="auto"/>
              <w:right w:val="single" w:sz="4" w:space="0" w:color="auto"/>
            </w:tcBorders>
            <w:shd w:val="clear" w:color="auto" w:fill="auto"/>
            <w:vAlign w:val="center"/>
            <w:hideMark/>
          </w:tcPr>
          <w:p w14:paraId="6AE4639F" w14:textId="77777777" w:rsidR="00424AC2" w:rsidRPr="00F07B36" w:rsidRDefault="00424AC2" w:rsidP="002356DB">
            <w:pPr>
              <w:jc w:val="center"/>
              <w:rPr>
                <w:rFonts w:ascii="Times New Roman" w:eastAsia="Times New Roman" w:hAnsi="Times New Roman" w:cs="Times New Roman"/>
                <w:b/>
                <w:bCs/>
                <w:color w:val="000000"/>
                <w:lang w:val="es-CR" w:eastAsia="es-CR"/>
              </w:rPr>
            </w:pPr>
            <w:r w:rsidRPr="00F07B36">
              <w:rPr>
                <w:rFonts w:ascii="Times New Roman" w:eastAsia="Times New Roman" w:hAnsi="Times New Roman" w:cs="Times New Roman"/>
                <w:b/>
                <w:bCs/>
                <w:color w:val="000000"/>
                <w:lang w:val="es-CR" w:eastAsia="es-CR"/>
              </w:rPr>
              <w:t> </w:t>
            </w:r>
          </w:p>
        </w:tc>
        <w:tc>
          <w:tcPr>
            <w:tcW w:w="1701" w:type="dxa"/>
            <w:tcBorders>
              <w:top w:val="nil"/>
              <w:left w:val="nil"/>
              <w:bottom w:val="single" w:sz="4" w:space="0" w:color="auto"/>
              <w:right w:val="single" w:sz="4" w:space="0" w:color="auto"/>
            </w:tcBorders>
            <w:shd w:val="clear" w:color="auto" w:fill="auto"/>
            <w:vAlign w:val="center"/>
            <w:hideMark/>
          </w:tcPr>
          <w:p w14:paraId="56CECB56" w14:textId="77777777" w:rsidR="00424AC2" w:rsidRPr="00F07B36" w:rsidRDefault="00424AC2" w:rsidP="002356DB">
            <w:pPr>
              <w:jc w:val="center"/>
              <w:rPr>
                <w:rFonts w:ascii="Times New Roman" w:eastAsia="Times New Roman" w:hAnsi="Times New Roman" w:cs="Times New Roman"/>
                <w:b/>
                <w:bCs/>
                <w:color w:val="000000"/>
                <w:lang w:val="es-CR" w:eastAsia="es-CR"/>
              </w:rPr>
            </w:pPr>
            <w:r w:rsidRPr="00F07B36">
              <w:rPr>
                <w:rFonts w:ascii="Times New Roman" w:eastAsia="Times New Roman" w:hAnsi="Times New Roman" w:cs="Times New Roman"/>
                <w:b/>
                <w:bCs/>
                <w:color w:val="000000"/>
                <w:lang w:val="es-CR" w:eastAsia="es-CR"/>
              </w:rPr>
              <w:t> </w:t>
            </w:r>
          </w:p>
        </w:tc>
        <w:tc>
          <w:tcPr>
            <w:tcW w:w="3396" w:type="dxa"/>
            <w:tcBorders>
              <w:top w:val="nil"/>
              <w:left w:val="nil"/>
              <w:bottom w:val="single" w:sz="4" w:space="0" w:color="auto"/>
              <w:right w:val="single" w:sz="4" w:space="0" w:color="auto"/>
            </w:tcBorders>
            <w:shd w:val="clear" w:color="auto" w:fill="auto"/>
          </w:tcPr>
          <w:p w14:paraId="565B96C1" w14:textId="0651F139" w:rsidR="00424AC2" w:rsidRPr="00F07B36" w:rsidRDefault="00424AC2" w:rsidP="002356DB">
            <w:pPr>
              <w:rPr>
                <w:rFonts w:ascii="Times New Roman" w:eastAsia="Times New Roman" w:hAnsi="Times New Roman" w:cs="Times New Roman"/>
                <w:strike/>
                <w:color w:val="000000"/>
                <w:highlight w:val="red"/>
                <w:lang w:val="es-CR" w:eastAsia="es-CR"/>
              </w:rPr>
            </w:pPr>
          </w:p>
        </w:tc>
      </w:tr>
      <w:tr w:rsidR="00424AC2" w:rsidRPr="00F07B36" w14:paraId="74084EC0" w14:textId="77777777" w:rsidTr="002356DB">
        <w:trPr>
          <w:trHeight w:val="913"/>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04DABB71" w14:textId="2752E28E" w:rsidR="00424AC2" w:rsidRPr="00F07B36" w:rsidRDefault="0041152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4</w:t>
            </w:r>
            <w:r w:rsidR="00424AC2" w:rsidRPr="00F07B36">
              <w:rPr>
                <w:rFonts w:ascii="Times New Roman" w:eastAsia="Times New Roman" w:hAnsi="Times New Roman" w:cs="Times New Roman"/>
                <w:color w:val="000000"/>
                <w:lang w:val="es-CR" w:eastAsia="es-CR"/>
              </w:rPr>
              <w:t>.3.</w:t>
            </w:r>
            <w:r w:rsidR="007C51B1" w:rsidRPr="00F07B36">
              <w:rPr>
                <w:rFonts w:ascii="Times New Roman" w:eastAsia="Times New Roman" w:hAnsi="Times New Roman" w:cs="Times New Roman"/>
                <w:color w:val="000000"/>
                <w:lang w:val="es-CR" w:eastAsia="es-CR"/>
              </w:rPr>
              <w:t xml:space="preserve"> </w:t>
            </w:r>
            <w:r w:rsidR="005F0880" w:rsidRPr="00F07B36">
              <w:rPr>
                <w:rFonts w:ascii="Times New Roman" w:eastAsia="Times New Roman" w:hAnsi="Times New Roman" w:cs="Times New Roman"/>
                <w:color w:val="000000"/>
                <w:lang w:val="es-CR" w:eastAsia="es-CR"/>
              </w:rPr>
              <w:t>¿</w:t>
            </w:r>
            <w:r w:rsidR="00424AC2" w:rsidRPr="00F07B36">
              <w:rPr>
                <w:rFonts w:ascii="Times New Roman" w:eastAsia="Times New Roman" w:hAnsi="Times New Roman" w:cs="Times New Roman"/>
                <w:color w:val="000000"/>
                <w:lang w:val="es-CR" w:eastAsia="es-CR"/>
              </w:rPr>
              <w:t xml:space="preserve">En el momento </w:t>
            </w:r>
            <w:r w:rsidR="000B4410" w:rsidRPr="00F07B36">
              <w:rPr>
                <w:rFonts w:ascii="Times New Roman" w:eastAsia="Times New Roman" w:hAnsi="Times New Roman" w:cs="Times New Roman"/>
                <w:color w:val="000000"/>
                <w:lang w:val="es-CR" w:eastAsia="es-CR"/>
              </w:rPr>
              <w:t xml:space="preserve">del tratamiento las sondas </w:t>
            </w:r>
            <w:r w:rsidR="005F0880" w:rsidRPr="00F07B36">
              <w:rPr>
                <w:rFonts w:ascii="Times New Roman" w:eastAsia="Times New Roman" w:hAnsi="Times New Roman" w:cs="Times New Roman"/>
                <w:color w:val="000000"/>
                <w:lang w:val="es-CR" w:eastAsia="es-CR"/>
              </w:rPr>
              <w:t>so</w:t>
            </w:r>
            <w:r w:rsidR="000B4410" w:rsidRPr="00F07B36">
              <w:rPr>
                <w:rFonts w:ascii="Times New Roman" w:eastAsia="Times New Roman" w:hAnsi="Times New Roman" w:cs="Times New Roman"/>
                <w:color w:val="000000"/>
                <w:lang w:val="es-CR" w:eastAsia="es-CR"/>
              </w:rPr>
              <w:t>n colocadas en las piezas más gruesas de la madera o embalaje a ser tratado</w:t>
            </w:r>
            <w:r w:rsidR="0063650D" w:rsidRPr="00F07B36">
              <w:rPr>
                <w:rFonts w:ascii="Times New Roman" w:eastAsia="Times New Roman" w:hAnsi="Times New Roman" w:cs="Times New Roman"/>
                <w:color w:val="000000"/>
                <w:lang w:val="es-CR" w:eastAsia="es-CR"/>
              </w:rPr>
              <w:t>?</w:t>
            </w:r>
            <w:r w:rsidR="0063650D" w:rsidRPr="00F07B36">
              <w:rPr>
                <w:rFonts w:ascii="Times New Roman" w:eastAsia="Times New Roman" w:hAnsi="Times New Roman" w:cs="Times New Roman"/>
                <w:b/>
                <w:color w:val="000000"/>
                <w:lang w:val="es-CR" w:eastAsia="es-CR"/>
              </w:rPr>
              <w:t xml:space="preserve"> (2 puntos)</w:t>
            </w:r>
          </w:p>
        </w:tc>
        <w:tc>
          <w:tcPr>
            <w:tcW w:w="1275" w:type="dxa"/>
            <w:tcBorders>
              <w:top w:val="nil"/>
              <w:left w:val="nil"/>
              <w:bottom w:val="single" w:sz="4" w:space="0" w:color="auto"/>
              <w:right w:val="single" w:sz="4" w:space="0" w:color="auto"/>
            </w:tcBorders>
            <w:shd w:val="clear" w:color="auto" w:fill="auto"/>
            <w:vAlign w:val="center"/>
            <w:hideMark/>
          </w:tcPr>
          <w:p w14:paraId="56559832" w14:textId="77777777" w:rsidR="00424AC2" w:rsidRPr="00F07B36" w:rsidRDefault="00424AC2" w:rsidP="002356DB">
            <w:pPr>
              <w:jc w:val="center"/>
              <w:rPr>
                <w:rFonts w:ascii="Times New Roman" w:eastAsia="Times New Roman" w:hAnsi="Times New Roman" w:cs="Times New Roman"/>
                <w:b/>
                <w:bCs/>
                <w:color w:val="000000"/>
                <w:lang w:val="es-CR" w:eastAsia="es-CR"/>
              </w:rPr>
            </w:pPr>
            <w:r w:rsidRPr="00F07B36">
              <w:rPr>
                <w:rFonts w:ascii="Times New Roman" w:eastAsia="Times New Roman" w:hAnsi="Times New Roman" w:cs="Times New Roman"/>
                <w:b/>
                <w:bCs/>
                <w:color w:val="000000"/>
                <w:lang w:val="es-CR" w:eastAsia="es-CR"/>
              </w:rPr>
              <w:t> </w:t>
            </w:r>
          </w:p>
        </w:tc>
        <w:tc>
          <w:tcPr>
            <w:tcW w:w="1140" w:type="dxa"/>
            <w:tcBorders>
              <w:top w:val="nil"/>
              <w:left w:val="nil"/>
              <w:bottom w:val="single" w:sz="4" w:space="0" w:color="auto"/>
              <w:right w:val="single" w:sz="4" w:space="0" w:color="auto"/>
            </w:tcBorders>
            <w:shd w:val="clear" w:color="auto" w:fill="auto"/>
            <w:vAlign w:val="center"/>
            <w:hideMark/>
          </w:tcPr>
          <w:p w14:paraId="2CBC8E35" w14:textId="77777777" w:rsidR="00424AC2" w:rsidRPr="00F07B36" w:rsidRDefault="00424AC2" w:rsidP="002356DB">
            <w:pPr>
              <w:jc w:val="center"/>
              <w:rPr>
                <w:rFonts w:ascii="Times New Roman" w:eastAsia="Times New Roman" w:hAnsi="Times New Roman" w:cs="Times New Roman"/>
                <w:b/>
                <w:bCs/>
                <w:color w:val="000000"/>
                <w:lang w:val="es-CR" w:eastAsia="es-CR"/>
              </w:rPr>
            </w:pPr>
            <w:r w:rsidRPr="00F07B36">
              <w:rPr>
                <w:rFonts w:ascii="Times New Roman" w:eastAsia="Times New Roman" w:hAnsi="Times New Roman" w:cs="Times New Roman"/>
                <w:b/>
                <w:bCs/>
                <w:color w:val="000000"/>
                <w:lang w:val="es-CR" w:eastAsia="es-CR"/>
              </w:rPr>
              <w:t> </w:t>
            </w:r>
          </w:p>
        </w:tc>
        <w:tc>
          <w:tcPr>
            <w:tcW w:w="1701" w:type="dxa"/>
            <w:tcBorders>
              <w:top w:val="nil"/>
              <w:left w:val="nil"/>
              <w:bottom w:val="single" w:sz="4" w:space="0" w:color="auto"/>
              <w:right w:val="single" w:sz="4" w:space="0" w:color="auto"/>
            </w:tcBorders>
            <w:shd w:val="clear" w:color="auto" w:fill="auto"/>
            <w:vAlign w:val="center"/>
            <w:hideMark/>
          </w:tcPr>
          <w:p w14:paraId="58A84B23" w14:textId="77777777" w:rsidR="00424AC2" w:rsidRPr="00F07B36" w:rsidRDefault="00424AC2" w:rsidP="002356DB">
            <w:pPr>
              <w:jc w:val="center"/>
              <w:rPr>
                <w:rFonts w:ascii="Times New Roman" w:eastAsia="Times New Roman" w:hAnsi="Times New Roman" w:cs="Times New Roman"/>
                <w:b/>
                <w:bCs/>
                <w:color w:val="000000"/>
                <w:lang w:val="es-CR" w:eastAsia="es-CR"/>
              </w:rPr>
            </w:pPr>
            <w:r w:rsidRPr="00F07B36">
              <w:rPr>
                <w:rFonts w:ascii="Times New Roman" w:eastAsia="Times New Roman" w:hAnsi="Times New Roman" w:cs="Times New Roman"/>
                <w:b/>
                <w:bCs/>
                <w:color w:val="000000"/>
                <w:lang w:val="es-CR" w:eastAsia="es-CR"/>
              </w:rPr>
              <w:t> </w:t>
            </w:r>
          </w:p>
        </w:tc>
        <w:tc>
          <w:tcPr>
            <w:tcW w:w="3396" w:type="dxa"/>
            <w:tcBorders>
              <w:top w:val="nil"/>
              <w:left w:val="nil"/>
              <w:bottom w:val="single" w:sz="4" w:space="0" w:color="auto"/>
              <w:right w:val="single" w:sz="4" w:space="0" w:color="auto"/>
            </w:tcBorders>
            <w:shd w:val="clear" w:color="auto" w:fill="auto"/>
          </w:tcPr>
          <w:p w14:paraId="4B576D48" w14:textId="3CE7B1FC" w:rsidR="00424AC2" w:rsidRPr="00F07B36" w:rsidRDefault="00424AC2" w:rsidP="002356DB">
            <w:pPr>
              <w:rPr>
                <w:rFonts w:ascii="Times New Roman" w:eastAsia="Times New Roman" w:hAnsi="Times New Roman" w:cs="Times New Roman"/>
                <w:strike/>
                <w:color w:val="000000"/>
                <w:highlight w:val="red"/>
                <w:lang w:val="es-CR" w:eastAsia="es-CR"/>
              </w:rPr>
            </w:pPr>
          </w:p>
        </w:tc>
      </w:tr>
      <w:tr w:rsidR="00424AC2" w:rsidRPr="00F07B36" w14:paraId="12CE3954" w14:textId="77777777" w:rsidTr="00FD5837">
        <w:trPr>
          <w:trHeight w:val="1913"/>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7DC215A8" w14:textId="201D0991" w:rsidR="00424AC2" w:rsidRPr="00F07B36" w:rsidRDefault="0041152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4</w:t>
            </w:r>
            <w:r w:rsidR="00424AC2" w:rsidRPr="00F07B36">
              <w:rPr>
                <w:rFonts w:ascii="Times New Roman" w:eastAsia="Times New Roman" w:hAnsi="Times New Roman" w:cs="Times New Roman"/>
                <w:color w:val="000000"/>
                <w:lang w:val="es-CR" w:eastAsia="es-CR"/>
              </w:rPr>
              <w:t>.4.</w:t>
            </w:r>
            <w:r w:rsidR="005F0880" w:rsidRPr="00F07B36">
              <w:rPr>
                <w:rFonts w:ascii="Times New Roman" w:eastAsia="Times New Roman" w:hAnsi="Times New Roman" w:cs="Times New Roman"/>
                <w:color w:val="000000"/>
                <w:lang w:val="es-CR" w:eastAsia="es-CR"/>
              </w:rPr>
              <w:t xml:space="preserve"> ¿</w:t>
            </w:r>
            <w:r w:rsidR="00424AC2" w:rsidRPr="00F07B36">
              <w:rPr>
                <w:rFonts w:ascii="Times New Roman" w:eastAsia="Times New Roman" w:hAnsi="Times New Roman" w:cs="Times New Roman"/>
                <w:color w:val="000000"/>
                <w:lang w:val="es-CR" w:eastAsia="es-CR"/>
              </w:rPr>
              <w:t xml:space="preserve">La ubicación de los sensores dentro de la cámara de tratamiento es la correcta y sigue los lineamientos establecidos por </w:t>
            </w:r>
            <w:r w:rsidR="005F0880" w:rsidRPr="00F07B36">
              <w:rPr>
                <w:rFonts w:ascii="Times New Roman" w:eastAsia="Times New Roman" w:hAnsi="Times New Roman" w:cs="Times New Roman"/>
                <w:color w:val="000000"/>
                <w:lang w:val="es-CR" w:eastAsia="es-CR"/>
              </w:rPr>
              <w:t xml:space="preserve">el </w:t>
            </w:r>
            <w:r w:rsidR="0063650D" w:rsidRPr="00F07B36">
              <w:rPr>
                <w:rFonts w:ascii="Times New Roman" w:eastAsia="Times New Roman" w:hAnsi="Times New Roman" w:cs="Times New Roman"/>
                <w:color w:val="000000"/>
                <w:lang w:val="es-CR" w:eastAsia="es-CR"/>
              </w:rPr>
              <w:t>Ente autorizado</w:t>
            </w:r>
            <w:r w:rsidR="005F0880" w:rsidRPr="00F07B36">
              <w:rPr>
                <w:rFonts w:ascii="Times New Roman" w:eastAsia="Times New Roman" w:hAnsi="Times New Roman" w:cs="Times New Roman"/>
                <w:color w:val="000000"/>
                <w:lang w:val="es-CR" w:eastAsia="es-CR"/>
              </w:rPr>
              <w:t>?</w:t>
            </w:r>
            <w:r w:rsidR="00424AC2" w:rsidRPr="00F07B36">
              <w:rPr>
                <w:rFonts w:ascii="Times New Roman" w:eastAsia="Times New Roman" w:hAnsi="Times New Roman" w:cs="Times New Roman"/>
                <w:b/>
                <w:color w:val="000000"/>
                <w:lang w:val="es-CR" w:eastAsia="es-CR"/>
              </w:rPr>
              <w:t xml:space="preserve"> (2 puntos)</w:t>
            </w:r>
          </w:p>
        </w:tc>
        <w:tc>
          <w:tcPr>
            <w:tcW w:w="1275" w:type="dxa"/>
            <w:tcBorders>
              <w:top w:val="nil"/>
              <w:left w:val="nil"/>
              <w:bottom w:val="single" w:sz="4" w:space="0" w:color="auto"/>
              <w:right w:val="single" w:sz="4" w:space="0" w:color="auto"/>
            </w:tcBorders>
            <w:shd w:val="clear" w:color="auto" w:fill="auto"/>
            <w:vAlign w:val="center"/>
            <w:hideMark/>
          </w:tcPr>
          <w:p w14:paraId="19C5BC41" w14:textId="77777777" w:rsidR="00424AC2" w:rsidRPr="00F07B36" w:rsidRDefault="00424AC2" w:rsidP="002356DB">
            <w:pPr>
              <w:jc w:val="center"/>
              <w:rPr>
                <w:rFonts w:ascii="Times New Roman" w:eastAsia="Times New Roman" w:hAnsi="Times New Roman" w:cs="Times New Roman"/>
                <w:b/>
                <w:bCs/>
                <w:color w:val="000000"/>
                <w:lang w:val="es-CR" w:eastAsia="es-CR"/>
              </w:rPr>
            </w:pPr>
            <w:r w:rsidRPr="00F07B36">
              <w:rPr>
                <w:rFonts w:ascii="Times New Roman" w:eastAsia="Times New Roman" w:hAnsi="Times New Roman" w:cs="Times New Roman"/>
                <w:b/>
                <w:bCs/>
                <w:color w:val="000000"/>
                <w:lang w:val="es-CR" w:eastAsia="es-CR"/>
              </w:rPr>
              <w:t> </w:t>
            </w:r>
          </w:p>
        </w:tc>
        <w:tc>
          <w:tcPr>
            <w:tcW w:w="1140" w:type="dxa"/>
            <w:tcBorders>
              <w:top w:val="nil"/>
              <w:left w:val="nil"/>
              <w:bottom w:val="single" w:sz="4" w:space="0" w:color="auto"/>
              <w:right w:val="single" w:sz="4" w:space="0" w:color="auto"/>
            </w:tcBorders>
            <w:shd w:val="clear" w:color="auto" w:fill="auto"/>
            <w:vAlign w:val="center"/>
            <w:hideMark/>
          </w:tcPr>
          <w:p w14:paraId="51D3C495" w14:textId="77777777" w:rsidR="00424AC2" w:rsidRPr="00F07B36" w:rsidRDefault="00424AC2" w:rsidP="002356DB">
            <w:pPr>
              <w:jc w:val="center"/>
              <w:rPr>
                <w:rFonts w:ascii="Times New Roman" w:eastAsia="Times New Roman" w:hAnsi="Times New Roman" w:cs="Times New Roman"/>
                <w:b/>
                <w:bCs/>
                <w:color w:val="000000"/>
                <w:lang w:val="es-CR" w:eastAsia="es-CR"/>
              </w:rPr>
            </w:pPr>
            <w:r w:rsidRPr="00F07B36">
              <w:rPr>
                <w:rFonts w:ascii="Times New Roman" w:eastAsia="Times New Roman" w:hAnsi="Times New Roman" w:cs="Times New Roman"/>
                <w:b/>
                <w:bCs/>
                <w:color w:val="000000"/>
                <w:lang w:val="es-CR" w:eastAsia="es-CR"/>
              </w:rPr>
              <w:t> </w:t>
            </w:r>
          </w:p>
        </w:tc>
        <w:tc>
          <w:tcPr>
            <w:tcW w:w="1701" w:type="dxa"/>
            <w:tcBorders>
              <w:top w:val="nil"/>
              <w:left w:val="nil"/>
              <w:bottom w:val="single" w:sz="4" w:space="0" w:color="auto"/>
              <w:right w:val="single" w:sz="4" w:space="0" w:color="auto"/>
            </w:tcBorders>
            <w:shd w:val="clear" w:color="auto" w:fill="auto"/>
            <w:vAlign w:val="center"/>
            <w:hideMark/>
          </w:tcPr>
          <w:p w14:paraId="44296018" w14:textId="77777777" w:rsidR="00424AC2" w:rsidRPr="00F07B36" w:rsidRDefault="00424AC2" w:rsidP="002356DB">
            <w:pPr>
              <w:jc w:val="center"/>
              <w:rPr>
                <w:rFonts w:ascii="Times New Roman" w:eastAsia="Times New Roman" w:hAnsi="Times New Roman" w:cs="Times New Roman"/>
                <w:b/>
                <w:bCs/>
                <w:color w:val="000000"/>
                <w:lang w:val="es-CR" w:eastAsia="es-CR"/>
              </w:rPr>
            </w:pPr>
            <w:r w:rsidRPr="00F07B36">
              <w:rPr>
                <w:rFonts w:ascii="Times New Roman" w:eastAsia="Times New Roman" w:hAnsi="Times New Roman" w:cs="Times New Roman"/>
                <w:b/>
                <w:bCs/>
                <w:color w:val="000000"/>
                <w:lang w:val="es-CR" w:eastAsia="es-CR"/>
              </w:rPr>
              <w:t> </w:t>
            </w:r>
          </w:p>
        </w:tc>
        <w:tc>
          <w:tcPr>
            <w:tcW w:w="3396" w:type="dxa"/>
            <w:tcBorders>
              <w:top w:val="nil"/>
              <w:left w:val="nil"/>
              <w:bottom w:val="single" w:sz="4" w:space="0" w:color="auto"/>
              <w:right w:val="single" w:sz="4" w:space="0" w:color="auto"/>
            </w:tcBorders>
            <w:shd w:val="clear" w:color="auto" w:fill="auto"/>
            <w:hideMark/>
          </w:tcPr>
          <w:p w14:paraId="02585C01" w14:textId="70F011D0" w:rsidR="00424AC2" w:rsidRPr="00F07B36" w:rsidRDefault="00424AC2" w:rsidP="002356DB">
            <w:pPr>
              <w:rPr>
                <w:rFonts w:ascii="Times New Roman" w:eastAsia="Times New Roman" w:hAnsi="Times New Roman" w:cs="Times New Roman"/>
                <w:strike/>
                <w:color w:val="000000"/>
                <w:highlight w:val="red"/>
                <w:lang w:val="es-CR" w:eastAsia="es-CR"/>
              </w:rPr>
            </w:pPr>
          </w:p>
        </w:tc>
      </w:tr>
      <w:tr w:rsidR="00424AC2" w:rsidRPr="00F07B36" w14:paraId="5FC276BA" w14:textId="77777777" w:rsidTr="00FD5837">
        <w:trPr>
          <w:trHeight w:val="1530"/>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0C7A1061" w14:textId="2621504F" w:rsidR="00424AC2" w:rsidRPr="00F07B36" w:rsidRDefault="00411522" w:rsidP="002356DB">
            <w:pPr>
              <w:rPr>
                <w:rFonts w:ascii="Times New Roman" w:eastAsia="Times New Roman" w:hAnsi="Times New Roman" w:cs="Times New Roman"/>
                <w:b/>
                <w:color w:val="000000"/>
                <w:lang w:val="es-CR" w:eastAsia="es-CR"/>
              </w:rPr>
            </w:pPr>
            <w:r w:rsidRPr="00F07B36">
              <w:rPr>
                <w:rFonts w:ascii="Times New Roman" w:eastAsia="Times New Roman" w:hAnsi="Times New Roman" w:cs="Times New Roman"/>
                <w:color w:val="000000"/>
                <w:lang w:val="es-CR" w:eastAsia="es-CR"/>
              </w:rPr>
              <w:lastRenderedPageBreak/>
              <w:t>4</w:t>
            </w:r>
            <w:r w:rsidR="00424AC2" w:rsidRPr="00F07B36">
              <w:rPr>
                <w:rFonts w:ascii="Times New Roman" w:eastAsia="Times New Roman" w:hAnsi="Times New Roman" w:cs="Times New Roman"/>
                <w:color w:val="000000"/>
                <w:lang w:val="es-CR" w:eastAsia="es-CR"/>
              </w:rPr>
              <w:t xml:space="preserve">.5. </w:t>
            </w:r>
            <w:r w:rsidR="005F0880" w:rsidRPr="00F07B36">
              <w:rPr>
                <w:rFonts w:ascii="Times New Roman" w:eastAsia="Times New Roman" w:hAnsi="Times New Roman" w:cs="Times New Roman"/>
                <w:color w:val="000000"/>
                <w:lang w:val="es-CR" w:eastAsia="es-CR"/>
              </w:rPr>
              <w:t xml:space="preserve">¿La cámara se encuentra debidamente sellada que no permita </w:t>
            </w:r>
            <w:r w:rsidR="00BA08BB" w:rsidRPr="00F07B36">
              <w:rPr>
                <w:rFonts w:ascii="Times New Roman" w:eastAsia="Times New Roman" w:hAnsi="Times New Roman" w:cs="Times New Roman"/>
                <w:color w:val="000000"/>
                <w:lang w:val="es-CR" w:eastAsia="es-CR"/>
              </w:rPr>
              <w:t xml:space="preserve">la </w:t>
            </w:r>
            <w:r w:rsidR="005F0880" w:rsidRPr="00F07B36">
              <w:rPr>
                <w:rFonts w:ascii="Times New Roman" w:eastAsia="Times New Roman" w:hAnsi="Times New Roman" w:cs="Times New Roman"/>
                <w:color w:val="000000"/>
                <w:lang w:val="es-CR" w:eastAsia="es-CR"/>
              </w:rPr>
              <w:t>pérdida de calor?</w:t>
            </w:r>
            <w:r w:rsidRPr="00F07B36">
              <w:rPr>
                <w:rFonts w:ascii="Times New Roman" w:eastAsia="Times New Roman" w:hAnsi="Times New Roman" w:cs="Times New Roman"/>
                <w:b/>
                <w:color w:val="000000"/>
                <w:lang w:val="es-CR" w:eastAsia="es-CR"/>
              </w:rPr>
              <w:t xml:space="preserve"> (2 puntos)</w:t>
            </w:r>
          </w:p>
        </w:tc>
        <w:tc>
          <w:tcPr>
            <w:tcW w:w="1275" w:type="dxa"/>
            <w:tcBorders>
              <w:top w:val="nil"/>
              <w:left w:val="nil"/>
              <w:bottom w:val="single" w:sz="4" w:space="0" w:color="auto"/>
              <w:right w:val="single" w:sz="4" w:space="0" w:color="auto"/>
            </w:tcBorders>
            <w:shd w:val="clear" w:color="auto" w:fill="auto"/>
            <w:vAlign w:val="center"/>
            <w:hideMark/>
          </w:tcPr>
          <w:p w14:paraId="41D320F2" w14:textId="77777777" w:rsidR="00424AC2" w:rsidRPr="00F07B36" w:rsidRDefault="00424AC2" w:rsidP="002356DB">
            <w:pPr>
              <w:jc w:val="center"/>
              <w:rPr>
                <w:rFonts w:ascii="Times New Roman" w:eastAsia="Times New Roman" w:hAnsi="Times New Roman" w:cs="Times New Roman"/>
                <w:b/>
                <w:bCs/>
                <w:color w:val="000000"/>
                <w:lang w:val="es-CR" w:eastAsia="es-CR"/>
              </w:rPr>
            </w:pPr>
            <w:r w:rsidRPr="00F07B36">
              <w:rPr>
                <w:rFonts w:ascii="Times New Roman" w:eastAsia="Times New Roman" w:hAnsi="Times New Roman" w:cs="Times New Roman"/>
                <w:b/>
                <w:bCs/>
                <w:color w:val="000000"/>
                <w:lang w:val="es-CR" w:eastAsia="es-CR"/>
              </w:rPr>
              <w:t> </w:t>
            </w:r>
          </w:p>
        </w:tc>
        <w:tc>
          <w:tcPr>
            <w:tcW w:w="1140" w:type="dxa"/>
            <w:tcBorders>
              <w:top w:val="nil"/>
              <w:left w:val="nil"/>
              <w:bottom w:val="single" w:sz="4" w:space="0" w:color="auto"/>
              <w:right w:val="single" w:sz="4" w:space="0" w:color="auto"/>
            </w:tcBorders>
            <w:shd w:val="clear" w:color="auto" w:fill="auto"/>
            <w:vAlign w:val="center"/>
            <w:hideMark/>
          </w:tcPr>
          <w:p w14:paraId="5BA3B73C" w14:textId="77777777" w:rsidR="00424AC2" w:rsidRPr="00F07B36" w:rsidRDefault="00424AC2" w:rsidP="002356DB">
            <w:pPr>
              <w:jc w:val="center"/>
              <w:rPr>
                <w:rFonts w:ascii="Times New Roman" w:eastAsia="Times New Roman" w:hAnsi="Times New Roman" w:cs="Times New Roman"/>
                <w:b/>
                <w:bCs/>
                <w:color w:val="000000"/>
                <w:lang w:val="es-CR" w:eastAsia="es-CR"/>
              </w:rPr>
            </w:pPr>
            <w:r w:rsidRPr="00F07B36">
              <w:rPr>
                <w:rFonts w:ascii="Times New Roman" w:eastAsia="Times New Roman" w:hAnsi="Times New Roman" w:cs="Times New Roman"/>
                <w:b/>
                <w:bCs/>
                <w:color w:val="000000"/>
                <w:lang w:val="es-CR" w:eastAsia="es-CR"/>
              </w:rPr>
              <w:t> </w:t>
            </w:r>
          </w:p>
        </w:tc>
        <w:tc>
          <w:tcPr>
            <w:tcW w:w="1701" w:type="dxa"/>
            <w:tcBorders>
              <w:top w:val="nil"/>
              <w:left w:val="nil"/>
              <w:bottom w:val="single" w:sz="4" w:space="0" w:color="auto"/>
              <w:right w:val="single" w:sz="4" w:space="0" w:color="auto"/>
            </w:tcBorders>
            <w:shd w:val="clear" w:color="auto" w:fill="auto"/>
            <w:vAlign w:val="center"/>
            <w:hideMark/>
          </w:tcPr>
          <w:p w14:paraId="32B9520A" w14:textId="77777777" w:rsidR="00424AC2" w:rsidRPr="00F07B36" w:rsidRDefault="00424AC2" w:rsidP="002356DB">
            <w:pPr>
              <w:jc w:val="center"/>
              <w:rPr>
                <w:rFonts w:ascii="Times New Roman" w:eastAsia="Times New Roman" w:hAnsi="Times New Roman" w:cs="Times New Roman"/>
                <w:b/>
                <w:bCs/>
                <w:color w:val="000000"/>
                <w:lang w:val="es-CR" w:eastAsia="es-CR"/>
              </w:rPr>
            </w:pPr>
            <w:r w:rsidRPr="00F07B36">
              <w:rPr>
                <w:rFonts w:ascii="Times New Roman" w:eastAsia="Times New Roman" w:hAnsi="Times New Roman" w:cs="Times New Roman"/>
                <w:b/>
                <w:bCs/>
                <w:color w:val="000000"/>
                <w:lang w:val="es-CR" w:eastAsia="es-CR"/>
              </w:rPr>
              <w:t> </w:t>
            </w:r>
          </w:p>
        </w:tc>
        <w:tc>
          <w:tcPr>
            <w:tcW w:w="3396" w:type="dxa"/>
            <w:tcBorders>
              <w:top w:val="nil"/>
              <w:left w:val="nil"/>
              <w:bottom w:val="single" w:sz="4" w:space="0" w:color="auto"/>
              <w:right w:val="single" w:sz="4" w:space="0" w:color="auto"/>
            </w:tcBorders>
            <w:shd w:val="clear" w:color="auto" w:fill="auto"/>
            <w:hideMark/>
          </w:tcPr>
          <w:p w14:paraId="0A8D09ED" w14:textId="2FF515F8" w:rsidR="00424AC2" w:rsidRPr="00F07B36" w:rsidRDefault="00424AC2" w:rsidP="002356DB">
            <w:pPr>
              <w:rPr>
                <w:rFonts w:ascii="Times New Roman" w:eastAsia="Times New Roman" w:hAnsi="Times New Roman" w:cs="Times New Roman"/>
                <w:strike/>
                <w:color w:val="000000"/>
                <w:lang w:val="es-CR" w:eastAsia="es-CR"/>
              </w:rPr>
            </w:pPr>
          </w:p>
        </w:tc>
      </w:tr>
      <w:tr w:rsidR="00424AC2" w:rsidRPr="00F07B36" w14:paraId="6715168D" w14:textId="77777777" w:rsidTr="00FD5837">
        <w:trPr>
          <w:trHeight w:val="1269"/>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4251AF29" w14:textId="3C8C5460" w:rsidR="00424AC2" w:rsidRPr="00F07B36" w:rsidRDefault="0041152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4</w:t>
            </w:r>
            <w:r w:rsidR="005F0880" w:rsidRPr="00F07B36">
              <w:rPr>
                <w:rFonts w:ascii="Times New Roman" w:eastAsia="Times New Roman" w:hAnsi="Times New Roman" w:cs="Times New Roman"/>
                <w:color w:val="000000"/>
                <w:lang w:val="es-CR" w:eastAsia="es-CR"/>
              </w:rPr>
              <w:t xml:space="preserve">.6. ¿La cámara cuenta con una adecuada circulación de aire? </w:t>
            </w:r>
            <w:r w:rsidR="00424AC2" w:rsidRPr="00F07B36">
              <w:rPr>
                <w:rFonts w:ascii="Times New Roman" w:eastAsia="Times New Roman" w:hAnsi="Times New Roman" w:cs="Times New Roman"/>
                <w:b/>
                <w:color w:val="000000"/>
                <w:lang w:val="es-CR" w:eastAsia="es-CR"/>
              </w:rPr>
              <w:t>(2 puntos)</w:t>
            </w:r>
          </w:p>
        </w:tc>
        <w:tc>
          <w:tcPr>
            <w:tcW w:w="1275" w:type="dxa"/>
            <w:tcBorders>
              <w:top w:val="nil"/>
              <w:left w:val="nil"/>
              <w:bottom w:val="single" w:sz="4" w:space="0" w:color="auto"/>
              <w:right w:val="single" w:sz="4" w:space="0" w:color="auto"/>
            </w:tcBorders>
            <w:shd w:val="clear" w:color="auto" w:fill="auto"/>
            <w:vAlign w:val="center"/>
            <w:hideMark/>
          </w:tcPr>
          <w:p w14:paraId="52B99FD2" w14:textId="77777777" w:rsidR="00424AC2" w:rsidRPr="00F07B36" w:rsidRDefault="00424AC2" w:rsidP="002356DB">
            <w:pPr>
              <w:jc w:val="center"/>
              <w:rPr>
                <w:rFonts w:ascii="Times New Roman" w:eastAsia="Times New Roman" w:hAnsi="Times New Roman" w:cs="Times New Roman"/>
                <w:b/>
                <w:bCs/>
                <w:color w:val="000000"/>
                <w:lang w:val="es-CR" w:eastAsia="es-CR"/>
              </w:rPr>
            </w:pPr>
            <w:r w:rsidRPr="00F07B36">
              <w:rPr>
                <w:rFonts w:ascii="Times New Roman" w:eastAsia="Times New Roman" w:hAnsi="Times New Roman" w:cs="Times New Roman"/>
                <w:b/>
                <w:bCs/>
                <w:color w:val="000000"/>
                <w:lang w:val="es-CR" w:eastAsia="es-CR"/>
              </w:rPr>
              <w:t> </w:t>
            </w:r>
          </w:p>
        </w:tc>
        <w:tc>
          <w:tcPr>
            <w:tcW w:w="1140" w:type="dxa"/>
            <w:tcBorders>
              <w:top w:val="nil"/>
              <w:left w:val="nil"/>
              <w:bottom w:val="single" w:sz="4" w:space="0" w:color="auto"/>
              <w:right w:val="single" w:sz="4" w:space="0" w:color="auto"/>
            </w:tcBorders>
            <w:shd w:val="clear" w:color="auto" w:fill="auto"/>
            <w:vAlign w:val="center"/>
            <w:hideMark/>
          </w:tcPr>
          <w:p w14:paraId="363512A8" w14:textId="77777777" w:rsidR="00424AC2" w:rsidRPr="00F07B36" w:rsidRDefault="00424AC2" w:rsidP="002356DB">
            <w:pPr>
              <w:jc w:val="center"/>
              <w:rPr>
                <w:rFonts w:ascii="Times New Roman" w:eastAsia="Times New Roman" w:hAnsi="Times New Roman" w:cs="Times New Roman"/>
                <w:b/>
                <w:bCs/>
                <w:color w:val="000000"/>
                <w:lang w:val="es-CR" w:eastAsia="es-CR"/>
              </w:rPr>
            </w:pPr>
            <w:r w:rsidRPr="00F07B36">
              <w:rPr>
                <w:rFonts w:ascii="Times New Roman" w:eastAsia="Times New Roman" w:hAnsi="Times New Roman" w:cs="Times New Roman"/>
                <w:b/>
                <w:bCs/>
                <w:color w:val="000000"/>
                <w:lang w:val="es-CR" w:eastAsia="es-CR"/>
              </w:rPr>
              <w:t> </w:t>
            </w:r>
          </w:p>
        </w:tc>
        <w:tc>
          <w:tcPr>
            <w:tcW w:w="1701" w:type="dxa"/>
            <w:tcBorders>
              <w:top w:val="nil"/>
              <w:left w:val="nil"/>
              <w:bottom w:val="single" w:sz="4" w:space="0" w:color="auto"/>
              <w:right w:val="single" w:sz="4" w:space="0" w:color="auto"/>
            </w:tcBorders>
            <w:shd w:val="clear" w:color="auto" w:fill="auto"/>
            <w:vAlign w:val="center"/>
            <w:hideMark/>
          </w:tcPr>
          <w:p w14:paraId="2D1988EE" w14:textId="77777777" w:rsidR="00424AC2" w:rsidRPr="00F07B36" w:rsidRDefault="00424AC2" w:rsidP="002356DB">
            <w:pPr>
              <w:jc w:val="center"/>
              <w:rPr>
                <w:rFonts w:ascii="Times New Roman" w:eastAsia="Times New Roman" w:hAnsi="Times New Roman" w:cs="Times New Roman"/>
                <w:b/>
                <w:bCs/>
                <w:color w:val="000000"/>
                <w:lang w:val="es-CR" w:eastAsia="es-CR"/>
              </w:rPr>
            </w:pPr>
            <w:r w:rsidRPr="00F07B36">
              <w:rPr>
                <w:rFonts w:ascii="Times New Roman" w:eastAsia="Times New Roman" w:hAnsi="Times New Roman" w:cs="Times New Roman"/>
                <w:b/>
                <w:bCs/>
                <w:color w:val="000000"/>
                <w:lang w:val="es-CR" w:eastAsia="es-CR"/>
              </w:rPr>
              <w:t> </w:t>
            </w:r>
          </w:p>
        </w:tc>
        <w:tc>
          <w:tcPr>
            <w:tcW w:w="3396" w:type="dxa"/>
            <w:tcBorders>
              <w:top w:val="nil"/>
              <w:left w:val="nil"/>
              <w:bottom w:val="single" w:sz="4" w:space="0" w:color="auto"/>
              <w:right w:val="single" w:sz="4" w:space="0" w:color="auto"/>
            </w:tcBorders>
            <w:shd w:val="clear" w:color="auto" w:fill="auto"/>
            <w:hideMark/>
          </w:tcPr>
          <w:p w14:paraId="47A6DA64" w14:textId="3ACADDC1" w:rsidR="00424AC2" w:rsidRPr="00F07B36" w:rsidRDefault="00424AC2" w:rsidP="002356DB">
            <w:pPr>
              <w:rPr>
                <w:rFonts w:ascii="Times New Roman" w:eastAsia="Times New Roman" w:hAnsi="Times New Roman" w:cs="Times New Roman"/>
                <w:strike/>
                <w:color w:val="000000"/>
                <w:lang w:val="es-CR" w:eastAsia="es-CR"/>
              </w:rPr>
            </w:pPr>
          </w:p>
        </w:tc>
      </w:tr>
      <w:tr w:rsidR="005F0880" w:rsidRPr="00F07B36" w14:paraId="2214D7A0" w14:textId="77777777" w:rsidTr="00FD5837">
        <w:trPr>
          <w:trHeight w:val="1542"/>
          <w:jc w:val="center"/>
        </w:trPr>
        <w:tc>
          <w:tcPr>
            <w:tcW w:w="2689" w:type="dxa"/>
            <w:tcBorders>
              <w:top w:val="nil"/>
              <w:left w:val="single" w:sz="4" w:space="0" w:color="auto"/>
              <w:bottom w:val="single" w:sz="4" w:space="0" w:color="auto"/>
              <w:right w:val="single" w:sz="4" w:space="0" w:color="auto"/>
            </w:tcBorders>
            <w:shd w:val="clear" w:color="auto" w:fill="auto"/>
            <w:vAlign w:val="center"/>
          </w:tcPr>
          <w:p w14:paraId="6435DA5D" w14:textId="7629CBBD" w:rsidR="005F0880" w:rsidRPr="00F07B36" w:rsidRDefault="0041152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4</w:t>
            </w:r>
            <w:r w:rsidR="005F0880" w:rsidRPr="00F07B36">
              <w:rPr>
                <w:rFonts w:ascii="Times New Roman" w:eastAsia="Times New Roman" w:hAnsi="Times New Roman" w:cs="Times New Roman"/>
                <w:color w:val="000000"/>
                <w:lang w:val="es-CR" w:eastAsia="es-CR"/>
              </w:rPr>
              <w:t>.7. ¿Se coloca</w:t>
            </w:r>
            <w:r w:rsidR="00BA08BB" w:rsidRPr="00F07B36">
              <w:rPr>
                <w:rFonts w:ascii="Times New Roman" w:eastAsia="Times New Roman" w:hAnsi="Times New Roman" w:cs="Times New Roman"/>
                <w:color w:val="000000"/>
                <w:lang w:val="es-CR" w:eastAsia="es-CR"/>
              </w:rPr>
              <w:t xml:space="preserve"> pasta de silicón </w:t>
            </w:r>
            <w:r w:rsidR="005F0880" w:rsidRPr="00F07B36">
              <w:rPr>
                <w:rFonts w:ascii="Times New Roman" w:eastAsia="Times New Roman" w:hAnsi="Times New Roman" w:cs="Times New Roman"/>
                <w:color w:val="000000"/>
                <w:lang w:val="es-CR" w:eastAsia="es-CR"/>
              </w:rPr>
              <w:t>donde ingresa la sonda para evitar interferencia de calor en la lectura?</w:t>
            </w:r>
            <w:r w:rsidR="0063650D" w:rsidRPr="00F07B36">
              <w:rPr>
                <w:rFonts w:ascii="Times New Roman" w:eastAsia="Times New Roman" w:hAnsi="Times New Roman" w:cs="Times New Roman"/>
                <w:color w:val="000000"/>
                <w:lang w:val="es-CR" w:eastAsia="es-CR"/>
              </w:rPr>
              <w:t xml:space="preserve"> </w:t>
            </w:r>
            <w:r w:rsidR="0063650D" w:rsidRPr="00F07B36">
              <w:rPr>
                <w:rFonts w:ascii="Times New Roman" w:eastAsia="Times New Roman" w:hAnsi="Times New Roman" w:cs="Times New Roman"/>
                <w:b/>
                <w:color w:val="000000"/>
                <w:lang w:val="es-CR" w:eastAsia="es-CR"/>
              </w:rPr>
              <w:t>(2 puntos)</w:t>
            </w:r>
          </w:p>
        </w:tc>
        <w:tc>
          <w:tcPr>
            <w:tcW w:w="1275" w:type="dxa"/>
            <w:tcBorders>
              <w:top w:val="nil"/>
              <w:left w:val="nil"/>
              <w:bottom w:val="single" w:sz="4" w:space="0" w:color="auto"/>
              <w:right w:val="single" w:sz="4" w:space="0" w:color="auto"/>
            </w:tcBorders>
            <w:shd w:val="clear" w:color="auto" w:fill="auto"/>
            <w:vAlign w:val="center"/>
          </w:tcPr>
          <w:p w14:paraId="01071195" w14:textId="77777777" w:rsidR="005F0880" w:rsidRPr="00F07B36" w:rsidRDefault="005F0880" w:rsidP="002356DB">
            <w:pPr>
              <w:jc w:val="center"/>
              <w:rPr>
                <w:rFonts w:ascii="Times New Roman" w:eastAsia="Times New Roman" w:hAnsi="Times New Roman" w:cs="Times New Roman"/>
                <w:b/>
                <w:bCs/>
                <w:color w:val="000000"/>
                <w:lang w:val="es-CR" w:eastAsia="es-CR"/>
              </w:rPr>
            </w:pPr>
          </w:p>
        </w:tc>
        <w:tc>
          <w:tcPr>
            <w:tcW w:w="1140" w:type="dxa"/>
            <w:tcBorders>
              <w:top w:val="nil"/>
              <w:left w:val="nil"/>
              <w:bottom w:val="single" w:sz="4" w:space="0" w:color="auto"/>
              <w:right w:val="single" w:sz="4" w:space="0" w:color="auto"/>
            </w:tcBorders>
            <w:shd w:val="clear" w:color="auto" w:fill="auto"/>
            <w:vAlign w:val="center"/>
          </w:tcPr>
          <w:p w14:paraId="073A34E8" w14:textId="77777777" w:rsidR="005F0880" w:rsidRPr="00F07B36" w:rsidRDefault="005F0880" w:rsidP="002356DB">
            <w:pPr>
              <w:jc w:val="center"/>
              <w:rPr>
                <w:rFonts w:ascii="Times New Roman" w:eastAsia="Times New Roman" w:hAnsi="Times New Roman" w:cs="Times New Roman"/>
                <w:b/>
                <w:bCs/>
                <w:color w:val="000000"/>
                <w:lang w:val="es-CR" w:eastAsia="es-CR"/>
              </w:rPr>
            </w:pPr>
          </w:p>
        </w:tc>
        <w:tc>
          <w:tcPr>
            <w:tcW w:w="1701" w:type="dxa"/>
            <w:tcBorders>
              <w:top w:val="nil"/>
              <w:left w:val="nil"/>
              <w:bottom w:val="single" w:sz="4" w:space="0" w:color="auto"/>
              <w:right w:val="single" w:sz="4" w:space="0" w:color="auto"/>
            </w:tcBorders>
            <w:shd w:val="clear" w:color="auto" w:fill="auto"/>
            <w:vAlign w:val="center"/>
          </w:tcPr>
          <w:p w14:paraId="5F0C6F76" w14:textId="77777777" w:rsidR="005F0880" w:rsidRPr="00F07B36" w:rsidRDefault="005F0880" w:rsidP="002356DB">
            <w:pPr>
              <w:jc w:val="center"/>
              <w:rPr>
                <w:rFonts w:ascii="Times New Roman" w:eastAsia="Times New Roman" w:hAnsi="Times New Roman" w:cs="Times New Roman"/>
                <w:b/>
                <w:bCs/>
                <w:color w:val="000000"/>
                <w:lang w:val="es-CR" w:eastAsia="es-CR"/>
              </w:rPr>
            </w:pPr>
          </w:p>
        </w:tc>
        <w:tc>
          <w:tcPr>
            <w:tcW w:w="3396" w:type="dxa"/>
            <w:tcBorders>
              <w:top w:val="nil"/>
              <w:left w:val="nil"/>
              <w:bottom w:val="single" w:sz="4" w:space="0" w:color="auto"/>
              <w:right w:val="single" w:sz="4" w:space="0" w:color="auto"/>
            </w:tcBorders>
            <w:shd w:val="clear" w:color="auto" w:fill="auto"/>
          </w:tcPr>
          <w:p w14:paraId="7B1CFCA2" w14:textId="77777777" w:rsidR="005F0880" w:rsidRPr="00F07B36" w:rsidRDefault="005F0880" w:rsidP="002356DB">
            <w:pPr>
              <w:rPr>
                <w:rFonts w:ascii="Times New Roman" w:eastAsia="Times New Roman" w:hAnsi="Times New Roman" w:cs="Times New Roman"/>
                <w:strike/>
                <w:color w:val="000000"/>
                <w:highlight w:val="red"/>
                <w:lang w:val="es-CR" w:eastAsia="es-CR"/>
              </w:rPr>
            </w:pPr>
          </w:p>
        </w:tc>
      </w:tr>
      <w:tr w:rsidR="00424AC2" w:rsidRPr="00F07B36" w14:paraId="256AED91" w14:textId="77777777" w:rsidTr="00FD5837">
        <w:trPr>
          <w:trHeight w:val="1267"/>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2F0F1277" w14:textId="1DF32534" w:rsidR="00424AC2" w:rsidRPr="00F07B36" w:rsidRDefault="00411522" w:rsidP="00FD5837">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4</w:t>
            </w:r>
            <w:r w:rsidR="00424AC2" w:rsidRPr="00F07B36">
              <w:rPr>
                <w:rFonts w:ascii="Times New Roman" w:eastAsia="Times New Roman" w:hAnsi="Times New Roman" w:cs="Times New Roman"/>
                <w:color w:val="000000"/>
                <w:lang w:val="es-CR" w:eastAsia="es-CR"/>
              </w:rPr>
              <w:t>.</w:t>
            </w:r>
            <w:r w:rsidR="00FD5837" w:rsidRPr="00F07B36">
              <w:rPr>
                <w:rFonts w:ascii="Times New Roman" w:eastAsia="Times New Roman" w:hAnsi="Times New Roman" w:cs="Times New Roman"/>
                <w:color w:val="000000"/>
                <w:lang w:val="es-CR" w:eastAsia="es-CR"/>
              </w:rPr>
              <w:t>8</w:t>
            </w:r>
            <w:r w:rsidR="00424AC2" w:rsidRPr="00F07B36">
              <w:rPr>
                <w:rFonts w:ascii="Times New Roman" w:eastAsia="Times New Roman" w:hAnsi="Times New Roman" w:cs="Times New Roman"/>
                <w:color w:val="000000"/>
                <w:lang w:val="es-CR" w:eastAsia="es-CR"/>
              </w:rPr>
              <w:t xml:space="preserve">. </w:t>
            </w:r>
            <w:r w:rsidR="005F0880" w:rsidRPr="00F07B36">
              <w:rPr>
                <w:rFonts w:ascii="Times New Roman" w:eastAsia="Times New Roman" w:hAnsi="Times New Roman" w:cs="Times New Roman"/>
                <w:color w:val="000000"/>
                <w:lang w:val="es-CR" w:eastAsia="es-CR"/>
              </w:rPr>
              <w:t>¿La fuente de calor</w:t>
            </w:r>
            <w:r w:rsidR="00424AC2" w:rsidRPr="00F07B36">
              <w:rPr>
                <w:rFonts w:ascii="Times New Roman" w:eastAsia="Times New Roman" w:hAnsi="Times New Roman" w:cs="Times New Roman"/>
                <w:color w:val="000000"/>
                <w:lang w:val="es-CR" w:eastAsia="es-CR"/>
              </w:rPr>
              <w:t xml:space="preserve"> se encuentra funcionando adecuadamente</w:t>
            </w:r>
            <w:r w:rsidR="005F0880" w:rsidRPr="00F07B36">
              <w:rPr>
                <w:rFonts w:ascii="Times New Roman" w:eastAsia="Times New Roman" w:hAnsi="Times New Roman" w:cs="Times New Roman"/>
                <w:color w:val="000000"/>
                <w:lang w:val="es-CR" w:eastAsia="es-CR"/>
              </w:rPr>
              <w:t>?</w:t>
            </w:r>
            <w:r w:rsidR="00424AC2" w:rsidRPr="00F07B36">
              <w:rPr>
                <w:rFonts w:ascii="Times New Roman" w:eastAsia="Times New Roman" w:hAnsi="Times New Roman" w:cs="Times New Roman"/>
                <w:color w:val="000000"/>
                <w:lang w:val="es-CR" w:eastAsia="es-CR"/>
              </w:rPr>
              <w:t xml:space="preserve"> </w:t>
            </w:r>
            <w:r w:rsidR="00424AC2" w:rsidRPr="00F07B36">
              <w:rPr>
                <w:rFonts w:ascii="Times New Roman" w:eastAsia="Times New Roman" w:hAnsi="Times New Roman" w:cs="Times New Roman"/>
                <w:b/>
                <w:color w:val="000000"/>
                <w:lang w:val="es-CR" w:eastAsia="es-CR"/>
              </w:rPr>
              <w:t>(2 puntos)</w:t>
            </w:r>
          </w:p>
        </w:tc>
        <w:tc>
          <w:tcPr>
            <w:tcW w:w="1275" w:type="dxa"/>
            <w:tcBorders>
              <w:top w:val="nil"/>
              <w:left w:val="nil"/>
              <w:bottom w:val="single" w:sz="4" w:space="0" w:color="auto"/>
              <w:right w:val="single" w:sz="4" w:space="0" w:color="auto"/>
            </w:tcBorders>
            <w:shd w:val="clear" w:color="auto" w:fill="auto"/>
            <w:noWrap/>
            <w:vAlign w:val="bottom"/>
            <w:hideMark/>
          </w:tcPr>
          <w:p w14:paraId="704420A4"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14:paraId="00A52360"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701" w:type="dxa"/>
            <w:tcBorders>
              <w:top w:val="nil"/>
              <w:left w:val="nil"/>
              <w:bottom w:val="single" w:sz="4" w:space="0" w:color="auto"/>
              <w:right w:val="single" w:sz="4" w:space="0" w:color="auto"/>
            </w:tcBorders>
            <w:shd w:val="clear" w:color="auto" w:fill="auto"/>
            <w:noWrap/>
            <w:vAlign w:val="bottom"/>
            <w:hideMark/>
          </w:tcPr>
          <w:p w14:paraId="5A4ACDA6"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3396" w:type="dxa"/>
            <w:tcBorders>
              <w:top w:val="nil"/>
              <w:left w:val="nil"/>
              <w:bottom w:val="single" w:sz="4" w:space="0" w:color="auto"/>
              <w:right w:val="single" w:sz="4" w:space="0" w:color="auto"/>
            </w:tcBorders>
            <w:shd w:val="clear" w:color="auto" w:fill="auto"/>
            <w:hideMark/>
          </w:tcPr>
          <w:p w14:paraId="02C046DB" w14:textId="4E3FCFDF" w:rsidR="00424AC2" w:rsidRPr="00F07B36" w:rsidRDefault="00424AC2" w:rsidP="002356DB">
            <w:pPr>
              <w:rPr>
                <w:rFonts w:ascii="Times New Roman" w:eastAsia="Times New Roman" w:hAnsi="Times New Roman" w:cs="Times New Roman"/>
                <w:strike/>
                <w:color w:val="000000"/>
                <w:highlight w:val="red"/>
                <w:lang w:val="es-CR" w:eastAsia="es-CR"/>
              </w:rPr>
            </w:pPr>
          </w:p>
        </w:tc>
      </w:tr>
      <w:tr w:rsidR="00424AC2" w:rsidRPr="00F07B36" w14:paraId="17874647" w14:textId="77777777" w:rsidTr="002356DB">
        <w:trPr>
          <w:trHeight w:val="1575"/>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5541A8E0" w14:textId="692E510E" w:rsidR="00424AC2" w:rsidRPr="00F07B36" w:rsidRDefault="00411522" w:rsidP="00FD5837">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4</w:t>
            </w:r>
            <w:r w:rsidR="00424AC2" w:rsidRPr="00F07B36">
              <w:rPr>
                <w:rFonts w:ascii="Times New Roman" w:eastAsia="Times New Roman" w:hAnsi="Times New Roman" w:cs="Times New Roman"/>
                <w:color w:val="000000"/>
                <w:lang w:val="es-CR" w:eastAsia="es-CR"/>
              </w:rPr>
              <w:t>.</w:t>
            </w:r>
            <w:r w:rsidR="00FD5837" w:rsidRPr="00F07B36">
              <w:rPr>
                <w:rFonts w:ascii="Times New Roman" w:eastAsia="Times New Roman" w:hAnsi="Times New Roman" w:cs="Times New Roman"/>
                <w:color w:val="000000"/>
                <w:lang w:val="es-CR" w:eastAsia="es-CR"/>
              </w:rPr>
              <w:t>9</w:t>
            </w:r>
            <w:r w:rsidR="00424AC2" w:rsidRPr="00F07B36">
              <w:rPr>
                <w:rFonts w:ascii="Times New Roman" w:eastAsia="Times New Roman" w:hAnsi="Times New Roman" w:cs="Times New Roman"/>
                <w:color w:val="000000"/>
                <w:lang w:val="es-CR" w:eastAsia="es-CR"/>
              </w:rPr>
              <w:t>.</w:t>
            </w:r>
            <w:r w:rsidR="005F0880" w:rsidRPr="00F07B36">
              <w:rPr>
                <w:rFonts w:ascii="Times New Roman" w:eastAsia="Times New Roman" w:hAnsi="Times New Roman" w:cs="Times New Roman"/>
                <w:color w:val="000000"/>
                <w:lang w:val="es-CR" w:eastAsia="es-CR"/>
              </w:rPr>
              <w:t xml:space="preserve"> ¿</w:t>
            </w:r>
            <w:r w:rsidR="00424AC2" w:rsidRPr="00F07B36">
              <w:rPr>
                <w:rFonts w:ascii="Times New Roman" w:eastAsia="Times New Roman" w:hAnsi="Times New Roman" w:cs="Times New Roman"/>
                <w:color w:val="000000"/>
                <w:lang w:val="es-CR" w:eastAsia="es-CR"/>
              </w:rPr>
              <w:t>El horno cuenta con extinguidor</w:t>
            </w:r>
            <w:r w:rsidR="0063650D" w:rsidRPr="00F07B36">
              <w:rPr>
                <w:rFonts w:ascii="Times New Roman" w:eastAsia="Times New Roman" w:hAnsi="Times New Roman" w:cs="Times New Roman"/>
                <w:color w:val="000000"/>
                <w:lang w:val="es-CR" w:eastAsia="es-CR"/>
              </w:rPr>
              <w:t xml:space="preserve"> cargado,</w:t>
            </w:r>
            <w:r w:rsidR="005F0880" w:rsidRPr="00F07B36">
              <w:rPr>
                <w:rFonts w:ascii="Times New Roman" w:eastAsia="Times New Roman" w:hAnsi="Times New Roman" w:cs="Times New Roman"/>
                <w:color w:val="000000"/>
                <w:lang w:val="es-CR" w:eastAsia="es-CR"/>
              </w:rPr>
              <w:t xml:space="preserve"> funcionando adecuadamente</w:t>
            </w:r>
            <w:r w:rsidR="0063650D" w:rsidRPr="00F07B36">
              <w:rPr>
                <w:rFonts w:ascii="Times New Roman" w:eastAsia="Times New Roman" w:hAnsi="Times New Roman" w:cs="Times New Roman"/>
                <w:color w:val="000000"/>
                <w:lang w:val="es-CR" w:eastAsia="es-CR"/>
              </w:rPr>
              <w:t xml:space="preserve"> y vigente</w:t>
            </w:r>
            <w:r w:rsidR="005F0880" w:rsidRPr="00F07B36">
              <w:rPr>
                <w:rFonts w:ascii="Times New Roman" w:eastAsia="Times New Roman" w:hAnsi="Times New Roman" w:cs="Times New Roman"/>
                <w:color w:val="000000"/>
                <w:lang w:val="es-CR" w:eastAsia="es-CR"/>
              </w:rPr>
              <w:t>?</w:t>
            </w:r>
            <w:r w:rsidR="00424AC2" w:rsidRPr="00F07B36">
              <w:rPr>
                <w:rFonts w:ascii="Times New Roman" w:eastAsia="Times New Roman" w:hAnsi="Times New Roman" w:cs="Times New Roman"/>
                <w:color w:val="000000"/>
                <w:lang w:val="es-CR" w:eastAsia="es-CR"/>
              </w:rPr>
              <w:t xml:space="preserve"> </w:t>
            </w:r>
            <w:r w:rsidR="00424AC2" w:rsidRPr="00F07B36">
              <w:rPr>
                <w:rFonts w:ascii="Times New Roman" w:eastAsia="Times New Roman" w:hAnsi="Times New Roman" w:cs="Times New Roman"/>
                <w:b/>
                <w:color w:val="000000"/>
                <w:lang w:val="es-CR" w:eastAsia="es-CR"/>
              </w:rPr>
              <w:t>(2 puntos)</w:t>
            </w:r>
          </w:p>
        </w:tc>
        <w:tc>
          <w:tcPr>
            <w:tcW w:w="1275" w:type="dxa"/>
            <w:tcBorders>
              <w:top w:val="nil"/>
              <w:left w:val="nil"/>
              <w:bottom w:val="single" w:sz="4" w:space="0" w:color="auto"/>
              <w:right w:val="single" w:sz="4" w:space="0" w:color="auto"/>
            </w:tcBorders>
            <w:shd w:val="clear" w:color="auto" w:fill="auto"/>
            <w:noWrap/>
            <w:vAlign w:val="bottom"/>
            <w:hideMark/>
          </w:tcPr>
          <w:p w14:paraId="52F86AD2"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14:paraId="1F26E524"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701" w:type="dxa"/>
            <w:tcBorders>
              <w:top w:val="nil"/>
              <w:left w:val="nil"/>
              <w:bottom w:val="single" w:sz="4" w:space="0" w:color="auto"/>
              <w:right w:val="single" w:sz="4" w:space="0" w:color="auto"/>
            </w:tcBorders>
            <w:shd w:val="clear" w:color="auto" w:fill="auto"/>
            <w:noWrap/>
            <w:vAlign w:val="bottom"/>
            <w:hideMark/>
          </w:tcPr>
          <w:p w14:paraId="32314A4E"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3396" w:type="dxa"/>
            <w:tcBorders>
              <w:top w:val="nil"/>
              <w:left w:val="nil"/>
              <w:bottom w:val="single" w:sz="4" w:space="0" w:color="auto"/>
              <w:right w:val="single" w:sz="4" w:space="0" w:color="auto"/>
            </w:tcBorders>
            <w:shd w:val="clear" w:color="auto" w:fill="auto"/>
          </w:tcPr>
          <w:p w14:paraId="27FC5CF7" w14:textId="56FB34EB" w:rsidR="00424AC2" w:rsidRPr="00F07B36" w:rsidRDefault="00424AC2" w:rsidP="002356DB">
            <w:pPr>
              <w:rPr>
                <w:rFonts w:ascii="Times New Roman" w:eastAsia="Times New Roman" w:hAnsi="Times New Roman" w:cs="Times New Roman"/>
                <w:strike/>
                <w:color w:val="000000"/>
                <w:lang w:val="es-CR" w:eastAsia="es-CR"/>
              </w:rPr>
            </w:pPr>
          </w:p>
        </w:tc>
      </w:tr>
      <w:tr w:rsidR="00424AC2" w:rsidRPr="00F07B36" w14:paraId="4D18D0B5" w14:textId="77777777" w:rsidTr="00FD5837">
        <w:trPr>
          <w:trHeight w:val="1133"/>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3B9FBD67" w14:textId="12BD9AD5" w:rsidR="00424AC2" w:rsidRPr="00F07B36" w:rsidRDefault="00C73C02" w:rsidP="00FD5837">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4</w:t>
            </w:r>
            <w:r w:rsidR="00424AC2" w:rsidRPr="00F07B36">
              <w:rPr>
                <w:rFonts w:ascii="Times New Roman" w:eastAsia="Times New Roman" w:hAnsi="Times New Roman" w:cs="Times New Roman"/>
                <w:color w:val="000000"/>
                <w:lang w:val="es-CR" w:eastAsia="es-CR"/>
              </w:rPr>
              <w:t>.1</w:t>
            </w:r>
            <w:r w:rsidR="00FD5837" w:rsidRPr="00F07B36">
              <w:rPr>
                <w:rFonts w:ascii="Times New Roman" w:eastAsia="Times New Roman" w:hAnsi="Times New Roman" w:cs="Times New Roman"/>
                <w:color w:val="000000"/>
                <w:lang w:val="es-CR" w:eastAsia="es-CR"/>
              </w:rPr>
              <w:t>0</w:t>
            </w:r>
            <w:r w:rsidR="00424AC2" w:rsidRPr="00F07B36">
              <w:rPr>
                <w:rFonts w:ascii="Times New Roman" w:eastAsia="Times New Roman" w:hAnsi="Times New Roman" w:cs="Times New Roman"/>
                <w:color w:val="000000"/>
                <w:lang w:val="es-CR" w:eastAsia="es-CR"/>
              </w:rPr>
              <w:t xml:space="preserve">. </w:t>
            </w:r>
            <w:r w:rsidR="005F0880" w:rsidRPr="00F07B36">
              <w:rPr>
                <w:rFonts w:ascii="Times New Roman" w:eastAsia="Times New Roman" w:hAnsi="Times New Roman" w:cs="Times New Roman"/>
                <w:color w:val="000000"/>
                <w:lang w:val="es-CR" w:eastAsia="es-CR"/>
              </w:rPr>
              <w:t>¿</w:t>
            </w:r>
            <w:r w:rsidR="00424AC2" w:rsidRPr="00F07B36">
              <w:rPr>
                <w:rFonts w:ascii="Times New Roman" w:eastAsia="Times New Roman" w:hAnsi="Times New Roman" w:cs="Times New Roman"/>
                <w:color w:val="000000"/>
                <w:lang w:val="es-CR" w:eastAsia="es-CR"/>
              </w:rPr>
              <w:t xml:space="preserve">El cierre de las puertas del horno funciona </w:t>
            </w:r>
            <w:r w:rsidR="005F0880" w:rsidRPr="00F07B36">
              <w:rPr>
                <w:rFonts w:ascii="Times New Roman" w:eastAsia="Times New Roman" w:hAnsi="Times New Roman" w:cs="Times New Roman"/>
                <w:color w:val="000000"/>
                <w:lang w:val="es-CR" w:eastAsia="es-CR"/>
              </w:rPr>
              <w:t>correctamente?</w:t>
            </w:r>
            <w:r w:rsidR="00424AC2" w:rsidRPr="00F07B36">
              <w:rPr>
                <w:rFonts w:ascii="Times New Roman" w:eastAsia="Times New Roman" w:hAnsi="Times New Roman" w:cs="Times New Roman"/>
                <w:color w:val="000000"/>
                <w:lang w:val="es-CR" w:eastAsia="es-CR"/>
              </w:rPr>
              <w:t xml:space="preserve"> </w:t>
            </w:r>
            <w:r w:rsidR="00424AC2" w:rsidRPr="00F07B36">
              <w:rPr>
                <w:rFonts w:ascii="Times New Roman" w:eastAsia="Times New Roman" w:hAnsi="Times New Roman" w:cs="Times New Roman"/>
                <w:b/>
                <w:color w:val="000000"/>
                <w:lang w:val="es-CR" w:eastAsia="es-CR"/>
              </w:rPr>
              <w:t>(</w:t>
            </w:r>
            <w:r w:rsidR="00FD5837" w:rsidRPr="00F07B36">
              <w:rPr>
                <w:rFonts w:ascii="Times New Roman" w:eastAsia="Times New Roman" w:hAnsi="Times New Roman" w:cs="Times New Roman"/>
                <w:b/>
                <w:color w:val="000000"/>
                <w:lang w:val="es-CR" w:eastAsia="es-CR"/>
              </w:rPr>
              <w:t>1</w:t>
            </w:r>
            <w:r w:rsidR="00424AC2" w:rsidRPr="00F07B36">
              <w:rPr>
                <w:rFonts w:ascii="Times New Roman" w:eastAsia="Times New Roman" w:hAnsi="Times New Roman" w:cs="Times New Roman"/>
                <w:b/>
                <w:color w:val="000000"/>
                <w:lang w:val="es-CR" w:eastAsia="es-CR"/>
              </w:rPr>
              <w:t xml:space="preserve"> puntos)</w:t>
            </w:r>
          </w:p>
        </w:tc>
        <w:tc>
          <w:tcPr>
            <w:tcW w:w="1275" w:type="dxa"/>
            <w:tcBorders>
              <w:top w:val="nil"/>
              <w:left w:val="nil"/>
              <w:bottom w:val="single" w:sz="4" w:space="0" w:color="auto"/>
              <w:right w:val="single" w:sz="4" w:space="0" w:color="auto"/>
            </w:tcBorders>
            <w:shd w:val="clear" w:color="auto" w:fill="auto"/>
            <w:noWrap/>
            <w:vAlign w:val="bottom"/>
            <w:hideMark/>
          </w:tcPr>
          <w:p w14:paraId="7A31E750"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14:paraId="6783F287"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701" w:type="dxa"/>
            <w:tcBorders>
              <w:top w:val="nil"/>
              <w:left w:val="nil"/>
              <w:bottom w:val="single" w:sz="4" w:space="0" w:color="auto"/>
              <w:right w:val="single" w:sz="4" w:space="0" w:color="auto"/>
            </w:tcBorders>
            <w:shd w:val="clear" w:color="auto" w:fill="auto"/>
            <w:noWrap/>
            <w:vAlign w:val="bottom"/>
            <w:hideMark/>
          </w:tcPr>
          <w:p w14:paraId="4BFC18A8"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3396" w:type="dxa"/>
            <w:tcBorders>
              <w:top w:val="nil"/>
              <w:left w:val="nil"/>
              <w:bottom w:val="single" w:sz="4" w:space="0" w:color="auto"/>
              <w:right w:val="single" w:sz="4" w:space="0" w:color="auto"/>
            </w:tcBorders>
            <w:shd w:val="clear" w:color="auto" w:fill="auto"/>
          </w:tcPr>
          <w:p w14:paraId="214AC94A" w14:textId="7E2A005F" w:rsidR="00424AC2" w:rsidRPr="00F07B36" w:rsidRDefault="00424AC2" w:rsidP="002356DB">
            <w:pPr>
              <w:rPr>
                <w:rFonts w:ascii="Times New Roman" w:eastAsia="Times New Roman" w:hAnsi="Times New Roman" w:cs="Times New Roman"/>
                <w:strike/>
                <w:color w:val="000000"/>
                <w:highlight w:val="red"/>
                <w:lang w:val="es-CR" w:eastAsia="es-CR"/>
              </w:rPr>
            </w:pPr>
          </w:p>
        </w:tc>
      </w:tr>
      <w:tr w:rsidR="00424AC2" w:rsidRPr="00F07B36" w14:paraId="6A885ECA" w14:textId="77777777" w:rsidTr="00FD5837">
        <w:trPr>
          <w:trHeight w:val="1702"/>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4C0B8BC4" w14:textId="34525760" w:rsidR="00424AC2" w:rsidRPr="00F07B36" w:rsidRDefault="00C73C02" w:rsidP="00FD5837">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4</w:t>
            </w:r>
            <w:r w:rsidR="00424AC2" w:rsidRPr="00F07B36">
              <w:rPr>
                <w:rFonts w:ascii="Times New Roman" w:eastAsia="Times New Roman" w:hAnsi="Times New Roman" w:cs="Times New Roman"/>
                <w:color w:val="000000"/>
                <w:lang w:val="es-CR" w:eastAsia="es-CR"/>
              </w:rPr>
              <w:t>.1</w:t>
            </w:r>
            <w:r w:rsidR="00FD5837" w:rsidRPr="00F07B36">
              <w:rPr>
                <w:rFonts w:ascii="Times New Roman" w:eastAsia="Times New Roman" w:hAnsi="Times New Roman" w:cs="Times New Roman"/>
                <w:color w:val="000000"/>
                <w:lang w:val="es-CR" w:eastAsia="es-CR"/>
              </w:rPr>
              <w:t>1</w:t>
            </w:r>
            <w:r w:rsidR="00424AC2" w:rsidRPr="00F07B36">
              <w:rPr>
                <w:rFonts w:ascii="Times New Roman" w:eastAsia="Times New Roman" w:hAnsi="Times New Roman" w:cs="Times New Roman"/>
                <w:color w:val="000000"/>
                <w:lang w:val="es-CR" w:eastAsia="es-CR"/>
              </w:rPr>
              <w:t xml:space="preserve">. </w:t>
            </w:r>
            <w:r w:rsidR="005F0880" w:rsidRPr="00F07B36">
              <w:rPr>
                <w:rFonts w:ascii="Times New Roman" w:eastAsia="Times New Roman" w:hAnsi="Times New Roman" w:cs="Times New Roman"/>
                <w:color w:val="000000"/>
                <w:lang w:val="es-CR" w:eastAsia="es-CR"/>
              </w:rPr>
              <w:t>¿</w:t>
            </w:r>
            <w:r w:rsidR="00424AC2" w:rsidRPr="00F07B36">
              <w:rPr>
                <w:rFonts w:ascii="Times New Roman" w:eastAsia="Times New Roman" w:hAnsi="Times New Roman" w:cs="Times New Roman"/>
                <w:color w:val="000000"/>
                <w:lang w:val="es-CR" w:eastAsia="es-CR"/>
              </w:rPr>
              <w:t xml:space="preserve">El horno, el taller de fabricación de embalaje y la bodega </w:t>
            </w:r>
            <w:proofErr w:type="spellStart"/>
            <w:r w:rsidR="00424AC2" w:rsidRPr="00F07B36">
              <w:rPr>
                <w:rFonts w:ascii="Times New Roman" w:eastAsia="Times New Roman" w:hAnsi="Times New Roman" w:cs="Times New Roman"/>
                <w:color w:val="000000"/>
                <w:lang w:val="es-CR" w:eastAsia="es-CR"/>
              </w:rPr>
              <w:t>post-tratamiento</w:t>
            </w:r>
            <w:proofErr w:type="spellEnd"/>
            <w:r w:rsidR="00424AC2" w:rsidRPr="00F07B36">
              <w:rPr>
                <w:rFonts w:ascii="Times New Roman" w:eastAsia="Times New Roman" w:hAnsi="Times New Roman" w:cs="Times New Roman"/>
                <w:color w:val="000000"/>
                <w:lang w:val="es-CR" w:eastAsia="es-CR"/>
              </w:rPr>
              <w:t xml:space="preserve"> cuentan con una adecuada </w:t>
            </w:r>
            <w:proofErr w:type="gramStart"/>
            <w:r w:rsidR="00424AC2" w:rsidRPr="00F07B36">
              <w:rPr>
                <w:rFonts w:ascii="Times New Roman" w:eastAsia="Times New Roman" w:hAnsi="Times New Roman" w:cs="Times New Roman"/>
                <w:color w:val="000000"/>
                <w:lang w:val="es-CR" w:eastAsia="es-CR"/>
              </w:rPr>
              <w:t>iluminación</w:t>
            </w:r>
            <w:r w:rsidR="005F0880" w:rsidRPr="00F07B36">
              <w:rPr>
                <w:rFonts w:ascii="Times New Roman" w:eastAsia="Times New Roman" w:hAnsi="Times New Roman" w:cs="Times New Roman"/>
                <w:color w:val="000000"/>
                <w:lang w:val="es-CR" w:eastAsia="es-CR"/>
              </w:rPr>
              <w:t>?</w:t>
            </w:r>
            <w:r w:rsidR="00424AC2" w:rsidRPr="00F07B36">
              <w:rPr>
                <w:rFonts w:ascii="Times New Roman" w:eastAsia="Times New Roman" w:hAnsi="Times New Roman" w:cs="Times New Roman"/>
                <w:b/>
                <w:color w:val="000000"/>
                <w:lang w:val="es-CR" w:eastAsia="es-CR"/>
              </w:rPr>
              <w:t>(</w:t>
            </w:r>
            <w:proofErr w:type="gramEnd"/>
            <w:r w:rsidR="00FD5837" w:rsidRPr="00F07B36">
              <w:rPr>
                <w:rFonts w:ascii="Times New Roman" w:eastAsia="Times New Roman" w:hAnsi="Times New Roman" w:cs="Times New Roman"/>
                <w:b/>
                <w:color w:val="000000"/>
                <w:lang w:val="es-CR" w:eastAsia="es-CR"/>
              </w:rPr>
              <w:t>1</w:t>
            </w:r>
            <w:r w:rsidR="00424AC2" w:rsidRPr="00F07B36">
              <w:rPr>
                <w:rFonts w:ascii="Times New Roman" w:eastAsia="Times New Roman" w:hAnsi="Times New Roman" w:cs="Times New Roman"/>
                <w:b/>
                <w:color w:val="000000"/>
                <w:lang w:val="es-CR" w:eastAsia="es-CR"/>
              </w:rPr>
              <w:t xml:space="preserve"> puntos)</w:t>
            </w:r>
          </w:p>
        </w:tc>
        <w:tc>
          <w:tcPr>
            <w:tcW w:w="1275" w:type="dxa"/>
            <w:tcBorders>
              <w:top w:val="nil"/>
              <w:left w:val="nil"/>
              <w:bottom w:val="single" w:sz="4" w:space="0" w:color="auto"/>
              <w:right w:val="single" w:sz="4" w:space="0" w:color="auto"/>
            </w:tcBorders>
            <w:shd w:val="clear" w:color="auto" w:fill="auto"/>
            <w:noWrap/>
            <w:vAlign w:val="bottom"/>
            <w:hideMark/>
          </w:tcPr>
          <w:p w14:paraId="71FDBA23"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14:paraId="2DDACC0C"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701" w:type="dxa"/>
            <w:tcBorders>
              <w:top w:val="nil"/>
              <w:left w:val="nil"/>
              <w:bottom w:val="single" w:sz="4" w:space="0" w:color="auto"/>
              <w:right w:val="single" w:sz="4" w:space="0" w:color="auto"/>
            </w:tcBorders>
            <w:shd w:val="clear" w:color="auto" w:fill="auto"/>
            <w:noWrap/>
            <w:vAlign w:val="bottom"/>
            <w:hideMark/>
          </w:tcPr>
          <w:p w14:paraId="3DD2C199"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3396" w:type="dxa"/>
            <w:tcBorders>
              <w:top w:val="nil"/>
              <w:left w:val="nil"/>
              <w:bottom w:val="single" w:sz="4" w:space="0" w:color="auto"/>
              <w:right w:val="single" w:sz="4" w:space="0" w:color="auto"/>
            </w:tcBorders>
            <w:shd w:val="clear" w:color="auto" w:fill="auto"/>
            <w:hideMark/>
          </w:tcPr>
          <w:p w14:paraId="5959F13C" w14:textId="757DABCF" w:rsidR="00424AC2" w:rsidRPr="00F07B36" w:rsidRDefault="00424AC2" w:rsidP="002356DB">
            <w:pPr>
              <w:rPr>
                <w:rFonts w:ascii="Times New Roman" w:eastAsia="Times New Roman" w:hAnsi="Times New Roman" w:cs="Times New Roman"/>
                <w:strike/>
                <w:color w:val="000000"/>
                <w:highlight w:val="red"/>
                <w:lang w:val="es-CR" w:eastAsia="es-CR"/>
              </w:rPr>
            </w:pPr>
          </w:p>
        </w:tc>
      </w:tr>
      <w:tr w:rsidR="00424AC2" w:rsidRPr="00F07B36" w14:paraId="1145C01E" w14:textId="77777777" w:rsidTr="00FD5837">
        <w:trPr>
          <w:trHeight w:val="1683"/>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0CA95CFA" w14:textId="7EBA907F" w:rsidR="00424AC2" w:rsidRPr="00F07B36" w:rsidRDefault="00C73C02" w:rsidP="00FD5837">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4</w:t>
            </w:r>
            <w:r w:rsidR="00424AC2" w:rsidRPr="00F07B36">
              <w:rPr>
                <w:rFonts w:ascii="Times New Roman" w:eastAsia="Times New Roman" w:hAnsi="Times New Roman" w:cs="Times New Roman"/>
                <w:color w:val="000000"/>
                <w:lang w:val="es-CR" w:eastAsia="es-CR"/>
              </w:rPr>
              <w:t>.1</w:t>
            </w:r>
            <w:r w:rsidR="00FD5837" w:rsidRPr="00F07B36">
              <w:rPr>
                <w:rFonts w:ascii="Times New Roman" w:eastAsia="Times New Roman" w:hAnsi="Times New Roman" w:cs="Times New Roman"/>
                <w:color w:val="000000"/>
                <w:lang w:val="es-CR" w:eastAsia="es-CR"/>
              </w:rPr>
              <w:t>2</w:t>
            </w:r>
            <w:r w:rsidR="00424AC2" w:rsidRPr="00F07B36">
              <w:rPr>
                <w:rFonts w:ascii="Times New Roman" w:eastAsia="Times New Roman" w:hAnsi="Times New Roman" w:cs="Times New Roman"/>
                <w:color w:val="000000"/>
                <w:lang w:val="es-CR" w:eastAsia="es-CR"/>
              </w:rPr>
              <w:t xml:space="preserve">. </w:t>
            </w:r>
            <w:r w:rsidR="005F0880" w:rsidRPr="00F07B36">
              <w:rPr>
                <w:rFonts w:ascii="Times New Roman" w:eastAsia="Times New Roman" w:hAnsi="Times New Roman" w:cs="Times New Roman"/>
                <w:color w:val="000000"/>
                <w:lang w:val="es-CR" w:eastAsia="es-CR"/>
              </w:rPr>
              <w:t>¿</w:t>
            </w:r>
            <w:r w:rsidR="00424AC2" w:rsidRPr="00F07B36">
              <w:rPr>
                <w:rFonts w:ascii="Times New Roman" w:eastAsia="Times New Roman" w:hAnsi="Times New Roman" w:cs="Times New Roman"/>
                <w:color w:val="000000"/>
                <w:lang w:val="es-CR" w:eastAsia="es-CR"/>
              </w:rPr>
              <w:t>Se mantiene un stoc</w:t>
            </w:r>
            <w:r w:rsidR="0063650D" w:rsidRPr="00F07B36">
              <w:rPr>
                <w:rFonts w:ascii="Times New Roman" w:eastAsia="Times New Roman" w:hAnsi="Times New Roman" w:cs="Times New Roman"/>
                <w:color w:val="000000"/>
                <w:lang w:val="es-CR" w:eastAsia="es-CR"/>
              </w:rPr>
              <w:t>k suficiente de sondas para ser</w:t>
            </w:r>
            <w:r w:rsidR="00424AC2" w:rsidRPr="00F07B36">
              <w:rPr>
                <w:rFonts w:ascii="Times New Roman" w:eastAsia="Times New Roman" w:hAnsi="Times New Roman" w:cs="Times New Roman"/>
                <w:color w:val="000000"/>
                <w:lang w:val="es-CR" w:eastAsia="es-CR"/>
              </w:rPr>
              <w:t xml:space="preserve"> utilizadas en caso de que al</w:t>
            </w:r>
            <w:r w:rsidR="005F0880" w:rsidRPr="00F07B36">
              <w:rPr>
                <w:rFonts w:ascii="Times New Roman" w:eastAsia="Times New Roman" w:hAnsi="Times New Roman" w:cs="Times New Roman"/>
                <w:color w:val="000000"/>
                <w:lang w:val="es-CR" w:eastAsia="es-CR"/>
              </w:rPr>
              <w:t>guna se dañe durante el proceso?</w:t>
            </w:r>
            <w:r w:rsidR="005F0880" w:rsidRPr="00F07B36">
              <w:rPr>
                <w:rFonts w:ascii="Times New Roman" w:eastAsia="Times New Roman" w:hAnsi="Times New Roman" w:cs="Times New Roman"/>
                <w:b/>
                <w:color w:val="000000"/>
                <w:lang w:val="es-CR" w:eastAsia="es-CR"/>
              </w:rPr>
              <w:t xml:space="preserve"> </w:t>
            </w:r>
            <w:r w:rsidR="00424AC2" w:rsidRPr="00F07B36">
              <w:rPr>
                <w:rFonts w:ascii="Times New Roman" w:eastAsia="Times New Roman" w:hAnsi="Times New Roman" w:cs="Times New Roman"/>
                <w:b/>
                <w:color w:val="000000"/>
                <w:lang w:val="es-CR" w:eastAsia="es-CR"/>
              </w:rPr>
              <w:t>(</w:t>
            </w:r>
            <w:r w:rsidR="00FD5837" w:rsidRPr="00F07B36">
              <w:rPr>
                <w:rFonts w:ascii="Times New Roman" w:eastAsia="Times New Roman" w:hAnsi="Times New Roman" w:cs="Times New Roman"/>
                <w:b/>
                <w:color w:val="000000"/>
                <w:lang w:val="es-CR" w:eastAsia="es-CR"/>
              </w:rPr>
              <w:t>1</w:t>
            </w:r>
            <w:r w:rsidR="00424AC2" w:rsidRPr="00F07B36">
              <w:rPr>
                <w:rFonts w:ascii="Times New Roman" w:eastAsia="Times New Roman" w:hAnsi="Times New Roman" w:cs="Times New Roman"/>
                <w:b/>
                <w:color w:val="000000"/>
                <w:lang w:val="es-CR" w:eastAsia="es-CR"/>
              </w:rPr>
              <w:t xml:space="preserve"> puntos) </w:t>
            </w:r>
          </w:p>
        </w:tc>
        <w:tc>
          <w:tcPr>
            <w:tcW w:w="1275" w:type="dxa"/>
            <w:tcBorders>
              <w:top w:val="nil"/>
              <w:left w:val="nil"/>
              <w:bottom w:val="single" w:sz="4" w:space="0" w:color="auto"/>
              <w:right w:val="single" w:sz="4" w:space="0" w:color="auto"/>
            </w:tcBorders>
            <w:shd w:val="clear" w:color="auto" w:fill="auto"/>
            <w:noWrap/>
            <w:vAlign w:val="bottom"/>
            <w:hideMark/>
          </w:tcPr>
          <w:p w14:paraId="5860A462"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14:paraId="0E8F1AF9"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701" w:type="dxa"/>
            <w:tcBorders>
              <w:top w:val="nil"/>
              <w:left w:val="nil"/>
              <w:bottom w:val="single" w:sz="4" w:space="0" w:color="auto"/>
              <w:right w:val="single" w:sz="4" w:space="0" w:color="auto"/>
            </w:tcBorders>
            <w:shd w:val="clear" w:color="auto" w:fill="auto"/>
            <w:noWrap/>
            <w:vAlign w:val="bottom"/>
            <w:hideMark/>
          </w:tcPr>
          <w:p w14:paraId="230A6DFE"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3396" w:type="dxa"/>
            <w:tcBorders>
              <w:top w:val="nil"/>
              <w:left w:val="nil"/>
              <w:bottom w:val="single" w:sz="4" w:space="0" w:color="auto"/>
              <w:right w:val="single" w:sz="4" w:space="0" w:color="auto"/>
            </w:tcBorders>
            <w:shd w:val="clear" w:color="auto" w:fill="auto"/>
            <w:hideMark/>
          </w:tcPr>
          <w:p w14:paraId="622A7134" w14:textId="74410C4F" w:rsidR="00424AC2" w:rsidRPr="00F07B36" w:rsidRDefault="00424AC2" w:rsidP="002356DB">
            <w:pPr>
              <w:rPr>
                <w:rFonts w:ascii="Times New Roman" w:eastAsia="Times New Roman" w:hAnsi="Times New Roman" w:cs="Times New Roman"/>
                <w:strike/>
                <w:color w:val="000000"/>
                <w:highlight w:val="red"/>
                <w:lang w:val="es-CR" w:eastAsia="es-CR"/>
              </w:rPr>
            </w:pPr>
          </w:p>
        </w:tc>
      </w:tr>
      <w:tr w:rsidR="00424AC2" w:rsidRPr="00F07B36" w14:paraId="25C0712A" w14:textId="77777777" w:rsidTr="002356DB">
        <w:trPr>
          <w:trHeight w:val="2016"/>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3BE80BC7" w14:textId="7C4D5005" w:rsidR="00424AC2" w:rsidRPr="00F07B36" w:rsidRDefault="00C73C02" w:rsidP="00FD5837">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lastRenderedPageBreak/>
              <w:t>4</w:t>
            </w:r>
            <w:r w:rsidR="00424AC2" w:rsidRPr="00F07B36">
              <w:rPr>
                <w:rFonts w:ascii="Times New Roman" w:eastAsia="Times New Roman" w:hAnsi="Times New Roman" w:cs="Times New Roman"/>
                <w:color w:val="000000"/>
                <w:lang w:val="es-CR" w:eastAsia="es-CR"/>
              </w:rPr>
              <w:t>.1</w:t>
            </w:r>
            <w:r w:rsidR="00FD5837" w:rsidRPr="00F07B36">
              <w:rPr>
                <w:rFonts w:ascii="Times New Roman" w:eastAsia="Times New Roman" w:hAnsi="Times New Roman" w:cs="Times New Roman"/>
                <w:color w:val="000000"/>
                <w:lang w:val="es-CR" w:eastAsia="es-CR"/>
              </w:rPr>
              <w:t>3</w:t>
            </w:r>
            <w:r w:rsidR="00424AC2" w:rsidRPr="00F07B36">
              <w:rPr>
                <w:rFonts w:ascii="Times New Roman" w:eastAsia="Times New Roman" w:hAnsi="Times New Roman" w:cs="Times New Roman"/>
                <w:color w:val="000000"/>
                <w:lang w:val="es-CR" w:eastAsia="es-CR"/>
              </w:rPr>
              <w:t xml:space="preserve">. </w:t>
            </w:r>
            <w:r w:rsidR="005F0880" w:rsidRPr="00F07B36">
              <w:rPr>
                <w:rFonts w:ascii="Times New Roman" w:eastAsia="Times New Roman" w:hAnsi="Times New Roman" w:cs="Times New Roman"/>
                <w:color w:val="000000"/>
                <w:lang w:val="es-CR" w:eastAsia="es-CR"/>
              </w:rPr>
              <w:t>¿Se implementa</w:t>
            </w:r>
            <w:r w:rsidR="00424AC2" w:rsidRPr="00F07B36">
              <w:rPr>
                <w:rFonts w:ascii="Times New Roman" w:eastAsia="Times New Roman" w:hAnsi="Times New Roman" w:cs="Times New Roman"/>
                <w:color w:val="000000"/>
                <w:lang w:val="es-CR" w:eastAsia="es-CR"/>
              </w:rPr>
              <w:t xml:space="preserve"> </w:t>
            </w:r>
            <w:r w:rsidR="005F0880" w:rsidRPr="00F07B36">
              <w:rPr>
                <w:rFonts w:ascii="Times New Roman" w:eastAsia="Times New Roman" w:hAnsi="Times New Roman" w:cs="Times New Roman"/>
                <w:color w:val="000000"/>
                <w:lang w:val="es-CR" w:eastAsia="es-CR"/>
              </w:rPr>
              <w:t>un</w:t>
            </w:r>
            <w:r w:rsidR="00424AC2" w:rsidRPr="00F07B36">
              <w:rPr>
                <w:rFonts w:ascii="Times New Roman" w:eastAsia="Times New Roman" w:hAnsi="Times New Roman" w:cs="Times New Roman"/>
                <w:color w:val="000000"/>
                <w:lang w:val="es-CR" w:eastAsia="es-CR"/>
              </w:rPr>
              <w:t xml:space="preserve"> uso </w:t>
            </w:r>
            <w:r w:rsidR="005F0880" w:rsidRPr="00F07B36">
              <w:rPr>
                <w:rFonts w:ascii="Times New Roman" w:eastAsia="Times New Roman" w:hAnsi="Times New Roman" w:cs="Times New Roman"/>
                <w:color w:val="000000"/>
                <w:lang w:val="es-CR" w:eastAsia="es-CR"/>
              </w:rPr>
              <w:t xml:space="preserve">adecuado </w:t>
            </w:r>
            <w:r w:rsidR="00424AC2" w:rsidRPr="00F07B36">
              <w:rPr>
                <w:rFonts w:ascii="Times New Roman" w:eastAsia="Times New Roman" w:hAnsi="Times New Roman" w:cs="Times New Roman"/>
                <w:color w:val="000000"/>
                <w:lang w:val="es-CR" w:eastAsia="es-CR"/>
              </w:rPr>
              <w:t>de separadores en la madera aserrada o suelta al momento de ser tratada</w:t>
            </w:r>
            <w:r w:rsidR="005F0880" w:rsidRPr="00F07B36">
              <w:rPr>
                <w:rFonts w:ascii="Times New Roman" w:eastAsia="Times New Roman" w:hAnsi="Times New Roman" w:cs="Times New Roman"/>
                <w:color w:val="000000"/>
                <w:lang w:val="es-CR" w:eastAsia="es-CR"/>
              </w:rPr>
              <w:t xml:space="preserve"> para </w:t>
            </w:r>
            <w:r w:rsidR="00996368" w:rsidRPr="00F07B36">
              <w:rPr>
                <w:rFonts w:ascii="Times New Roman" w:eastAsia="Times New Roman" w:hAnsi="Times New Roman" w:cs="Times New Roman"/>
                <w:color w:val="000000"/>
                <w:lang w:val="es-CR" w:eastAsia="es-CR"/>
              </w:rPr>
              <w:t xml:space="preserve">favorecer la aireación y </w:t>
            </w:r>
            <w:r w:rsidR="005F0880" w:rsidRPr="00F07B36">
              <w:rPr>
                <w:rFonts w:ascii="Times New Roman" w:eastAsia="Times New Roman" w:hAnsi="Times New Roman" w:cs="Times New Roman"/>
                <w:color w:val="000000"/>
                <w:lang w:val="es-CR" w:eastAsia="es-CR"/>
              </w:rPr>
              <w:t>evitar la presencia de hongos</w:t>
            </w:r>
            <w:r w:rsidR="0063650D" w:rsidRPr="00F07B36">
              <w:rPr>
                <w:rFonts w:ascii="Times New Roman" w:eastAsia="Times New Roman" w:hAnsi="Times New Roman" w:cs="Times New Roman"/>
                <w:color w:val="000000"/>
                <w:lang w:val="es-CR" w:eastAsia="es-CR"/>
              </w:rPr>
              <w:t>?</w:t>
            </w:r>
            <w:r w:rsidR="00424AC2" w:rsidRPr="00F07B36">
              <w:rPr>
                <w:rFonts w:ascii="Times New Roman" w:eastAsia="Times New Roman" w:hAnsi="Times New Roman" w:cs="Times New Roman"/>
                <w:b/>
                <w:color w:val="000000"/>
                <w:lang w:val="es-CR" w:eastAsia="es-CR"/>
              </w:rPr>
              <w:t xml:space="preserve"> (2 </w:t>
            </w:r>
            <w:r w:rsidR="007C51B1" w:rsidRPr="00F07B36">
              <w:rPr>
                <w:rFonts w:ascii="Times New Roman" w:eastAsia="Times New Roman" w:hAnsi="Times New Roman" w:cs="Times New Roman"/>
                <w:b/>
                <w:color w:val="000000"/>
                <w:lang w:val="es-CR" w:eastAsia="es-CR"/>
              </w:rPr>
              <w:t>p</w:t>
            </w:r>
            <w:r w:rsidR="00424AC2" w:rsidRPr="00F07B36">
              <w:rPr>
                <w:rFonts w:ascii="Times New Roman" w:eastAsia="Times New Roman" w:hAnsi="Times New Roman" w:cs="Times New Roman"/>
                <w:b/>
                <w:color w:val="000000"/>
                <w:lang w:val="es-CR" w:eastAsia="es-CR"/>
              </w:rPr>
              <w:t>untos)</w:t>
            </w:r>
          </w:p>
        </w:tc>
        <w:tc>
          <w:tcPr>
            <w:tcW w:w="1275" w:type="dxa"/>
            <w:tcBorders>
              <w:top w:val="nil"/>
              <w:left w:val="nil"/>
              <w:bottom w:val="single" w:sz="4" w:space="0" w:color="auto"/>
              <w:right w:val="single" w:sz="4" w:space="0" w:color="auto"/>
            </w:tcBorders>
            <w:shd w:val="clear" w:color="auto" w:fill="auto"/>
            <w:noWrap/>
            <w:vAlign w:val="bottom"/>
            <w:hideMark/>
          </w:tcPr>
          <w:p w14:paraId="501892B4"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14:paraId="59C0F32F"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701" w:type="dxa"/>
            <w:tcBorders>
              <w:top w:val="nil"/>
              <w:left w:val="nil"/>
              <w:bottom w:val="single" w:sz="4" w:space="0" w:color="auto"/>
              <w:right w:val="single" w:sz="4" w:space="0" w:color="auto"/>
            </w:tcBorders>
            <w:shd w:val="clear" w:color="auto" w:fill="auto"/>
            <w:noWrap/>
            <w:vAlign w:val="bottom"/>
            <w:hideMark/>
          </w:tcPr>
          <w:p w14:paraId="5A3E2C36"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3396" w:type="dxa"/>
            <w:tcBorders>
              <w:top w:val="nil"/>
              <w:left w:val="nil"/>
              <w:bottom w:val="single" w:sz="4" w:space="0" w:color="auto"/>
              <w:right w:val="single" w:sz="4" w:space="0" w:color="auto"/>
            </w:tcBorders>
            <w:shd w:val="clear" w:color="auto" w:fill="auto"/>
            <w:hideMark/>
          </w:tcPr>
          <w:p w14:paraId="1E33012A" w14:textId="0902C94C" w:rsidR="00424AC2" w:rsidRPr="00F07B36" w:rsidRDefault="00424AC2" w:rsidP="002356DB">
            <w:pPr>
              <w:rPr>
                <w:rFonts w:ascii="Times New Roman" w:eastAsia="Times New Roman" w:hAnsi="Times New Roman" w:cs="Times New Roman"/>
                <w:strike/>
                <w:color w:val="000000"/>
                <w:highlight w:val="red"/>
                <w:lang w:val="es-CR" w:eastAsia="es-CR"/>
              </w:rPr>
            </w:pPr>
          </w:p>
        </w:tc>
      </w:tr>
      <w:tr w:rsidR="00424AC2" w:rsidRPr="00F07B36" w14:paraId="200249A7" w14:textId="77777777" w:rsidTr="002356DB">
        <w:trPr>
          <w:trHeight w:val="288"/>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62C227FB"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275" w:type="dxa"/>
            <w:tcBorders>
              <w:top w:val="nil"/>
              <w:left w:val="nil"/>
              <w:bottom w:val="single" w:sz="4" w:space="0" w:color="auto"/>
              <w:right w:val="single" w:sz="4" w:space="0" w:color="auto"/>
            </w:tcBorders>
            <w:shd w:val="clear" w:color="auto" w:fill="auto"/>
            <w:noWrap/>
            <w:vAlign w:val="bottom"/>
            <w:hideMark/>
          </w:tcPr>
          <w:p w14:paraId="4D84AC36"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14:paraId="75CF8043"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701" w:type="dxa"/>
            <w:tcBorders>
              <w:top w:val="nil"/>
              <w:left w:val="nil"/>
              <w:bottom w:val="single" w:sz="4" w:space="0" w:color="auto"/>
              <w:right w:val="single" w:sz="4" w:space="0" w:color="auto"/>
            </w:tcBorders>
            <w:shd w:val="clear" w:color="auto" w:fill="auto"/>
            <w:noWrap/>
            <w:vAlign w:val="bottom"/>
            <w:hideMark/>
          </w:tcPr>
          <w:p w14:paraId="347872B7"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3396" w:type="dxa"/>
            <w:tcBorders>
              <w:top w:val="nil"/>
              <w:left w:val="nil"/>
              <w:bottom w:val="single" w:sz="4" w:space="0" w:color="auto"/>
              <w:right w:val="single" w:sz="4" w:space="0" w:color="auto"/>
            </w:tcBorders>
            <w:shd w:val="clear" w:color="auto" w:fill="auto"/>
            <w:hideMark/>
          </w:tcPr>
          <w:p w14:paraId="0BD5B15F"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r>
      <w:tr w:rsidR="00424AC2" w:rsidRPr="00F07B36" w14:paraId="5F00119B" w14:textId="77777777" w:rsidTr="002356DB">
        <w:trPr>
          <w:trHeight w:val="300"/>
          <w:jc w:val="center"/>
        </w:trPr>
        <w:tc>
          <w:tcPr>
            <w:tcW w:w="1020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C606D0" w14:textId="1F9128F5" w:rsidR="00424AC2" w:rsidRPr="00F07B36" w:rsidRDefault="00C73C02" w:rsidP="00C91C71">
            <w:pPr>
              <w:jc w:val="center"/>
              <w:rPr>
                <w:rFonts w:ascii="Times New Roman" w:eastAsia="Times New Roman" w:hAnsi="Times New Roman" w:cs="Times New Roman"/>
                <w:b/>
                <w:bCs/>
                <w:color w:val="000000"/>
                <w:lang w:val="es-CR" w:eastAsia="es-CR"/>
              </w:rPr>
            </w:pPr>
            <w:r w:rsidRPr="00F07B36">
              <w:rPr>
                <w:rFonts w:ascii="Times New Roman" w:eastAsia="Times New Roman" w:hAnsi="Times New Roman" w:cs="Times New Roman"/>
                <w:b/>
                <w:bCs/>
                <w:color w:val="000000"/>
                <w:lang w:val="es-CR" w:eastAsia="es-CR"/>
              </w:rPr>
              <w:t>5</w:t>
            </w:r>
            <w:r w:rsidR="0008450B" w:rsidRPr="00F07B36">
              <w:rPr>
                <w:rFonts w:ascii="Times New Roman" w:eastAsia="Times New Roman" w:hAnsi="Times New Roman" w:cs="Times New Roman"/>
                <w:b/>
                <w:bCs/>
                <w:color w:val="000000"/>
                <w:lang w:val="es-CR" w:eastAsia="es-CR"/>
              </w:rPr>
              <w:t xml:space="preserve">. Inspección de bodega </w:t>
            </w:r>
            <w:proofErr w:type="spellStart"/>
            <w:r w:rsidR="0008450B" w:rsidRPr="00F07B36">
              <w:rPr>
                <w:rFonts w:ascii="Times New Roman" w:eastAsia="Times New Roman" w:hAnsi="Times New Roman" w:cs="Times New Roman"/>
                <w:b/>
                <w:bCs/>
                <w:color w:val="000000"/>
                <w:lang w:val="es-CR" w:eastAsia="es-CR"/>
              </w:rPr>
              <w:t>Pos</w:t>
            </w:r>
            <w:r w:rsidR="00424AC2" w:rsidRPr="00F07B36">
              <w:rPr>
                <w:rFonts w:ascii="Times New Roman" w:eastAsia="Times New Roman" w:hAnsi="Times New Roman" w:cs="Times New Roman"/>
                <w:b/>
                <w:bCs/>
                <w:color w:val="000000"/>
                <w:lang w:val="es-CR" w:eastAsia="es-CR"/>
              </w:rPr>
              <w:t>-tratamiento</w:t>
            </w:r>
            <w:proofErr w:type="spellEnd"/>
            <w:r w:rsidR="0008450B" w:rsidRPr="00F07B36">
              <w:rPr>
                <w:rFonts w:ascii="Times New Roman" w:eastAsia="Times New Roman" w:hAnsi="Times New Roman" w:cs="Times New Roman"/>
                <w:b/>
                <w:bCs/>
                <w:color w:val="000000"/>
                <w:lang w:val="es-CR" w:eastAsia="es-CR"/>
              </w:rPr>
              <w:t xml:space="preserve"> </w:t>
            </w:r>
            <w:r w:rsidR="00424AC2" w:rsidRPr="00F07B36">
              <w:rPr>
                <w:rFonts w:ascii="Times New Roman" w:eastAsia="Times New Roman" w:hAnsi="Times New Roman" w:cs="Times New Roman"/>
                <w:b/>
                <w:bCs/>
                <w:color w:val="000000"/>
                <w:lang w:val="es-CR" w:eastAsia="es-CR"/>
              </w:rPr>
              <w:t>(</w:t>
            </w:r>
            <w:r w:rsidR="00C91C71" w:rsidRPr="00F07B36">
              <w:rPr>
                <w:rFonts w:ascii="Times New Roman" w:eastAsia="Times New Roman" w:hAnsi="Times New Roman" w:cs="Times New Roman"/>
                <w:b/>
                <w:bCs/>
                <w:color w:val="000000"/>
                <w:lang w:val="es-CR" w:eastAsia="es-CR"/>
              </w:rPr>
              <w:t>25</w:t>
            </w:r>
            <w:r w:rsidR="00424AC2" w:rsidRPr="00F07B36">
              <w:rPr>
                <w:rFonts w:ascii="Times New Roman" w:eastAsia="Times New Roman" w:hAnsi="Times New Roman" w:cs="Times New Roman"/>
                <w:b/>
                <w:bCs/>
                <w:color w:val="000000"/>
                <w:lang w:val="es-CR" w:eastAsia="es-CR"/>
              </w:rPr>
              <w:t xml:space="preserve"> puntos)</w:t>
            </w:r>
          </w:p>
        </w:tc>
      </w:tr>
      <w:tr w:rsidR="005F0880" w:rsidRPr="00F07B36" w14:paraId="7B145950" w14:textId="77777777" w:rsidTr="002356DB">
        <w:trPr>
          <w:trHeight w:val="1152"/>
          <w:jc w:val="center"/>
        </w:trPr>
        <w:tc>
          <w:tcPr>
            <w:tcW w:w="2689" w:type="dxa"/>
            <w:tcBorders>
              <w:top w:val="nil"/>
              <w:left w:val="single" w:sz="4" w:space="0" w:color="auto"/>
              <w:bottom w:val="single" w:sz="4" w:space="0" w:color="auto"/>
              <w:right w:val="single" w:sz="4" w:space="0" w:color="auto"/>
            </w:tcBorders>
            <w:shd w:val="clear" w:color="auto" w:fill="auto"/>
            <w:vAlign w:val="center"/>
          </w:tcPr>
          <w:p w14:paraId="25DF8925" w14:textId="0E293EC7" w:rsidR="005F0880" w:rsidRPr="00F07B36" w:rsidRDefault="00C73C02" w:rsidP="00FD5837">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5</w:t>
            </w:r>
            <w:r w:rsidR="005F0880" w:rsidRPr="00F07B36">
              <w:rPr>
                <w:rFonts w:ascii="Times New Roman" w:eastAsia="Times New Roman" w:hAnsi="Times New Roman" w:cs="Times New Roman"/>
                <w:color w:val="000000"/>
                <w:lang w:val="es-CR" w:eastAsia="es-CR"/>
              </w:rPr>
              <w:t xml:space="preserve">.1. ¿La bodega </w:t>
            </w:r>
            <w:proofErr w:type="spellStart"/>
            <w:r w:rsidR="005F0880" w:rsidRPr="00F07B36">
              <w:rPr>
                <w:rFonts w:ascii="Times New Roman" w:eastAsia="Times New Roman" w:hAnsi="Times New Roman" w:cs="Times New Roman"/>
                <w:color w:val="000000"/>
                <w:lang w:val="es-CR" w:eastAsia="es-CR"/>
              </w:rPr>
              <w:t>pos-tratamiento</w:t>
            </w:r>
            <w:proofErr w:type="spellEnd"/>
            <w:r w:rsidR="005F0880" w:rsidRPr="00F07B36">
              <w:rPr>
                <w:rFonts w:ascii="Times New Roman" w:eastAsia="Times New Roman" w:hAnsi="Times New Roman" w:cs="Times New Roman"/>
                <w:color w:val="000000"/>
                <w:lang w:val="es-CR" w:eastAsia="es-CR"/>
              </w:rPr>
              <w:t xml:space="preserve"> es </w:t>
            </w:r>
            <w:r w:rsidR="00FD5837" w:rsidRPr="00F07B36">
              <w:rPr>
                <w:rFonts w:ascii="Times New Roman" w:eastAsia="Times New Roman" w:hAnsi="Times New Roman" w:cs="Times New Roman"/>
                <w:color w:val="000000"/>
                <w:lang w:val="es-CR" w:eastAsia="es-CR"/>
              </w:rPr>
              <w:t>exclusiva</w:t>
            </w:r>
            <w:r w:rsidR="005F0880" w:rsidRPr="00F07B36">
              <w:rPr>
                <w:rFonts w:ascii="Times New Roman" w:eastAsia="Times New Roman" w:hAnsi="Times New Roman" w:cs="Times New Roman"/>
                <w:color w:val="000000"/>
                <w:lang w:val="es-CR" w:eastAsia="es-CR"/>
              </w:rPr>
              <w:t xml:space="preserve"> para almacenar el embalaje tratado?</w:t>
            </w:r>
            <w:r w:rsidR="00FD5837" w:rsidRPr="00F07B36">
              <w:rPr>
                <w:rFonts w:ascii="Times New Roman" w:eastAsia="Times New Roman" w:hAnsi="Times New Roman" w:cs="Times New Roman"/>
                <w:color w:val="000000"/>
                <w:lang w:val="es-CR" w:eastAsia="es-CR"/>
              </w:rPr>
              <w:t xml:space="preserve"> </w:t>
            </w:r>
            <w:r w:rsidR="00FD5837" w:rsidRPr="00F07B36">
              <w:rPr>
                <w:rFonts w:ascii="Times New Roman" w:eastAsia="Times New Roman" w:hAnsi="Times New Roman" w:cs="Times New Roman"/>
                <w:b/>
                <w:color w:val="000000"/>
                <w:lang w:val="es-CR" w:eastAsia="es-CR"/>
              </w:rPr>
              <w:t>(2 puntos)</w:t>
            </w:r>
          </w:p>
        </w:tc>
        <w:tc>
          <w:tcPr>
            <w:tcW w:w="1275" w:type="dxa"/>
            <w:tcBorders>
              <w:top w:val="nil"/>
              <w:left w:val="nil"/>
              <w:bottom w:val="single" w:sz="4" w:space="0" w:color="auto"/>
              <w:right w:val="single" w:sz="4" w:space="0" w:color="auto"/>
            </w:tcBorders>
            <w:shd w:val="clear" w:color="auto" w:fill="auto"/>
            <w:vAlign w:val="center"/>
          </w:tcPr>
          <w:p w14:paraId="0B9D22F1" w14:textId="77777777" w:rsidR="005F0880" w:rsidRPr="00F07B36" w:rsidRDefault="005F0880" w:rsidP="002356DB">
            <w:pPr>
              <w:rPr>
                <w:rFonts w:ascii="Times New Roman" w:eastAsia="Times New Roman" w:hAnsi="Times New Roman" w:cs="Times New Roman"/>
                <w:color w:val="000000"/>
                <w:lang w:val="es-CR" w:eastAsia="es-CR"/>
              </w:rPr>
            </w:pPr>
          </w:p>
        </w:tc>
        <w:tc>
          <w:tcPr>
            <w:tcW w:w="1140" w:type="dxa"/>
            <w:tcBorders>
              <w:top w:val="nil"/>
              <w:left w:val="nil"/>
              <w:bottom w:val="single" w:sz="4" w:space="0" w:color="auto"/>
              <w:right w:val="single" w:sz="4" w:space="0" w:color="auto"/>
            </w:tcBorders>
            <w:shd w:val="clear" w:color="auto" w:fill="auto"/>
            <w:vAlign w:val="center"/>
          </w:tcPr>
          <w:p w14:paraId="26522A81" w14:textId="77777777" w:rsidR="005F0880" w:rsidRPr="00F07B36" w:rsidRDefault="005F0880" w:rsidP="002356DB">
            <w:pPr>
              <w:rPr>
                <w:rFonts w:ascii="Times New Roman" w:eastAsia="Times New Roman" w:hAnsi="Times New Roman" w:cs="Times New Roman"/>
                <w:color w:val="000000"/>
                <w:lang w:val="es-CR" w:eastAsia="es-CR"/>
              </w:rPr>
            </w:pPr>
          </w:p>
        </w:tc>
        <w:tc>
          <w:tcPr>
            <w:tcW w:w="1701" w:type="dxa"/>
            <w:tcBorders>
              <w:top w:val="nil"/>
              <w:left w:val="nil"/>
              <w:bottom w:val="single" w:sz="4" w:space="0" w:color="auto"/>
              <w:right w:val="single" w:sz="4" w:space="0" w:color="auto"/>
            </w:tcBorders>
            <w:shd w:val="clear" w:color="auto" w:fill="auto"/>
            <w:vAlign w:val="center"/>
          </w:tcPr>
          <w:p w14:paraId="39355E1F" w14:textId="77777777" w:rsidR="005F0880" w:rsidRPr="00F07B36" w:rsidRDefault="005F0880" w:rsidP="002356DB">
            <w:pPr>
              <w:rPr>
                <w:rFonts w:ascii="Times New Roman" w:eastAsia="Times New Roman" w:hAnsi="Times New Roman" w:cs="Times New Roman"/>
                <w:color w:val="000000"/>
                <w:lang w:val="es-CR" w:eastAsia="es-CR"/>
              </w:rPr>
            </w:pPr>
          </w:p>
        </w:tc>
        <w:tc>
          <w:tcPr>
            <w:tcW w:w="3396" w:type="dxa"/>
            <w:tcBorders>
              <w:top w:val="nil"/>
              <w:left w:val="nil"/>
              <w:bottom w:val="single" w:sz="4" w:space="0" w:color="auto"/>
              <w:right w:val="single" w:sz="4" w:space="0" w:color="auto"/>
            </w:tcBorders>
            <w:shd w:val="clear" w:color="auto" w:fill="auto"/>
          </w:tcPr>
          <w:p w14:paraId="4F689B22" w14:textId="77777777" w:rsidR="005F0880" w:rsidRPr="00F07B36" w:rsidRDefault="005F0880" w:rsidP="002356DB">
            <w:pPr>
              <w:rPr>
                <w:rFonts w:ascii="Times New Roman" w:eastAsia="Times New Roman" w:hAnsi="Times New Roman" w:cs="Times New Roman"/>
                <w:strike/>
                <w:color w:val="000000"/>
                <w:highlight w:val="red"/>
                <w:lang w:val="es-CR" w:eastAsia="es-CR"/>
              </w:rPr>
            </w:pPr>
          </w:p>
        </w:tc>
      </w:tr>
      <w:tr w:rsidR="00424AC2" w:rsidRPr="00F07B36" w14:paraId="7B0010CB" w14:textId="77777777" w:rsidTr="002356DB">
        <w:trPr>
          <w:trHeight w:val="1152"/>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2AB3898A" w14:textId="40E4DAC5" w:rsidR="00424AC2" w:rsidRPr="00F07B36" w:rsidRDefault="00C73C0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5</w:t>
            </w:r>
            <w:r w:rsidR="00424AC2" w:rsidRPr="00F07B36">
              <w:rPr>
                <w:rFonts w:ascii="Times New Roman" w:eastAsia="Times New Roman" w:hAnsi="Times New Roman" w:cs="Times New Roman"/>
                <w:color w:val="000000"/>
                <w:lang w:val="es-CR" w:eastAsia="es-CR"/>
              </w:rPr>
              <w:t xml:space="preserve">.2. </w:t>
            </w:r>
            <w:r w:rsidR="005F0880" w:rsidRPr="00F07B36">
              <w:rPr>
                <w:rFonts w:ascii="Times New Roman" w:eastAsia="Times New Roman" w:hAnsi="Times New Roman" w:cs="Times New Roman"/>
                <w:color w:val="000000"/>
                <w:lang w:val="es-CR" w:eastAsia="es-CR"/>
              </w:rPr>
              <w:t>¿El embalaje tratado se observa en buenas c</w:t>
            </w:r>
            <w:r w:rsidR="00424AC2" w:rsidRPr="00F07B36">
              <w:rPr>
                <w:rFonts w:ascii="Times New Roman" w:eastAsia="Times New Roman" w:hAnsi="Times New Roman" w:cs="Times New Roman"/>
                <w:color w:val="000000"/>
                <w:lang w:val="es-CR" w:eastAsia="es-CR"/>
              </w:rPr>
              <w:t xml:space="preserve">ondiciones </w:t>
            </w:r>
            <w:r w:rsidR="005F0880" w:rsidRPr="00F07B36">
              <w:rPr>
                <w:rFonts w:ascii="Times New Roman" w:eastAsia="Times New Roman" w:hAnsi="Times New Roman" w:cs="Times New Roman"/>
                <w:color w:val="000000"/>
                <w:lang w:val="es-CR" w:eastAsia="es-CR"/>
              </w:rPr>
              <w:t>fitosanitarias (libre de plagas reglamentadas)</w:t>
            </w:r>
            <w:r w:rsidR="00E83C75" w:rsidRPr="00F07B36">
              <w:rPr>
                <w:rFonts w:ascii="Times New Roman" w:eastAsia="Times New Roman" w:hAnsi="Times New Roman" w:cs="Times New Roman"/>
                <w:color w:val="000000"/>
                <w:lang w:val="es-CR" w:eastAsia="es-CR"/>
              </w:rPr>
              <w:t>?</w:t>
            </w:r>
            <w:r w:rsidR="007C51B1" w:rsidRPr="00F07B36">
              <w:rPr>
                <w:rFonts w:ascii="Times New Roman" w:eastAsia="Times New Roman" w:hAnsi="Times New Roman" w:cs="Times New Roman"/>
                <w:color w:val="000000"/>
                <w:lang w:val="es-CR" w:eastAsia="es-CR"/>
              </w:rPr>
              <w:t xml:space="preserve"> </w:t>
            </w:r>
            <w:r w:rsidR="00424AC2" w:rsidRPr="00F07B36">
              <w:rPr>
                <w:rFonts w:ascii="Times New Roman" w:eastAsia="Times New Roman" w:hAnsi="Times New Roman" w:cs="Times New Roman"/>
                <w:color w:val="000000"/>
                <w:lang w:val="es-CR" w:eastAsia="es-CR"/>
              </w:rPr>
              <w:t>(</w:t>
            </w:r>
            <w:r w:rsidR="00424AC2" w:rsidRPr="00F07B36">
              <w:rPr>
                <w:rFonts w:ascii="Times New Roman" w:eastAsia="Times New Roman" w:hAnsi="Times New Roman" w:cs="Times New Roman"/>
                <w:b/>
                <w:bCs/>
                <w:color w:val="000000"/>
                <w:lang w:val="es-CR" w:eastAsia="es-CR"/>
              </w:rPr>
              <w:t>2 puntos</w:t>
            </w:r>
            <w:r w:rsidR="00424AC2" w:rsidRPr="00F07B36">
              <w:rPr>
                <w:rFonts w:ascii="Times New Roman" w:eastAsia="Times New Roman" w:hAnsi="Times New Roman" w:cs="Times New Roman"/>
                <w:color w:val="000000"/>
                <w:lang w:val="es-CR" w:eastAsia="es-CR"/>
              </w:rPr>
              <w:t>)</w:t>
            </w:r>
          </w:p>
        </w:tc>
        <w:tc>
          <w:tcPr>
            <w:tcW w:w="1275" w:type="dxa"/>
            <w:tcBorders>
              <w:top w:val="nil"/>
              <w:left w:val="nil"/>
              <w:bottom w:val="single" w:sz="4" w:space="0" w:color="auto"/>
              <w:right w:val="single" w:sz="4" w:space="0" w:color="auto"/>
            </w:tcBorders>
            <w:shd w:val="clear" w:color="auto" w:fill="auto"/>
            <w:vAlign w:val="center"/>
            <w:hideMark/>
          </w:tcPr>
          <w:p w14:paraId="44B034E2"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140" w:type="dxa"/>
            <w:tcBorders>
              <w:top w:val="nil"/>
              <w:left w:val="nil"/>
              <w:bottom w:val="single" w:sz="4" w:space="0" w:color="auto"/>
              <w:right w:val="single" w:sz="4" w:space="0" w:color="auto"/>
            </w:tcBorders>
            <w:shd w:val="clear" w:color="auto" w:fill="auto"/>
            <w:vAlign w:val="center"/>
            <w:hideMark/>
          </w:tcPr>
          <w:p w14:paraId="36E997B5"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701" w:type="dxa"/>
            <w:tcBorders>
              <w:top w:val="nil"/>
              <w:left w:val="nil"/>
              <w:bottom w:val="single" w:sz="4" w:space="0" w:color="auto"/>
              <w:right w:val="single" w:sz="4" w:space="0" w:color="auto"/>
            </w:tcBorders>
            <w:shd w:val="clear" w:color="auto" w:fill="auto"/>
            <w:vAlign w:val="center"/>
            <w:hideMark/>
          </w:tcPr>
          <w:p w14:paraId="3A6DD591"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3396" w:type="dxa"/>
            <w:tcBorders>
              <w:top w:val="nil"/>
              <w:left w:val="nil"/>
              <w:bottom w:val="single" w:sz="4" w:space="0" w:color="auto"/>
              <w:right w:val="single" w:sz="4" w:space="0" w:color="auto"/>
            </w:tcBorders>
            <w:shd w:val="clear" w:color="auto" w:fill="auto"/>
            <w:hideMark/>
          </w:tcPr>
          <w:p w14:paraId="22A6FB36" w14:textId="4FD0FB17" w:rsidR="00424AC2" w:rsidRPr="00F07B36" w:rsidRDefault="00424AC2" w:rsidP="002356DB">
            <w:pPr>
              <w:rPr>
                <w:rFonts w:ascii="Times New Roman" w:eastAsia="Times New Roman" w:hAnsi="Times New Roman" w:cs="Times New Roman"/>
                <w:strike/>
                <w:color w:val="000000"/>
                <w:highlight w:val="red"/>
                <w:lang w:val="es-CR" w:eastAsia="es-CR"/>
              </w:rPr>
            </w:pPr>
          </w:p>
        </w:tc>
      </w:tr>
      <w:tr w:rsidR="00424AC2" w:rsidRPr="00F07B36" w14:paraId="6CAE3AC2" w14:textId="77777777" w:rsidTr="002356DB">
        <w:trPr>
          <w:trHeight w:val="1728"/>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4C913534" w14:textId="27FC4EBF" w:rsidR="00424AC2" w:rsidRPr="00F07B36" w:rsidRDefault="00C73C02" w:rsidP="0063220A">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5</w:t>
            </w:r>
            <w:r w:rsidR="00424AC2" w:rsidRPr="00F07B36">
              <w:rPr>
                <w:rFonts w:ascii="Times New Roman" w:eastAsia="Times New Roman" w:hAnsi="Times New Roman" w:cs="Times New Roman"/>
                <w:color w:val="000000"/>
                <w:lang w:val="es-CR" w:eastAsia="es-CR"/>
              </w:rPr>
              <w:t>.3.</w:t>
            </w:r>
            <w:r w:rsidR="007C51B1" w:rsidRPr="00F07B36">
              <w:rPr>
                <w:rFonts w:ascii="Times New Roman" w:eastAsia="Times New Roman" w:hAnsi="Times New Roman" w:cs="Times New Roman"/>
                <w:color w:val="000000"/>
                <w:lang w:val="es-CR" w:eastAsia="es-CR"/>
              </w:rPr>
              <w:t xml:space="preserve"> </w:t>
            </w:r>
            <w:r w:rsidR="003C1D40" w:rsidRPr="00F07B36">
              <w:rPr>
                <w:rFonts w:ascii="Times New Roman" w:eastAsia="Times New Roman" w:hAnsi="Times New Roman" w:cs="Times New Roman"/>
                <w:color w:val="000000"/>
                <w:lang w:val="es-CR" w:eastAsia="es-CR"/>
              </w:rPr>
              <w:t>¿</w:t>
            </w:r>
            <w:r w:rsidR="00E83C75" w:rsidRPr="00F07B36">
              <w:rPr>
                <w:rFonts w:ascii="Times New Roman" w:eastAsia="Times New Roman" w:hAnsi="Times New Roman" w:cs="Times New Roman"/>
                <w:color w:val="000000"/>
                <w:lang w:val="es-CR" w:eastAsia="es-CR"/>
              </w:rPr>
              <w:t>El embalaje tratado se observa en buenas condiciones</w:t>
            </w:r>
            <w:r w:rsidR="0063220A" w:rsidRPr="00F07B36">
              <w:rPr>
                <w:rFonts w:ascii="Times New Roman" w:eastAsia="Times New Roman" w:hAnsi="Times New Roman" w:cs="Times New Roman"/>
                <w:color w:val="000000"/>
                <w:lang w:val="es-CR" w:eastAsia="es-CR"/>
              </w:rPr>
              <w:t xml:space="preserve">: </w:t>
            </w:r>
            <w:r w:rsidR="00E83C75" w:rsidRPr="00F07B36">
              <w:rPr>
                <w:rFonts w:ascii="Times New Roman" w:eastAsia="Times New Roman" w:hAnsi="Times New Roman" w:cs="Times New Roman"/>
                <w:color w:val="000000"/>
                <w:lang w:val="es-CR" w:eastAsia="es-CR"/>
              </w:rPr>
              <w:t xml:space="preserve">libre de hongos y otros agentes contaminantes? </w:t>
            </w:r>
            <w:r w:rsidR="00424AC2" w:rsidRPr="00F07B36">
              <w:rPr>
                <w:rFonts w:ascii="Times New Roman" w:eastAsia="Times New Roman" w:hAnsi="Times New Roman" w:cs="Times New Roman"/>
                <w:color w:val="000000"/>
                <w:lang w:val="es-CR" w:eastAsia="es-CR"/>
              </w:rPr>
              <w:t>(</w:t>
            </w:r>
            <w:r w:rsidR="00424AC2" w:rsidRPr="00F07B36">
              <w:rPr>
                <w:rFonts w:ascii="Times New Roman" w:eastAsia="Times New Roman" w:hAnsi="Times New Roman" w:cs="Times New Roman"/>
                <w:b/>
                <w:bCs/>
                <w:color w:val="000000"/>
                <w:lang w:val="es-CR" w:eastAsia="es-CR"/>
              </w:rPr>
              <w:t>2 puntos</w:t>
            </w:r>
            <w:r w:rsidR="00424AC2" w:rsidRPr="00F07B36">
              <w:rPr>
                <w:rFonts w:ascii="Times New Roman" w:eastAsia="Times New Roman" w:hAnsi="Times New Roman" w:cs="Times New Roman"/>
                <w:color w:val="000000"/>
                <w:lang w:val="es-CR" w:eastAsia="es-CR"/>
              </w:rPr>
              <w:t>)</w:t>
            </w:r>
          </w:p>
        </w:tc>
        <w:tc>
          <w:tcPr>
            <w:tcW w:w="1275" w:type="dxa"/>
            <w:tcBorders>
              <w:top w:val="nil"/>
              <w:left w:val="nil"/>
              <w:bottom w:val="single" w:sz="4" w:space="0" w:color="auto"/>
              <w:right w:val="single" w:sz="4" w:space="0" w:color="auto"/>
            </w:tcBorders>
            <w:shd w:val="clear" w:color="auto" w:fill="auto"/>
            <w:vAlign w:val="center"/>
            <w:hideMark/>
          </w:tcPr>
          <w:p w14:paraId="79B2F6A9"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140" w:type="dxa"/>
            <w:tcBorders>
              <w:top w:val="nil"/>
              <w:left w:val="nil"/>
              <w:bottom w:val="single" w:sz="4" w:space="0" w:color="auto"/>
              <w:right w:val="single" w:sz="4" w:space="0" w:color="auto"/>
            </w:tcBorders>
            <w:shd w:val="clear" w:color="auto" w:fill="auto"/>
            <w:vAlign w:val="center"/>
            <w:hideMark/>
          </w:tcPr>
          <w:p w14:paraId="61ADAB60"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701" w:type="dxa"/>
            <w:tcBorders>
              <w:top w:val="nil"/>
              <w:left w:val="nil"/>
              <w:bottom w:val="single" w:sz="4" w:space="0" w:color="auto"/>
              <w:right w:val="single" w:sz="4" w:space="0" w:color="auto"/>
            </w:tcBorders>
            <w:shd w:val="clear" w:color="auto" w:fill="auto"/>
            <w:vAlign w:val="center"/>
            <w:hideMark/>
          </w:tcPr>
          <w:p w14:paraId="5E9476FD"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3396" w:type="dxa"/>
            <w:tcBorders>
              <w:top w:val="nil"/>
              <w:left w:val="nil"/>
              <w:bottom w:val="single" w:sz="4" w:space="0" w:color="auto"/>
              <w:right w:val="single" w:sz="4" w:space="0" w:color="auto"/>
            </w:tcBorders>
            <w:shd w:val="clear" w:color="auto" w:fill="auto"/>
            <w:hideMark/>
          </w:tcPr>
          <w:p w14:paraId="00A59E15" w14:textId="0EF1E865" w:rsidR="00424AC2" w:rsidRPr="00F07B36" w:rsidRDefault="00424AC2" w:rsidP="002356DB">
            <w:pPr>
              <w:rPr>
                <w:rFonts w:ascii="Times New Roman" w:eastAsia="Times New Roman" w:hAnsi="Times New Roman" w:cs="Times New Roman"/>
                <w:strike/>
                <w:color w:val="000000"/>
                <w:highlight w:val="red"/>
                <w:lang w:val="es-CR" w:eastAsia="es-CR"/>
              </w:rPr>
            </w:pPr>
          </w:p>
        </w:tc>
      </w:tr>
      <w:tr w:rsidR="001D4C41" w:rsidRPr="00F07B36" w14:paraId="2F35DB22" w14:textId="77777777" w:rsidTr="002356DB">
        <w:trPr>
          <w:trHeight w:val="1440"/>
          <w:jc w:val="center"/>
        </w:trPr>
        <w:tc>
          <w:tcPr>
            <w:tcW w:w="2689" w:type="dxa"/>
            <w:tcBorders>
              <w:top w:val="nil"/>
              <w:left w:val="single" w:sz="4" w:space="0" w:color="auto"/>
              <w:bottom w:val="single" w:sz="4" w:space="0" w:color="auto"/>
              <w:right w:val="single" w:sz="4" w:space="0" w:color="auto"/>
            </w:tcBorders>
            <w:shd w:val="clear" w:color="auto" w:fill="auto"/>
            <w:vAlign w:val="center"/>
          </w:tcPr>
          <w:p w14:paraId="69656DEB" w14:textId="27884413" w:rsidR="001D4C41" w:rsidRPr="00F07B36" w:rsidRDefault="00C73C02" w:rsidP="00FD5837">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xml:space="preserve">5.4. </w:t>
            </w:r>
            <w:r w:rsidR="001D4C41" w:rsidRPr="00F07B36">
              <w:rPr>
                <w:rFonts w:ascii="Times New Roman" w:eastAsia="Times New Roman" w:hAnsi="Times New Roman" w:cs="Times New Roman"/>
                <w:color w:val="000000"/>
                <w:lang w:val="es-CR" w:eastAsia="es-CR"/>
              </w:rPr>
              <w:t>¿Los alrededores y dentro de</w:t>
            </w:r>
            <w:r w:rsidRPr="00F07B36">
              <w:rPr>
                <w:rFonts w:ascii="Times New Roman" w:eastAsia="Times New Roman" w:hAnsi="Times New Roman" w:cs="Times New Roman"/>
                <w:color w:val="000000"/>
                <w:lang w:val="es-CR" w:eastAsia="es-CR"/>
              </w:rPr>
              <w:t xml:space="preserve"> la bodega </w:t>
            </w:r>
            <w:proofErr w:type="spellStart"/>
            <w:r w:rsidRPr="00F07B36">
              <w:rPr>
                <w:rFonts w:ascii="Times New Roman" w:eastAsia="Times New Roman" w:hAnsi="Times New Roman" w:cs="Times New Roman"/>
                <w:color w:val="000000"/>
                <w:lang w:val="es-CR" w:eastAsia="es-CR"/>
              </w:rPr>
              <w:t>pos-tratamiento</w:t>
            </w:r>
            <w:proofErr w:type="spellEnd"/>
            <w:r w:rsidRPr="00F07B36">
              <w:rPr>
                <w:rFonts w:ascii="Times New Roman" w:eastAsia="Times New Roman" w:hAnsi="Times New Roman" w:cs="Times New Roman"/>
                <w:color w:val="000000"/>
                <w:lang w:val="es-CR" w:eastAsia="es-CR"/>
              </w:rPr>
              <w:t xml:space="preserve"> se en</w:t>
            </w:r>
            <w:r w:rsidR="001D4C41" w:rsidRPr="00F07B36">
              <w:rPr>
                <w:rFonts w:ascii="Times New Roman" w:eastAsia="Times New Roman" w:hAnsi="Times New Roman" w:cs="Times New Roman"/>
                <w:color w:val="000000"/>
                <w:lang w:val="es-CR" w:eastAsia="es-CR"/>
              </w:rPr>
              <w:t>cuentra</w:t>
            </w:r>
            <w:r w:rsidR="007C6F73" w:rsidRPr="00F07B36">
              <w:rPr>
                <w:rFonts w:ascii="Times New Roman" w:eastAsia="Times New Roman" w:hAnsi="Times New Roman" w:cs="Times New Roman"/>
                <w:color w:val="000000"/>
                <w:lang w:val="es-CR" w:eastAsia="es-CR"/>
              </w:rPr>
              <w:t>n</w:t>
            </w:r>
            <w:r w:rsidR="001D4C41" w:rsidRPr="00F07B36">
              <w:rPr>
                <w:rFonts w:ascii="Times New Roman" w:eastAsia="Times New Roman" w:hAnsi="Times New Roman" w:cs="Times New Roman"/>
                <w:color w:val="000000"/>
                <w:lang w:val="es-CR" w:eastAsia="es-CR"/>
              </w:rPr>
              <w:t xml:space="preserve"> libre</w:t>
            </w:r>
            <w:r w:rsidR="007C6F73" w:rsidRPr="00F07B36">
              <w:rPr>
                <w:rFonts w:ascii="Times New Roman" w:eastAsia="Times New Roman" w:hAnsi="Times New Roman" w:cs="Times New Roman"/>
                <w:color w:val="000000"/>
                <w:lang w:val="es-CR" w:eastAsia="es-CR"/>
              </w:rPr>
              <w:t>s</w:t>
            </w:r>
            <w:r w:rsidR="001D4C41" w:rsidRPr="00F07B36">
              <w:rPr>
                <w:rFonts w:ascii="Times New Roman" w:eastAsia="Times New Roman" w:hAnsi="Times New Roman" w:cs="Times New Roman"/>
                <w:color w:val="000000"/>
                <w:lang w:val="es-CR" w:eastAsia="es-CR"/>
              </w:rPr>
              <w:t xml:space="preserve"> de malezas?</w:t>
            </w:r>
            <w:r w:rsidRPr="00F07B36">
              <w:rPr>
                <w:rFonts w:ascii="Times New Roman" w:eastAsia="Times New Roman" w:hAnsi="Times New Roman" w:cs="Times New Roman"/>
                <w:color w:val="000000"/>
                <w:lang w:val="es-CR" w:eastAsia="es-CR"/>
              </w:rPr>
              <w:t xml:space="preserve"> </w:t>
            </w:r>
            <w:r w:rsidRPr="00F07B36">
              <w:rPr>
                <w:rFonts w:ascii="Times New Roman" w:eastAsia="Times New Roman" w:hAnsi="Times New Roman" w:cs="Times New Roman"/>
                <w:b/>
                <w:color w:val="000000"/>
                <w:lang w:val="es-CR" w:eastAsia="es-CR"/>
              </w:rPr>
              <w:t>(</w:t>
            </w:r>
            <w:r w:rsidR="00FD5837" w:rsidRPr="00F07B36">
              <w:rPr>
                <w:rFonts w:ascii="Times New Roman" w:eastAsia="Times New Roman" w:hAnsi="Times New Roman" w:cs="Times New Roman"/>
                <w:b/>
                <w:color w:val="000000"/>
                <w:lang w:val="es-CR" w:eastAsia="es-CR"/>
              </w:rPr>
              <w:t>1</w:t>
            </w:r>
            <w:r w:rsidRPr="00F07B36">
              <w:rPr>
                <w:rFonts w:ascii="Times New Roman" w:eastAsia="Times New Roman" w:hAnsi="Times New Roman" w:cs="Times New Roman"/>
                <w:b/>
                <w:color w:val="000000"/>
                <w:lang w:val="es-CR" w:eastAsia="es-CR"/>
              </w:rPr>
              <w:t xml:space="preserve"> puntos)</w:t>
            </w:r>
          </w:p>
        </w:tc>
        <w:tc>
          <w:tcPr>
            <w:tcW w:w="1275" w:type="dxa"/>
            <w:tcBorders>
              <w:top w:val="nil"/>
              <w:left w:val="nil"/>
              <w:bottom w:val="single" w:sz="4" w:space="0" w:color="auto"/>
              <w:right w:val="single" w:sz="4" w:space="0" w:color="auto"/>
            </w:tcBorders>
            <w:shd w:val="clear" w:color="auto" w:fill="auto"/>
            <w:vAlign w:val="center"/>
          </w:tcPr>
          <w:p w14:paraId="7336BBBE" w14:textId="77777777" w:rsidR="001D4C41" w:rsidRPr="00F07B36" w:rsidRDefault="001D4C41" w:rsidP="002356DB">
            <w:pPr>
              <w:rPr>
                <w:rFonts w:ascii="Times New Roman" w:eastAsia="Times New Roman" w:hAnsi="Times New Roman" w:cs="Times New Roman"/>
                <w:color w:val="000000"/>
                <w:lang w:val="es-CR" w:eastAsia="es-CR"/>
              </w:rPr>
            </w:pPr>
          </w:p>
        </w:tc>
        <w:tc>
          <w:tcPr>
            <w:tcW w:w="1140" w:type="dxa"/>
            <w:tcBorders>
              <w:top w:val="nil"/>
              <w:left w:val="nil"/>
              <w:bottom w:val="single" w:sz="4" w:space="0" w:color="auto"/>
              <w:right w:val="single" w:sz="4" w:space="0" w:color="auto"/>
            </w:tcBorders>
            <w:shd w:val="clear" w:color="auto" w:fill="auto"/>
            <w:vAlign w:val="center"/>
          </w:tcPr>
          <w:p w14:paraId="15CD4D08" w14:textId="77777777" w:rsidR="001D4C41" w:rsidRPr="00F07B36" w:rsidRDefault="001D4C41" w:rsidP="002356DB">
            <w:pPr>
              <w:rPr>
                <w:rFonts w:ascii="Times New Roman" w:eastAsia="Times New Roman" w:hAnsi="Times New Roman" w:cs="Times New Roman"/>
                <w:color w:val="000000"/>
                <w:lang w:val="es-CR" w:eastAsia="es-CR"/>
              </w:rPr>
            </w:pPr>
          </w:p>
        </w:tc>
        <w:tc>
          <w:tcPr>
            <w:tcW w:w="1701" w:type="dxa"/>
            <w:tcBorders>
              <w:top w:val="nil"/>
              <w:left w:val="nil"/>
              <w:bottom w:val="single" w:sz="4" w:space="0" w:color="auto"/>
              <w:right w:val="single" w:sz="4" w:space="0" w:color="auto"/>
            </w:tcBorders>
            <w:shd w:val="clear" w:color="auto" w:fill="auto"/>
            <w:vAlign w:val="center"/>
          </w:tcPr>
          <w:p w14:paraId="0010D9B1" w14:textId="77777777" w:rsidR="001D4C41" w:rsidRPr="00F07B36" w:rsidRDefault="001D4C41" w:rsidP="002356DB">
            <w:pPr>
              <w:rPr>
                <w:rFonts w:ascii="Times New Roman" w:eastAsia="Times New Roman" w:hAnsi="Times New Roman" w:cs="Times New Roman"/>
                <w:color w:val="000000"/>
                <w:lang w:val="es-CR" w:eastAsia="es-CR"/>
              </w:rPr>
            </w:pPr>
          </w:p>
        </w:tc>
        <w:tc>
          <w:tcPr>
            <w:tcW w:w="3396" w:type="dxa"/>
            <w:tcBorders>
              <w:top w:val="nil"/>
              <w:left w:val="nil"/>
              <w:bottom w:val="single" w:sz="4" w:space="0" w:color="auto"/>
              <w:right w:val="single" w:sz="4" w:space="0" w:color="auto"/>
            </w:tcBorders>
            <w:shd w:val="clear" w:color="auto" w:fill="auto"/>
          </w:tcPr>
          <w:p w14:paraId="217C0E1B" w14:textId="77777777" w:rsidR="001D4C41" w:rsidRPr="00F07B36" w:rsidRDefault="001D4C41" w:rsidP="002356DB">
            <w:pPr>
              <w:rPr>
                <w:rFonts w:ascii="Times New Roman" w:eastAsia="Times New Roman" w:hAnsi="Times New Roman" w:cs="Times New Roman"/>
                <w:strike/>
                <w:color w:val="000000"/>
                <w:highlight w:val="red"/>
                <w:lang w:val="es-CR" w:eastAsia="es-CR"/>
              </w:rPr>
            </w:pPr>
          </w:p>
        </w:tc>
      </w:tr>
      <w:tr w:rsidR="001D4C41" w:rsidRPr="00F07B36" w14:paraId="1FBF547C" w14:textId="77777777" w:rsidTr="002356DB">
        <w:trPr>
          <w:trHeight w:val="1440"/>
          <w:jc w:val="center"/>
        </w:trPr>
        <w:tc>
          <w:tcPr>
            <w:tcW w:w="2689" w:type="dxa"/>
            <w:tcBorders>
              <w:top w:val="nil"/>
              <w:left w:val="single" w:sz="4" w:space="0" w:color="auto"/>
              <w:bottom w:val="single" w:sz="4" w:space="0" w:color="auto"/>
              <w:right w:val="single" w:sz="4" w:space="0" w:color="auto"/>
            </w:tcBorders>
            <w:shd w:val="clear" w:color="auto" w:fill="auto"/>
            <w:vAlign w:val="center"/>
          </w:tcPr>
          <w:p w14:paraId="6405AF0D" w14:textId="71CEC0E3" w:rsidR="001D4C41" w:rsidRPr="00F07B36" w:rsidRDefault="00C73C02" w:rsidP="00FD5837">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xml:space="preserve">5.5. </w:t>
            </w:r>
            <w:r w:rsidR="001D4C41" w:rsidRPr="00F07B36">
              <w:rPr>
                <w:rFonts w:ascii="Times New Roman" w:eastAsia="Times New Roman" w:hAnsi="Times New Roman" w:cs="Times New Roman"/>
                <w:color w:val="000000"/>
                <w:lang w:val="es-CR" w:eastAsia="es-CR"/>
              </w:rPr>
              <w:t>¿El techo de las instalaciones se encuentra libre de filtraciones de agua</w:t>
            </w:r>
            <w:r w:rsidRPr="00F07B36">
              <w:rPr>
                <w:rFonts w:ascii="Times New Roman" w:eastAsia="Times New Roman" w:hAnsi="Times New Roman" w:cs="Times New Roman"/>
                <w:color w:val="000000"/>
                <w:lang w:val="es-CR" w:eastAsia="es-CR"/>
              </w:rPr>
              <w:t xml:space="preserve"> (goteras)</w:t>
            </w:r>
            <w:r w:rsidR="001D4C41" w:rsidRPr="00F07B36">
              <w:rPr>
                <w:rFonts w:ascii="Times New Roman" w:eastAsia="Times New Roman" w:hAnsi="Times New Roman" w:cs="Times New Roman"/>
                <w:color w:val="000000"/>
                <w:lang w:val="es-CR" w:eastAsia="es-CR"/>
              </w:rPr>
              <w:t>?</w:t>
            </w:r>
            <w:r w:rsidRPr="00F07B36">
              <w:rPr>
                <w:rFonts w:ascii="Times New Roman" w:eastAsia="Times New Roman" w:hAnsi="Times New Roman" w:cs="Times New Roman"/>
                <w:color w:val="000000"/>
                <w:lang w:val="es-CR" w:eastAsia="es-CR"/>
              </w:rPr>
              <w:t xml:space="preserve"> </w:t>
            </w:r>
            <w:r w:rsidR="0063650D" w:rsidRPr="00F07B36">
              <w:rPr>
                <w:rFonts w:ascii="Times New Roman" w:eastAsia="Times New Roman" w:hAnsi="Times New Roman" w:cs="Times New Roman"/>
                <w:b/>
                <w:color w:val="000000"/>
                <w:lang w:val="es-CR" w:eastAsia="es-CR"/>
              </w:rPr>
              <w:t>(</w:t>
            </w:r>
            <w:r w:rsidR="00FD5837" w:rsidRPr="00F07B36">
              <w:rPr>
                <w:rFonts w:ascii="Times New Roman" w:eastAsia="Times New Roman" w:hAnsi="Times New Roman" w:cs="Times New Roman"/>
                <w:b/>
                <w:color w:val="000000"/>
                <w:lang w:val="es-CR" w:eastAsia="es-CR"/>
              </w:rPr>
              <w:t>1</w:t>
            </w:r>
            <w:r w:rsidR="0063650D" w:rsidRPr="00F07B36">
              <w:rPr>
                <w:rFonts w:ascii="Times New Roman" w:eastAsia="Times New Roman" w:hAnsi="Times New Roman" w:cs="Times New Roman"/>
                <w:b/>
                <w:color w:val="000000"/>
                <w:lang w:val="es-CR" w:eastAsia="es-CR"/>
              </w:rPr>
              <w:t xml:space="preserve"> puntos)</w:t>
            </w:r>
          </w:p>
        </w:tc>
        <w:tc>
          <w:tcPr>
            <w:tcW w:w="1275" w:type="dxa"/>
            <w:tcBorders>
              <w:top w:val="nil"/>
              <w:left w:val="nil"/>
              <w:bottom w:val="single" w:sz="4" w:space="0" w:color="auto"/>
              <w:right w:val="single" w:sz="4" w:space="0" w:color="auto"/>
            </w:tcBorders>
            <w:shd w:val="clear" w:color="auto" w:fill="auto"/>
            <w:vAlign w:val="center"/>
          </w:tcPr>
          <w:p w14:paraId="49196ACD" w14:textId="77777777" w:rsidR="001D4C41" w:rsidRPr="00F07B36" w:rsidRDefault="001D4C41" w:rsidP="002356DB">
            <w:pPr>
              <w:rPr>
                <w:rFonts w:ascii="Times New Roman" w:eastAsia="Times New Roman" w:hAnsi="Times New Roman" w:cs="Times New Roman"/>
                <w:color w:val="000000"/>
                <w:lang w:val="es-CR" w:eastAsia="es-CR"/>
              </w:rPr>
            </w:pPr>
          </w:p>
        </w:tc>
        <w:tc>
          <w:tcPr>
            <w:tcW w:w="1140" w:type="dxa"/>
            <w:tcBorders>
              <w:top w:val="nil"/>
              <w:left w:val="nil"/>
              <w:bottom w:val="single" w:sz="4" w:space="0" w:color="auto"/>
              <w:right w:val="single" w:sz="4" w:space="0" w:color="auto"/>
            </w:tcBorders>
            <w:shd w:val="clear" w:color="auto" w:fill="auto"/>
            <w:vAlign w:val="center"/>
          </w:tcPr>
          <w:p w14:paraId="6F231595" w14:textId="77777777" w:rsidR="001D4C41" w:rsidRPr="00F07B36" w:rsidRDefault="001D4C41" w:rsidP="002356DB">
            <w:pPr>
              <w:rPr>
                <w:rFonts w:ascii="Times New Roman" w:eastAsia="Times New Roman" w:hAnsi="Times New Roman" w:cs="Times New Roman"/>
                <w:color w:val="000000"/>
                <w:lang w:val="es-CR" w:eastAsia="es-CR"/>
              </w:rPr>
            </w:pPr>
          </w:p>
        </w:tc>
        <w:tc>
          <w:tcPr>
            <w:tcW w:w="1701" w:type="dxa"/>
            <w:tcBorders>
              <w:top w:val="nil"/>
              <w:left w:val="nil"/>
              <w:bottom w:val="single" w:sz="4" w:space="0" w:color="auto"/>
              <w:right w:val="single" w:sz="4" w:space="0" w:color="auto"/>
            </w:tcBorders>
            <w:shd w:val="clear" w:color="auto" w:fill="auto"/>
            <w:vAlign w:val="center"/>
          </w:tcPr>
          <w:p w14:paraId="2FFFF08A" w14:textId="77777777" w:rsidR="001D4C41" w:rsidRPr="00F07B36" w:rsidRDefault="001D4C41" w:rsidP="002356DB">
            <w:pPr>
              <w:rPr>
                <w:rFonts w:ascii="Times New Roman" w:eastAsia="Times New Roman" w:hAnsi="Times New Roman" w:cs="Times New Roman"/>
                <w:color w:val="000000"/>
                <w:lang w:val="es-CR" w:eastAsia="es-CR"/>
              </w:rPr>
            </w:pPr>
          </w:p>
        </w:tc>
        <w:tc>
          <w:tcPr>
            <w:tcW w:w="3396" w:type="dxa"/>
            <w:tcBorders>
              <w:top w:val="nil"/>
              <w:left w:val="nil"/>
              <w:bottom w:val="single" w:sz="4" w:space="0" w:color="auto"/>
              <w:right w:val="single" w:sz="4" w:space="0" w:color="auto"/>
            </w:tcBorders>
            <w:shd w:val="clear" w:color="auto" w:fill="auto"/>
          </w:tcPr>
          <w:p w14:paraId="08BB97E8" w14:textId="77777777" w:rsidR="001D4C41" w:rsidRPr="00F07B36" w:rsidRDefault="001D4C41" w:rsidP="002356DB">
            <w:pPr>
              <w:rPr>
                <w:rFonts w:ascii="Times New Roman" w:eastAsia="Times New Roman" w:hAnsi="Times New Roman" w:cs="Times New Roman"/>
                <w:strike/>
                <w:color w:val="000000"/>
                <w:highlight w:val="red"/>
                <w:lang w:val="es-CR" w:eastAsia="es-CR"/>
              </w:rPr>
            </w:pPr>
          </w:p>
        </w:tc>
      </w:tr>
      <w:tr w:rsidR="00424AC2" w:rsidRPr="00F07B36" w14:paraId="34C4E1D8" w14:textId="77777777" w:rsidTr="00C91C71">
        <w:trPr>
          <w:trHeight w:val="1216"/>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731107FB" w14:textId="34731FD5" w:rsidR="00424AC2" w:rsidRPr="00F07B36" w:rsidRDefault="00C73C02" w:rsidP="0063220A">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5</w:t>
            </w:r>
            <w:r w:rsidR="001D4C41" w:rsidRPr="00F07B36">
              <w:rPr>
                <w:rFonts w:ascii="Times New Roman" w:eastAsia="Times New Roman" w:hAnsi="Times New Roman" w:cs="Times New Roman"/>
                <w:color w:val="000000"/>
                <w:lang w:val="es-CR" w:eastAsia="es-CR"/>
              </w:rPr>
              <w:t>.</w:t>
            </w:r>
            <w:r w:rsidRPr="00F07B36">
              <w:rPr>
                <w:rFonts w:ascii="Times New Roman" w:eastAsia="Times New Roman" w:hAnsi="Times New Roman" w:cs="Times New Roman"/>
                <w:color w:val="000000"/>
                <w:lang w:val="es-CR" w:eastAsia="es-CR"/>
              </w:rPr>
              <w:t>6</w:t>
            </w:r>
            <w:r w:rsidR="001D4C41" w:rsidRPr="00F07B36">
              <w:rPr>
                <w:rFonts w:ascii="Times New Roman" w:eastAsia="Times New Roman" w:hAnsi="Times New Roman" w:cs="Times New Roman"/>
                <w:color w:val="000000"/>
                <w:lang w:val="es-CR" w:eastAsia="es-CR"/>
              </w:rPr>
              <w:t xml:space="preserve">. ¿La bodega está totalmente cerrada con </w:t>
            </w:r>
            <w:r w:rsidR="007C6F73" w:rsidRPr="00F07B36">
              <w:rPr>
                <w:rFonts w:ascii="Times New Roman" w:eastAsia="Times New Roman" w:hAnsi="Times New Roman" w:cs="Times New Roman"/>
                <w:color w:val="000000"/>
                <w:lang w:val="es-CR" w:eastAsia="es-CR"/>
              </w:rPr>
              <w:t xml:space="preserve">sarán </w:t>
            </w:r>
            <w:r w:rsidR="001D4C41" w:rsidRPr="00F07B36">
              <w:rPr>
                <w:rFonts w:ascii="Times New Roman" w:eastAsia="Times New Roman" w:hAnsi="Times New Roman" w:cs="Times New Roman"/>
                <w:color w:val="000000"/>
                <w:lang w:val="es-CR" w:eastAsia="es-CR"/>
              </w:rPr>
              <w:t xml:space="preserve">o material </w:t>
            </w:r>
            <w:proofErr w:type="spellStart"/>
            <w:r w:rsidR="001D4C41" w:rsidRPr="00F07B36">
              <w:rPr>
                <w:rFonts w:ascii="Times New Roman" w:eastAsia="Times New Roman" w:hAnsi="Times New Roman" w:cs="Times New Roman"/>
                <w:color w:val="000000"/>
                <w:lang w:val="es-CR" w:eastAsia="es-CR"/>
              </w:rPr>
              <w:t>anti-insectos</w:t>
            </w:r>
            <w:proofErr w:type="spellEnd"/>
            <w:r w:rsidR="001D4C41" w:rsidRPr="00F07B36">
              <w:rPr>
                <w:rFonts w:ascii="Times New Roman" w:eastAsia="Times New Roman" w:hAnsi="Times New Roman" w:cs="Times New Roman"/>
                <w:color w:val="000000"/>
                <w:lang w:val="es-CR" w:eastAsia="es-CR"/>
              </w:rPr>
              <w:t>?</w:t>
            </w:r>
            <w:r w:rsidR="00AB01B3" w:rsidRPr="00F07B36">
              <w:rPr>
                <w:rFonts w:ascii="Times New Roman" w:eastAsia="Times New Roman" w:hAnsi="Times New Roman" w:cs="Times New Roman"/>
                <w:color w:val="000000"/>
                <w:lang w:val="es-CR" w:eastAsia="es-CR"/>
              </w:rPr>
              <w:t xml:space="preserve"> </w:t>
            </w:r>
            <w:r w:rsidR="00AB01B3" w:rsidRPr="00F07B36">
              <w:rPr>
                <w:rFonts w:ascii="Times New Roman" w:eastAsia="Times New Roman" w:hAnsi="Times New Roman" w:cs="Times New Roman"/>
                <w:b/>
                <w:color w:val="000000"/>
                <w:lang w:val="es-CR" w:eastAsia="es-CR"/>
              </w:rPr>
              <w:t>(2 puntos)</w:t>
            </w:r>
          </w:p>
        </w:tc>
        <w:tc>
          <w:tcPr>
            <w:tcW w:w="1275" w:type="dxa"/>
            <w:tcBorders>
              <w:top w:val="nil"/>
              <w:left w:val="nil"/>
              <w:bottom w:val="single" w:sz="4" w:space="0" w:color="auto"/>
              <w:right w:val="single" w:sz="4" w:space="0" w:color="auto"/>
            </w:tcBorders>
            <w:shd w:val="clear" w:color="auto" w:fill="auto"/>
            <w:vAlign w:val="center"/>
            <w:hideMark/>
          </w:tcPr>
          <w:p w14:paraId="6F6C15F3"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140" w:type="dxa"/>
            <w:tcBorders>
              <w:top w:val="nil"/>
              <w:left w:val="nil"/>
              <w:bottom w:val="single" w:sz="4" w:space="0" w:color="auto"/>
              <w:right w:val="single" w:sz="4" w:space="0" w:color="auto"/>
            </w:tcBorders>
            <w:shd w:val="clear" w:color="auto" w:fill="auto"/>
            <w:vAlign w:val="center"/>
            <w:hideMark/>
          </w:tcPr>
          <w:p w14:paraId="20930F87"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701" w:type="dxa"/>
            <w:tcBorders>
              <w:top w:val="nil"/>
              <w:left w:val="nil"/>
              <w:bottom w:val="single" w:sz="4" w:space="0" w:color="auto"/>
              <w:right w:val="single" w:sz="4" w:space="0" w:color="auto"/>
            </w:tcBorders>
            <w:shd w:val="clear" w:color="auto" w:fill="auto"/>
            <w:vAlign w:val="center"/>
            <w:hideMark/>
          </w:tcPr>
          <w:p w14:paraId="44C77872"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3396" w:type="dxa"/>
            <w:tcBorders>
              <w:top w:val="nil"/>
              <w:left w:val="nil"/>
              <w:bottom w:val="single" w:sz="4" w:space="0" w:color="auto"/>
              <w:right w:val="single" w:sz="4" w:space="0" w:color="auto"/>
            </w:tcBorders>
            <w:shd w:val="clear" w:color="auto" w:fill="auto"/>
            <w:hideMark/>
          </w:tcPr>
          <w:p w14:paraId="3364956A" w14:textId="5AF6932F" w:rsidR="00424AC2" w:rsidRPr="00F07B36" w:rsidRDefault="00424AC2" w:rsidP="002356DB">
            <w:pPr>
              <w:rPr>
                <w:rFonts w:ascii="Times New Roman" w:eastAsia="Times New Roman" w:hAnsi="Times New Roman" w:cs="Times New Roman"/>
                <w:strike/>
                <w:color w:val="000000"/>
                <w:highlight w:val="red"/>
                <w:lang w:val="es-CR" w:eastAsia="es-CR"/>
              </w:rPr>
            </w:pPr>
          </w:p>
        </w:tc>
      </w:tr>
      <w:tr w:rsidR="00D46C4E" w:rsidRPr="00F07B36" w14:paraId="5FDA5755" w14:textId="77777777" w:rsidTr="002356DB">
        <w:trPr>
          <w:trHeight w:val="864"/>
          <w:jc w:val="center"/>
        </w:trPr>
        <w:tc>
          <w:tcPr>
            <w:tcW w:w="2689" w:type="dxa"/>
            <w:tcBorders>
              <w:top w:val="nil"/>
              <w:left w:val="single" w:sz="4" w:space="0" w:color="auto"/>
              <w:bottom w:val="single" w:sz="4" w:space="0" w:color="auto"/>
              <w:right w:val="single" w:sz="4" w:space="0" w:color="auto"/>
            </w:tcBorders>
            <w:shd w:val="clear" w:color="auto" w:fill="auto"/>
            <w:vAlign w:val="center"/>
          </w:tcPr>
          <w:p w14:paraId="7E53CAC0" w14:textId="703D726F" w:rsidR="00D46C4E" w:rsidRPr="00F07B36" w:rsidRDefault="00C73C0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xml:space="preserve">5.7. </w:t>
            </w:r>
            <w:r w:rsidR="00D46C4E" w:rsidRPr="00F07B36">
              <w:rPr>
                <w:rFonts w:ascii="Times New Roman" w:eastAsia="Times New Roman" w:hAnsi="Times New Roman" w:cs="Times New Roman"/>
                <w:color w:val="000000"/>
                <w:lang w:val="es-CR" w:eastAsia="es-CR"/>
              </w:rPr>
              <w:t>¿Las paredes sólidas están sin grietas?</w:t>
            </w:r>
            <w:r w:rsidR="00AB01B3" w:rsidRPr="00F07B36">
              <w:rPr>
                <w:rFonts w:ascii="Times New Roman" w:eastAsia="Times New Roman" w:hAnsi="Times New Roman" w:cs="Times New Roman"/>
                <w:color w:val="000000"/>
                <w:lang w:val="es-CR" w:eastAsia="es-CR"/>
              </w:rPr>
              <w:t xml:space="preserve"> </w:t>
            </w:r>
            <w:r w:rsidR="00AB01B3" w:rsidRPr="00F07B36">
              <w:rPr>
                <w:rFonts w:ascii="Times New Roman" w:eastAsia="Times New Roman" w:hAnsi="Times New Roman" w:cs="Times New Roman"/>
                <w:b/>
                <w:color w:val="000000"/>
                <w:lang w:val="es-CR" w:eastAsia="es-CR"/>
              </w:rPr>
              <w:t>(2 puntos)</w:t>
            </w:r>
          </w:p>
        </w:tc>
        <w:tc>
          <w:tcPr>
            <w:tcW w:w="1275" w:type="dxa"/>
            <w:tcBorders>
              <w:top w:val="nil"/>
              <w:left w:val="nil"/>
              <w:bottom w:val="single" w:sz="4" w:space="0" w:color="auto"/>
              <w:right w:val="single" w:sz="4" w:space="0" w:color="auto"/>
            </w:tcBorders>
            <w:shd w:val="clear" w:color="auto" w:fill="auto"/>
            <w:vAlign w:val="center"/>
          </w:tcPr>
          <w:p w14:paraId="6F96137F" w14:textId="77777777" w:rsidR="00D46C4E" w:rsidRPr="00F07B36" w:rsidRDefault="00D46C4E" w:rsidP="002356DB">
            <w:pPr>
              <w:rPr>
                <w:rFonts w:ascii="Times New Roman" w:eastAsia="Times New Roman" w:hAnsi="Times New Roman" w:cs="Times New Roman"/>
                <w:color w:val="000000"/>
                <w:lang w:val="es-CR" w:eastAsia="es-CR"/>
              </w:rPr>
            </w:pPr>
          </w:p>
        </w:tc>
        <w:tc>
          <w:tcPr>
            <w:tcW w:w="1140" w:type="dxa"/>
            <w:tcBorders>
              <w:top w:val="nil"/>
              <w:left w:val="nil"/>
              <w:bottom w:val="single" w:sz="4" w:space="0" w:color="auto"/>
              <w:right w:val="single" w:sz="4" w:space="0" w:color="auto"/>
            </w:tcBorders>
            <w:shd w:val="clear" w:color="auto" w:fill="auto"/>
            <w:vAlign w:val="center"/>
          </w:tcPr>
          <w:p w14:paraId="6B76D0C4" w14:textId="77777777" w:rsidR="00D46C4E" w:rsidRPr="00F07B36" w:rsidRDefault="00D46C4E" w:rsidP="002356DB">
            <w:pPr>
              <w:rPr>
                <w:rFonts w:ascii="Times New Roman" w:eastAsia="Times New Roman" w:hAnsi="Times New Roman" w:cs="Times New Roman"/>
                <w:color w:val="000000"/>
                <w:lang w:val="es-CR" w:eastAsia="es-CR"/>
              </w:rPr>
            </w:pPr>
          </w:p>
        </w:tc>
        <w:tc>
          <w:tcPr>
            <w:tcW w:w="1701" w:type="dxa"/>
            <w:tcBorders>
              <w:top w:val="nil"/>
              <w:left w:val="nil"/>
              <w:bottom w:val="single" w:sz="4" w:space="0" w:color="auto"/>
              <w:right w:val="single" w:sz="4" w:space="0" w:color="auto"/>
            </w:tcBorders>
            <w:shd w:val="clear" w:color="auto" w:fill="auto"/>
            <w:vAlign w:val="center"/>
          </w:tcPr>
          <w:p w14:paraId="4833E31E" w14:textId="77777777" w:rsidR="00D46C4E" w:rsidRPr="00F07B36" w:rsidRDefault="00D46C4E" w:rsidP="002356DB">
            <w:pPr>
              <w:rPr>
                <w:rFonts w:ascii="Times New Roman" w:eastAsia="Times New Roman" w:hAnsi="Times New Roman" w:cs="Times New Roman"/>
                <w:color w:val="000000"/>
                <w:lang w:val="es-CR" w:eastAsia="es-CR"/>
              </w:rPr>
            </w:pPr>
          </w:p>
        </w:tc>
        <w:tc>
          <w:tcPr>
            <w:tcW w:w="3396" w:type="dxa"/>
            <w:tcBorders>
              <w:top w:val="nil"/>
              <w:left w:val="nil"/>
              <w:bottom w:val="single" w:sz="4" w:space="0" w:color="auto"/>
              <w:right w:val="single" w:sz="4" w:space="0" w:color="auto"/>
            </w:tcBorders>
            <w:shd w:val="clear" w:color="auto" w:fill="auto"/>
          </w:tcPr>
          <w:p w14:paraId="099CCFBE" w14:textId="77777777" w:rsidR="00D46C4E" w:rsidRPr="00F07B36" w:rsidRDefault="00D46C4E" w:rsidP="002356DB">
            <w:pPr>
              <w:rPr>
                <w:rFonts w:ascii="Times New Roman" w:eastAsia="Times New Roman" w:hAnsi="Times New Roman" w:cs="Times New Roman"/>
                <w:strike/>
                <w:color w:val="000000"/>
                <w:highlight w:val="red"/>
                <w:lang w:val="es-CR" w:eastAsia="es-CR"/>
              </w:rPr>
            </w:pPr>
          </w:p>
        </w:tc>
      </w:tr>
      <w:tr w:rsidR="00424AC2" w:rsidRPr="00F07B36" w14:paraId="710E474D" w14:textId="77777777" w:rsidTr="002356DB">
        <w:trPr>
          <w:trHeight w:val="864"/>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0018E940" w14:textId="4AA3A0EE" w:rsidR="00424AC2" w:rsidRPr="00F07B36" w:rsidRDefault="00C73C0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lastRenderedPageBreak/>
              <w:t>5.8</w:t>
            </w:r>
            <w:r w:rsidR="00D46C4E" w:rsidRPr="00F07B36">
              <w:rPr>
                <w:rFonts w:ascii="Times New Roman" w:eastAsia="Times New Roman" w:hAnsi="Times New Roman" w:cs="Times New Roman"/>
                <w:color w:val="000000"/>
                <w:lang w:val="es-CR" w:eastAsia="es-CR"/>
              </w:rPr>
              <w:t>. ¿El material tratado está sobre tarimas o soportes que no permitan el contacto directo con el piso?</w:t>
            </w:r>
            <w:r w:rsidR="007C51B1" w:rsidRPr="00F07B36">
              <w:rPr>
                <w:rFonts w:ascii="Times New Roman" w:eastAsia="Times New Roman" w:hAnsi="Times New Roman" w:cs="Times New Roman"/>
                <w:color w:val="000000"/>
                <w:lang w:val="es-CR" w:eastAsia="es-CR"/>
              </w:rPr>
              <w:t xml:space="preserve"> </w:t>
            </w:r>
            <w:r w:rsidR="00424AC2" w:rsidRPr="00F07B36">
              <w:rPr>
                <w:rFonts w:ascii="Times New Roman" w:eastAsia="Times New Roman" w:hAnsi="Times New Roman" w:cs="Times New Roman"/>
                <w:color w:val="000000"/>
                <w:lang w:val="es-CR" w:eastAsia="es-CR"/>
              </w:rPr>
              <w:t>(</w:t>
            </w:r>
            <w:r w:rsidR="00424AC2" w:rsidRPr="00F07B36">
              <w:rPr>
                <w:rFonts w:ascii="Times New Roman" w:eastAsia="Times New Roman" w:hAnsi="Times New Roman" w:cs="Times New Roman"/>
                <w:b/>
                <w:bCs/>
                <w:color w:val="000000"/>
                <w:lang w:val="es-CR" w:eastAsia="es-CR"/>
              </w:rPr>
              <w:t>2 puntos</w:t>
            </w:r>
            <w:r w:rsidR="00424AC2" w:rsidRPr="00F07B36">
              <w:rPr>
                <w:rFonts w:ascii="Times New Roman" w:eastAsia="Times New Roman" w:hAnsi="Times New Roman" w:cs="Times New Roman"/>
                <w:color w:val="000000"/>
                <w:lang w:val="es-CR" w:eastAsia="es-CR"/>
              </w:rPr>
              <w:t>)</w:t>
            </w:r>
          </w:p>
        </w:tc>
        <w:tc>
          <w:tcPr>
            <w:tcW w:w="1275" w:type="dxa"/>
            <w:tcBorders>
              <w:top w:val="nil"/>
              <w:left w:val="nil"/>
              <w:bottom w:val="single" w:sz="4" w:space="0" w:color="auto"/>
              <w:right w:val="single" w:sz="4" w:space="0" w:color="auto"/>
            </w:tcBorders>
            <w:shd w:val="clear" w:color="auto" w:fill="auto"/>
            <w:vAlign w:val="center"/>
            <w:hideMark/>
          </w:tcPr>
          <w:p w14:paraId="56B8DE31"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140" w:type="dxa"/>
            <w:tcBorders>
              <w:top w:val="nil"/>
              <w:left w:val="nil"/>
              <w:bottom w:val="single" w:sz="4" w:space="0" w:color="auto"/>
              <w:right w:val="single" w:sz="4" w:space="0" w:color="auto"/>
            </w:tcBorders>
            <w:shd w:val="clear" w:color="auto" w:fill="auto"/>
            <w:vAlign w:val="center"/>
            <w:hideMark/>
          </w:tcPr>
          <w:p w14:paraId="0D30E282"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701" w:type="dxa"/>
            <w:tcBorders>
              <w:top w:val="nil"/>
              <w:left w:val="nil"/>
              <w:bottom w:val="single" w:sz="4" w:space="0" w:color="auto"/>
              <w:right w:val="single" w:sz="4" w:space="0" w:color="auto"/>
            </w:tcBorders>
            <w:shd w:val="clear" w:color="auto" w:fill="auto"/>
            <w:vAlign w:val="center"/>
            <w:hideMark/>
          </w:tcPr>
          <w:p w14:paraId="276E5B23"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3396" w:type="dxa"/>
            <w:tcBorders>
              <w:top w:val="nil"/>
              <w:left w:val="nil"/>
              <w:bottom w:val="single" w:sz="4" w:space="0" w:color="auto"/>
              <w:right w:val="single" w:sz="4" w:space="0" w:color="auto"/>
            </w:tcBorders>
            <w:shd w:val="clear" w:color="auto" w:fill="auto"/>
          </w:tcPr>
          <w:p w14:paraId="4FAB133F" w14:textId="6A759387" w:rsidR="00424AC2" w:rsidRPr="00F07B36" w:rsidRDefault="00424AC2" w:rsidP="002356DB">
            <w:pPr>
              <w:rPr>
                <w:rFonts w:ascii="Times New Roman" w:eastAsia="Times New Roman" w:hAnsi="Times New Roman" w:cs="Times New Roman"/>
                <w:strike/>
                <w:color w:val="000000"/>
                <w:highlight w:val="red"/>
                <w:lang w:val="es-CR" w:eastAsia="es-CR"/>
              </w:rPr>
            </w:pPr>
          </w:p>
        </w:tc>
      </w:tr>
      <w:tr w:rsidR="00424AC2" w:rsidRPr="00F07B36" w14:paraId="50D8DEA1" w14:textId="77777777" w:rsidTr="002356DB">
        <w:trPr>
          <w:trHeight w:val="864"/>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3B4403E6" w14:textId="2BDFE3AD" w:rsidR="00D46C4E" w:rsidRPr="00F07B36" w:rsidRDefault="00C73C0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5.9</w:t>
            </w:r>
            <w:r w:rsidR="00424AC2" w:rsidRPr="00F07B36">
              <w:rPr>
                <w:rFonts w:ascii="Times New Roman" w:eastAsia="Times New Roman" w:hAnsi="Times New Roman" w:cs="Times New Roman"/>
                <w:color w:val="000000"/>
                <w:lang w:val="es-CR" w:eastAsia="es-CR"/>
              </w:rPr>
              <w:t xml:space="preserve">. </w:t>
            </w:r>
            <w:r w:rsidR="00D46C4E" w:rsidRPr="00F07B36">
              <w:rPr>
                <w:rFonts w:ascii="Times New Roman" w:eastAsia="Times New Roman" w:hAnsi="Times New Roman" w:cs="Times New Roman"/>
                <w:color w:val="000000"/>
                <w:lang w:val="es-CR" w:eastAsia="es-CR"/>
              </w:rPr>
              <w:t xml:space="preserve">¿El material se encuentra separado por </w:t>
            </w:r>
            <w:r w:rsidR="00AB01B3" w:rsidRPr="00F07B36">
              <w:rPr>
                <w:rFonts w:ascii="Times New Roman" w:eastAsia="Times New Roman" w:hAnsi="Times New Roman" w:cs="Times New Roman"/>
                <w:color w:val="000000"/>
                <w:lang w:val="es-CR" w:eastAsia="es-CR"/>
              </w:rPr>
              <w:t>fecha de tratamiento</w:t>
            </w:r>
            <w:r w:rsidR="00D46C4E" w:rsidRPr="00F07B36">
              <w:rPr>
                <w:rFonts w:ascii="Times New Roman" w:eastAsia="Times New Roman" w:hAnsi="Times New Roman" w:cs="Times New Roman"/>
                <w:color w:val="000000"/>
                <w:lang w:val="es-CR" w:eastAsia="es-CR"/>
              </w:rPr>
              <w:t>?</w:t>
            </w:r>
          </w:p>
          <w:p w14:paraId="4BD258FF" w14:textId="721FC457" w:rsidR="00424AC2" w:rsidRPr="00F07B36" w:rsidRDefault="007C51B1"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xml:space="preserve"> </w:t>
            </w:r>
            <w:r w:rsidR="00424AC2" w:rsidRPr="00F07B36">
              <w:rPr>
                <w:rFonts w:ascii="Times New Roman" w:eastAsia="Times New Roman" w:hAnsi="Times New Roman" w:cs="Times New Roman"/>
                <w:color w:val="000000"/>
                <w:lang w:val="es-CR" w:eastAsia="es-CR"/>
              </w:rPr>
              <w:t>(</w:t>
            </w:r>
            <w:r w:rsidR="00424AC2" w:rsidRPr="00F07B36">
              <w:rPr>
                <w:rFonts w:ascii="Times New Roman" w:eastAsia="Times New Roman" w:hAnsi="Times New Roman" w:cs="Times New Roman"/>
                <w:b/>
                <w:bCs/>
                <w:color w:val="000000"/>
                <w:lang w:val="es-CR" w:eastAsia="es-CR"/>
              </w:rPr>
              <w:t>2 puntos</w:t>
            </w:r>
            <w:r w:rsidR="00424AC2" w:rsidRPr="00F07B36">
              <w:rPr>
                <w:rFonts w:ascii="Times New Roman" w:eastAsia="Times New Roman" w:hAnsi="Times New Roman" w:cs="Times New Roman"/>
                <w:color w:val="000000"/>
                <w:lang w:val="es-CR" w:eastAsia="es-CR"/>
              </w:rPr>
              <w:t>)</w:t>
            </w:r>
          </w:p>
        </w:tc>
        <w:tc>
          <w:tcPr>
            <w:tcW w:w="1275" w:type="dxa"/>
            <w:tcBorders>
              <w:top w:val="nil"/>
              <w:left w:val="nil"/>
              <w:bottom w:val="single" w:sz="4" w:space="0" w:color="auto"/>
              <w:right w:val="single" w:sz="4" w:space="0" w:color="auto"/>
            </w:tcBorders>
            <w:shd w:val="clear" w:color="auto" w:fill="auto"/>
            <w:vAlign w:val="center"/>
            <w:hideMark/>
          </w:tcPr>
          <w:p w14:paraId="5FAD0A92"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140" w:type="dxa"/>
            <w:tcBorders>
              <w:top w:val="nil"/>
              <w:left w:val="nil"/>
              <w:bottom w:val="single" w:sz="4" w:space="0" w:color="auto"/>
              <w:right w:val="single" w:sz="4" w:space="0" w:color="auto"/>
            </w:tcBorders>
            <w:shd w:val="clear" w:color="auto" w:fill="auto"/>
            <w:vAlign w:val="center"/>
            <w:hideMark/>
          </w:tcPr>
          <w:p w14:paraId="0C7B7E60"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701" w:type="dxa"/>
            <w:tcBorders>
              <w:top w:val="nil"/>
              <w:left w:val="nil"/>
              <w:bottom w:val="single" w:sz="4" w:space="0" w:color="auto"/>
              <w:right w:val="single" w:sz="4" w:space="0" w:color="auto"/>
            </w:tcBorders>
            <w:shd w:val="clear" w:color="auto" w:fill="auto"/>
            <w:vAlign w:val="center"/>
            <w:hideMark/>
          </w:tcPr>
          <w:p w14:paraId="78ABDB99"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3396" w:type="dxa"/>
            <w:tcBorders>
              <w:top w:val="nil"/>
              <w:left w:val="nil"/>
              <w:bottom w:val="single" w:sz="4" w:space="0" w:color="auto"/>
              <w:right w:val="single" w:sz="4" w:space="0" w:color="auto"/>
            </w:tcBorders>
            <w:shd w:val="clear" w:color="auto" w:fill="auto"/>
          </w:tcPr>
          <w:p w14:paraId="74147BA8" w14:textId="3BA988B2" w:rsidR="00424AC2" w:rsidRPr="00F07B36" w:rsidRDefault="00424AC2" w:rsidP="002356DB">
            <w:pPr>
              <w:rPr>
                <w:rFonts w:ascii="Times New Roman" w:eastAsia="Times New Roman" w:hAnsi="Times New Roman" w:cs="Times New Roman"/>
                <w:strike/>
                <w:color w:val="000000"/>
                <w:highlight w:val="red"/>
                <w:lang w:val="es-CR" w:eastAsia="es-CR"/>
              </w:rPr>
            </w:pPr>
          </w:p>
        </w:tc>
      </w:tr>
      <w:tr w:rsidR="00D46C4E" w:rsidRPr="00F07B36" w14:paraId="2721E54E" w14:textId="77777777" w:rsidTr="00C91C71">
        <w:trPr>
          <w:trHeight w:val="1059"/>
          <w:jc w:val="center"/>
        </w:trPr>
        <w:tc>
          <w:tcPr>
            <w:tcW w:w="2689" w:type="dxa"/>
            <w:tcBorders>
              <w:top w:val="nil"/>
              <w:left w:val="single" w:sz="4" w:space="0" w:color="auto"/>
              <w:bottom w:val="single" w:sz="4" w:space="0" w:color="auto"/>
              <w:right w:val="single" w:sz="4" w:space="0" w:color="auto"/>
            </w:tcBorders>
            <w:shd w:val="clear" w:color="auto" w:fill="auto"/>
            <w:vAlign w:val="center"/>
          </w:tcPr>
          <w:p w14:paraId="3CF5CEF8" w14:textId="59FDAC33" w:rsidR="00D46C4E" w:rsidRPr="00F07B36" w:rsidRDefault="00C73C02" w:rsidP="00C91C71">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xml:space="preserve">5.10. </w:t>
            </w:r>
            <w:r w:rsidR="00D46C4E" w:rsidRPr="00F07B36">
              <w:rPr>
                <w:rFonts w:ascii="Times New Roman" w:eastAsia="Times New Roman" w:hAnsi="Times New Roman" w:cs="Times New Roman"/>
                <w:color w:val="000000"/>
                <w:lang w:val="es-CR" w:eastAsia="es-CR"/>
              </w:rPr>
              <w:t xml:space="preserve">¿Los </w:t>
            </w:r>
            <w:r w:rsidR="00C91C71" w:rsidRPr="00F07B36">
              <w:rPr>
                <w:rFonts w:ascii="Times New Roman" w:eastAsia="Times New Roman" w:hAnsi="Times New Roman" w:cs="Times New Roman"/>
                <w:color w:val="000000"/>
                <w:lang w:val="es-CR" w:eastAsia="es-CR"/>
              </w:rPr>
              <w:t>desagües</w:t>
            </w:r>
            <w:r w:rsidR="00D46C4E" w:rsidRPr="00F07B36">
              <w:rPr>
                <w:rFonts w:ascii="Times New Roman" w:eastAsia="Times New Roman" w:hAnsi="Times New Roman" w:cs="Times New Roman"/>
                <w:color w:val="000000"/>
                <w:lang w:val="es-CR" w:eastAsia="es-CR"/>
              </w:rPr>
              <w:t xml:space="preserve"> internos se encuentran limpios y cubiertos?</w:t>
            </w:r>
            <w:r w:rsidR="00AB01B3" w:rsidRPr="00F07B36">
              <w:rPr>
                <w:rFonts w:ascii="Times New Roman" w:eastAsia="Times New Roman" w:hAnsi="Times New Roman" w:cs="Times New Roman"/>
                <w:color w:val="000000"/>
                <w:lang w:val="es-CR" w:eastAsia="es-CR"/>
              </w:rPr>
              <w:t xml:space="preserve"> </w:t>
            </w:r>
            <w:r w:rsidR="00AB01B3" w:rsidRPr="00F07B36">
              <w:rPr>
                <w:rFonts w:ascii="Times New Roman" w:eastAsia="Times New Roman" w:hAnsi="Times New Roman" w:cs="Times New Roman"/>
                <w:b/>
                <w:color w:val="000000"/>
                <w:lang w:val="es-CR" w:eastAsia="es-CR"/>
              </w:rPr>
              <w:t>(</w:t>
            </w:r>
            <w:r w:rsidR="00C91C71" w:rsidRPr="00F07B36">
              <w:rPr>
                <w:rFonts w:ascii="Times New Roman" w:eastAsia="Times New Roman" w:hAnsi="Times New Roman" w:cs="Times New Roman"/>
                <w:b/>
                <w:color w:val="000000"/>
                <w:lang w:val="es-CR" w:eastAsia="es-CR"/>
              </w:rPr>
              <w:t>1</w:t>
            </w:r>
            <w:r w:rsidR="00AB01B3" w:rsidRPr="00F07B36">
              <w:rPr>
                <w:rFonts w:ascii="Times New Roman" w:eastAsia="Times New Roman" w:hAnsi="Times New Roman" w:cs="Times New Roman"/>
                <w:b/>
                <w:color w:val="000000"/>
                <w:lang w:val="es-CR" w:eastAsia="es-CR"/>
              </w:rPr>
              <w:t xml:space="preserve"> puntos)</w:t>
            </w:r>
          </w:p>
        </w:tc>
        <w:tc>
          <w:tcPr>
            <w:tcW w:w="1275" w:type="dxa"/>
            <w:tcBorders>
              <w:top w:val="nil"/>
              <w:left w:val="nil"/>
              <w:bottom w:val="single" w:sz="4" w:space="0" w:color="auto"/>
              <w:right w:val="single" w:sz="4" w:space="0" w:color="auto"/>
            </w:tcBorders>
            <w:shd w:val="clear" w:color="auto" w:fill="auto"/>
            <w:vAlign w:val="center"/>
          </w:tcPr>
          <w:p w14:paraId="3D11C6C0" w14:textId="77777777" w:rsidR="00D46C4E" w:rsidRPr="00F07B36" w:rsidRDefault="00D46C4E" w:rsidP="002356DB">
            <w:pPr>
              <w:rPr>
                <w:rFonts w:ascii="Times New Roman" w:eastAsia="Times New Roman" w:hAnsi="Times New Roman" w:cs="Times New Roman"/>
                <w:color w:val="000000"/>
                <w:lang w:val="es-CR" w:eastAsia="es-CR"/>
              </w:rPr>
            </w:pPr>
          </w:p>
        </w:tc>
        <w:tc>
          <w:tcPr>
            <w:tcW w:w="1140" w:type="dxa"/>
            <w:tcBorders>
              <w:top w:val="nil"/>
              <w:left w:val="nil"/>
              <w:bottom w:val="single" w:sz="4" w:space="0" w:color="auto"/>
              <w:right w:val="single" w:sz="4" w:space="0" w:color="auto"/>
            </w:tcBorders>
            <w:shd w:val="clear" w:color="auto" w:fill="auto"/>
            <w:vAlign w:val="center"/>
          </w:tcPr>
          <w:p w14:paraId="6E02989A" w14:textId="77777777" w:rsidR="00D46C4E" w:rsidRPr="00F07B36" w:rsidRDefault="00D46C4E" w:rsidP="002356DB">
            <w:pPr>
              <w:rPr>
                <w:rFonts w:ascii="Times New Roman" w:eastAsia="Times New Roman" w:hAnsi="Times New Roman" w:cs="Times New Roman"/>
                <w:color w:val="000000"/>
                <w:lang w:val="es-CR" w:eastAsia="es-CR"/>
              </w:rPr>
            </w:pPr>
          </w:p>
        </w:tc>
        <w:tc>
          <w:tcPr>
            <w:tcW w:w="1701" w:type="dxa"/>
            <w:tcBorders>
              <w:top w:val="nil"/>
              <w:left w:val="nil"/>
              <w:bottom w:val="single" w:sz="4" w:space="0" w:color="auto"/>
              <w:right w:val="single" w:sz="4" w:space="0" w:color="auto"/>
            </w:tcBorders>
            <w:shd w:val="clear" w:color="auto" w:fill="auto"/>
            <w:vAlign w:val="center"/>
          </w:tcPr>
          <w:p w14:paraId="74A53883" w14:textId="77777777" w:rsidR="00D46C4E" w:rsidRPr="00F07B36" w:rsidRDefault="00D46C4E" w:rsidP="002356DB">
            <w:pPr>
              <w:rPr>
                <w:rFonts w:ascii="Times New Roman" w:eastAsia="Times New Roman" w:hAnsi="Times New Roman" w:cs="Times New Roman"/>
                <w:color w:val="000000"/>
                <w:lang w:val="es-CR" w:eastAsia="es-CR"/>
              </w:rPr>
            </w:pPr>
          </w:p>
        </w:tc>
        <w:tc>
          <w:tcPr>
            <w:tcW w:w="3396" w:type="dxa"/>
            <w:tcBorders>
              <w:top w:val="nil"/>
              <w:left w:val="nil"/>
              <w:bottom w:val="single" w:sz="4" w:space="0" w:color="auto"/>
              <w:right w:val="single" w:sz="4" w:space="0" w:color="auto"/>
            </w:tcBorders>
            <w:shd w:val="clear" w:color="auto" w:fill="auto"/>
          </w:tcPr>
          <w:p w14:paraId="01760170" w14:textId="77777777" w:rsidR="00D46C4E" w:rsidRPr="00F07B36" w:rsidRDefault="00D46C4E" w:rsidP="002356DB">
            <w:pPr>
              <w:rPr>
                <w:rFonts w:ascii="Times New Roman" w:eastAsia="Times New Roman" w:hAnsi="Times New Roman" w:cs="Times New Roman"/>
                <w:strike/>
                <w:color w:val="000000"/>
                <w:highlight w:val="red"/>
                <w:lang w:val="es-CR" w:eastAsia="es-CR"/>
              </w:rPr>
            </w:pPr>
          </w:p>
        </w:tc>
      </w:tr>
      <w:tr w:rsidR="00D46C4E" w:rsidRPr="00F07B36" w14:paraId="38E26D6F" w14:textId="77777777" w:rsidTr="00C91C71">
        <w:trPr>
          <w:trHeight w:val="947"/>
          <w:jc w:val="center"/>
        </w:trPr>
        <w:tc>
          <w:tcPr>
            <w:tcW w:w="2689" w:type="dxa"/>
            <w:tcBorders>
              <w:top w:val="nil"/>
              <w:left w:val="single" w:sz="4" w:space="0" w:color="auto"/>
              <w:bottom w:val="single" w:sz="4" w:space="0" w:color="auto"/>
              <w:right w:val="single" w:sz="4" w:space="0" w:color="auto"/>
            </w:tcBorders>
            <w:shd w:val="clear" w:color="auto" w:fill="auto"/>
            <w:vAlign w:val="center"/>
          </w:tcPr>
          <w:p w14:paraId="3ECC077C" w14:textId="77DD9EBD" w:rsidR="00D46C4E" w:rsidRPr="00F07B36" w:rsidRDefault="00C73C02" w:rsidP="00C91C71">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xml:space="preserve">5.11. </w:t>
            </w:r>
            <w:r w:rsidR="00D46C4E" w:rsidRPr="00F07B36">
              <w:rPr>
                <w:rFonts w:ascii="Times New Roman" w:eastAsia="Times New Roman" w:hAnsi="Times New Roman" w:cs="Times New Roman"/>
                <w:color w:val="000000"/>
                <w:lang w:val="es-CR" w:eastAsia="es-CR"/>
              </w:rPr>
              <w:t>¿Los desagües externos están limpios?</w:t>
            </w:r>
            <w:r w:rsidR="00AB01B3" w:rsidRPr="00F07B36">
              <w:rPr>
                <w:rFonts w:ascii="Times New Roman" w:eastAsia="Times New Roman" w:hAnsi="Times New Roman" w:cs="Times New Roman"/>
                <w:color w:val="000000"/>
                <w:lang w:val="es-CR" w:eastAsia="es-CR"/>
              </w:rPr>
              <w:t xml:space="preserve"> </w:t>
            </w:r>
            <w:r w:rsidR="00AB01B3" w:rsidRPr="00F07B36">
              <w:rPr>
                <w:rFonts w:ascii="Times New Roman" w:eastAsia="Times New Roman" w:hAnsi="Times New Roman" w:cs="Times New Roman"/>
                <w:b/>
                <w:color w:val="000000"/>
                <w:lang w:val="es-CR" w:eastAsia="es-CR"/>
              </w:rPr>
              <w:t>(</w:t>
            </w:r>
            <w:r w:rsidR="00C91C71" w:rsidRPr="00F07B36">
              <w:rPr>
                <w:rFonts w:ascii="Times New Roman" w:eastAsia="Times New Roman" w:hAnsi="Times New Roman" w:cs="Times New Roman"/>
                <w:b/>
                <w:color w:val="000000"/>
                <w:lang w:val="es-CR" w:eastAsia="es-CR"/>
              </w:rPr>
              <w:t>1</w:t>
            </w:r>
            <w:r w:rsidR="00AB01B3" w:rsidRPr="00F07B36">
              <w:rPr>
                <w:rFonts w:ascii="Times New Roman" w:eastAsia="Times New Roman" w:hAnsi="Times New Roman" w:cs="Times New Roman"/>
                <w:b/>
                <w:color w:val="000000"/>
                <w:lang w:val="es-CR" w:eastAsia="es-CR"/>
              </w:rPr>
              <w:t xml:space="preserve"> puntos)</w:t>
            </w:r>
          </w:p>
        </w:tc>
        <w:tc>
          <w:tcPr>
            <w:tcW w:w="1275" w:type="dxa"/>
            <w:tcBorders>
              <w:top w:val="nil"/>
              <w:left w:val="nil"/>
              <w:bottom w:val="single" w:sz="4" w:space="0" w:color="auto"/>
              <w:right w:val="single" w:sz="4" w:space="0" w:color="auto"/>
            </w:tcBorders>
            <w:shd w:val="clear" w:color="auto" w:fill="auto"/>
            <w:vAlign w:val="center"/>
          </w:tcPr>
          <w:p w14:paraId="3447FFA8" w14:textId="77777777" w:rsidR="00D46C4E" w:rsidRPr="00F07B36" w:rsidRDefault="00D46C4E" w:rsidP="002356DB">
            <w:pPr>
              <w:rPr>
                <w:rFonts w:ascii="Times New Roman" w:eastAsia="Times New Roman" w:hAnsi="Times New Roman" w:cs="Times New Roman"/>
                <w:color w:val="000000"/>
                <w:lang w:val="es-CR" w:eastAsia="es-CR"/>
              </w:rPr>
            </w:pPr>
          </w:p>
        </w:tc>
        <w:tc>
          <w:tcPr>
            <w:tcW w:w="1140" w:type="dxa"/>
            <w:tcBorders>
              <w:top w:val="nil"/>
              <w:left w:val="nil"/>
              <w:bottom w:val="single" w:sz="4" w:space="0" w:color="auto"/>
              <w:right w:val="single" w:sz="4" w:space="0" w:color="auto"/>
            </w:tcBorders>
            <w:shd w:val="clear" w:color="auto" w:fill="auto"/>
            <w:vAlign w:val="center"/>
          </w:tcPr>
          <w:p w14:paraId="4927A12E" w14:textId="77777777" w:rsidR="00D46C4E" w:rsidRPr="00F07B36" w:rsidRDefault="00D46C4E" w:rsidP="002356DB">
            <w:pPr>
              <w:rPr>
                <w:rFonts w:ascii="Times New Roman" w:eastAsia="Times New Roman" w:hAnsi="Times New Roman" w:cs="Times New Roman"/>
                <w:color w:val="000000"/>
                <w:lang w:val="es-CR" w:eastAsia="es-CR"/>
              </w:rPr>
            </w:pPr>
          </w:p>
        </w:tc>
        <w:tc>
          <w:tcPr>
            <w:tcW w:w="1701" w:type="dxa"/>
            <w:tcBorders>
              <w:top w:val="nil"/>
              <w:left w:val="nil"/>
              <w:bottom w:val="single" w:sz="4" w:space="0" w:color="auto"/>
              <w:right w:val="single" w:sz="4" w:space="0" w:color="auto"/>
            </w:tcBorders>
            <w:shd w:val="clear" w:color="auto" w:fill="auto"/>
            <w:vAlign w:val="center"/>
          </w:tcPr>
          <w:p w14:paraId="105F30B0" w14:textId="77777777" w:rsidR="00D46C4E" w:rsidRPr="00F07B36" w:rsidRDefault="00D46C4E" w:rsidP="002356DB">
            <w:pPr>
              <w:rPr>
                <w:rFonts w:ascii="Times New Roman" w:eastAsia="Times New Roman" w:hAnsi="Times New Roman" w:cs="Times New Roman"/>
                <w:color w:val="000000"/>
                <w:lang w:val="es-CR" w:eastAsia="es-CR"/>
              </w:rPr>
            </w:pPr>
          </w:p>
        </w:tc>
        <w:tc>
          <w:tcPr>
            <w:tcW w:w="3396" w:type="dxa"/>
            <w:tcBorders>
              <w:top w:val="nil"/>
              <w:left w:val="nil"/>
              <w:bottom w:val="single" w:sz="4" w:space="0" w:color="auto"/>
              <w:right w:val="single" w:sz="4" w:space="0" w:color="auto"/>
            </w:tcBorders>
            <w:shd w:val="clear" w:color="auto" w:fill="auto"/>
          </w:tcPr>
          <w:p w14:paraId="2EDB94A6" w14:textId="77777777" w:rsidR="00D46C4E" w:rsidRPr="00F07B36" w:rsidRDefault="00D46C4E" w:rsidP="002356DB">
            <w:pPr>
              <w:rPr>
                <w:rFonts w:ascii="Times New Roman" w:eastAsia="Times New Roman" w:hAnsi="Times New Roman" w:cs="Times New Roman"/>
                <w:strike/>
                <w:color w:val="000000"/>
                <w:highlight w:val="red"/>
                <w:lang w:val="es-CR" w:eastAsia="es-CR"/>
              </w:rPr>
            </w:pPr>
          </w:p>
        </w:tc>
      </w:tr>
      <w:tr w:rsidR="00424AC2" w:rsidRPr="00F07B36" w14:paraId="2A1B9208" w14:textId="77777777" w:rsidTr="00C91C71">
        <w:trPr>
          <w:trHeight w:val="1258"/>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2AE1B768" w14:textId="3973F37C" w:rsidR="00424AC2" w:rsidRPr="00F07B36" w:rsidRDefault="00C73C0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5.12</w:t>
            </w:r>
            <w:r w:rsidR="007C51B1" w:rsidRPr="00F07B36">
              <w:rPr>
                <w:rFonts w:ascii="Times New Roman" w:eastAsia="Times New Roman" w:hAnsi="Times New Roman" w:cs="Times New Roman"/>
                <w:color w:val="000000"/>
                <w:lang w:val="es-CR" w:eastAsia="es-CR"/>
              </w:rPr>
              <w:t xml:space="preserve">. </w:t>
            </w:r>
            <w:r w:rsidR="00D46C4E" w:rsidRPr="00F07B36">
              <w:rPr>
                <w:rFonts w:ascii="Times New Roman" w:eastAsia="Times New Roman" w:hAnsi="Times New Roman" w:cs="Times New Roman"/>
                <w:color w:val="000000"/>
                <w:lang w:val="es-CR" w:eastAsia="es-CR"/>
              </w:rPr>
              <w:t>¿</w:t>
            </w:r>
            <w:r w:rsidR="007C51B1" w:rsidRPr="00F07B36">
              <w:rPr>
                <w:rFonts w:ascii="Times New Roman" w:eastAsia="Times New Roman" w:hAnsi="Times New Roman" w:cs="Times New Roman"/>
                <w:color w:val="000000"/>
                <w:lang w:val="es-CR" w:eastAsia="es-CR"/>
              </w:rPr>
              <w:t>Se realiza inspección</w:t>
            </w:r>
            <w:r w:rsidR="00424AC2" w:rsidRPr="00F07B36">
              <w:rPr>
                <w:rFonts w:ascii="Times New Roman" w:eastAsia="Times New Roman" w:hAnsi="Times New Roman" w:cs="Times New Roman"/>
                <w:color w:val="000000"/>
                <w:lang w:val="es-CR" w:eastAsia="es-CR"/>
              </w:rPr>
              <w:t xml:space="preserve"> de </w:t>
            </w:r>
            <w:r w:rsidR="004D6BCB" w:rsidRPr="00F07B36">
              <w:rPr>
                <w:rFonts w:ascii="Times New Roman" w:eastAsia="Times New Roman" w:hAnsi="Times New Roman" w:cs="Times New Roman"/>
                <w:color w:val="000000"/>
                <w:lang w:val="es-CR" w:eastAsia="es-CR"/>
              </w:rPr>
              <w:t>rutina para</w:t>
            </w:r>
            <w:r w:rsidR="00424AC2" w:rsidRPr="00F07B36">
              <w:rPr>
                <w:rFonts w:ascii="Times New Roman" w:eastAsia="Times New Roman" w:hAnsi="Times New Roman" w:cs="Times New Roman"/>
                <w:color w:val="000000"/>
                <w:lang w:val="es-CR" w:eastAsia="es-CR"/>
              </w:rPr>
              <w:t xml:space="preserve"> v</w:t>
            </w:r>
            <w:r w:rsidR="00D46C4E" w:rsidRPr="00F07B36">
              <w:rPr>
                <w:rFonts w:ascii="Times New Roman" w:eastAsia="Times New Roman" w:hAnsi="Times New Roman" w:cs="Times New Roman"/>
                <w:color w:val="000000"/>
                <w:lang w:val="es-CR" w:eastAsia="es-CR"/>
              </w:rPr>
              <w:t xml:space="preserve">erificar la presencia de plagas? </w:t>
            </w:r>
            <w:r w:rsidR="00424AC2" w:rsidRPr="00F07B36">
              <w:rPr>
                <w:rFonts w:ascii="Times New Roman" w:eastAsia="Times New Roman" w:hAnsi="Times New Roman" w:cs="Times New Roman"/>
                <w:color w:val="000000"/>
                <w:lang w:val="es-CR" w:eastAsia="es-CR"/>
              </w:rPr>
              <w:t>(</w:t>
            </w:r>
            <w:r w:rsidR="00424AC2" w:rsidRPr="00F07B36">
              <w:rPr>
                <w:rFonts w:ascii="Times New Roman" w:eastAsia="Times New Roman" w:hAnsi="Times New Roman" w:cs="Times New Roman"/>
                <w:b/>
                <w:bCs/>
                <w:color w:val="000000"/>
                <w:lang w:val="es-CR" w:eastAsia="es-CR"/>
              </w:rPr>
              <w:t>2 puntos</w:t>
            </w:r>
            <w:r w:rsidR="00424AC2" w:rsidRPr="00F07B36">
              <w:rPr>
                <w:rFonts w:ascii="Times New Roman" w:eastAsia="Times New Roman" w:hAnsi="Times New Roman" w:cs="Times New Roman"/>
                <w:color w:val="000000"/>
                <w:lang w:val="es-CR" w:eastAsia="es-CR"/>
              </w:rPr>
              <w:t>)</w:t>
            </w:r>
          </w:p>
        </w:tc>
        <w:tc>
          <w:tcPr>
            <w:tcW w:w="1275" w:type="dxa"/>
            <w:tcBorders>
              <w:top w:val="nil"/>
              <w:left w:val="nil"/>
              <w:bottom w:val="single" w:sz="4" w:space="0" w:color="auto"/>
              <w:right w:val="single" w:sz="4" w:space="0" w:color="auto"/>
            </w:tcBorders>
            <w:shd w:val="clear" w:color="auto" w:fill="auto"/>
            <w:vAlign w:val="center"/>
            <w:hideMark/>
          </w:tcPr>
          <w:p w14:paraId="3045E05B"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140" w:type="dxa"/>
            <w:tcBorders>
              <w:top w:val="nil"/>
              <w:left w:val="nil"/>
              <w:bottom w:val="single" w:sz="4" w:space="0" w:color="auto"/>
              <w:right w:val="single" w:sz="4" w:space="0" w:color="auto"/>
            </w:tcBorders>
            <w:shd w:val="clear" w:color="auto" w:fill="auto"/>
            <w:vAlign w:val="center"/>
            <w:hideMark/>
          </w:tcPr>
          <w:p w14:paraId="03BCD928"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701" w:type="dxa"/>
            <w:tcBorders>
              <w:top w:val="nil"/>
              <w:left w:val="nil"/>
              <w:bottom w:val="single" w:sz="4" w:space="0" w:color="auto"/>
              <w:right w:val="single" w:sz="4" w:space="0" w:color="auto"/>
            </w:tcBorders>
            <w:shd w:val="clear" w:color="auto" w:fill="auto"/>
            <w:vAlign w:val="center"/>
            <w:hideMark/>
          </w:tcPr>
          <w:p w14:paraId="7EE37BB0"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3396" w:type="dxa"/>
            <w:tcBorders>
              <w:top w:val="nil"/>
              <w:left w:val="nil"/>
              <w:bottom w:val="single" w:sz="4" w:space="0" w:color="auto"/>
              <w:right w:val="single" w:sz="4" w:space="0" w:color="auto"/>
            </w:tcBorders>
            <w:shd w:val="clear" w:color="auto" w:fill="auto"/>
          </w:tcPr>
          <w:p w14:paraId="780D1CEC" w14:textId="126A72C9" w:rsidR="00424AC2" w:rsidRPr="00F07B36" w:rsidRDefault="00424AC2" w:rsidP="002356DB">
            <w:pPr>
              <w:rPr>
                <w:rFonts w:ascii="Times New Roman" w:eastAsia="Times New Roman" w:hAnsi="Times New Roman" w:cs="Times New Roman"/>
                <w:strike/>
                <w:color w:val="000000"/>
                <w:highlight w:val="red"/>
                <w:lang w:val="es-CR" w:eastAsia="es-CR"/>
              </w:rPr>
            </w:pPr>
          </w:p>
        </w:tc>
      </w:tr>
      <w:tr w:rsidR="00424AC2" w:rsidRPr="00F07B36" w14:paraId="4E0C346B" w14:textId="77777777" w:rsidTr="00C91C71">
        <w:trPr>
          <w:trHeight w:val="919"/>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7EBDFFF7" w14:textId="2E76F636" w:rsidR="00424AC2" w:rsidRPr="00F07B36" w:rsidRDefault="00C73C0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5.13</w:t>
            </w:r>
            <w:r w:rsidR="00424AC2" w:rsidRPr="00F07B36">
              <w:rPr>
                <w:rFonts w:ascii="Times New Roman" w:eastAsia="Times New Roman" w:hAnsi="Times New Roman" w:cs="Times New Roman"/>
                <w:color w:val="000000"/>
                <w:lang w:val="es-CR" w:eastAsia="es-CR"/>
              </w:rPr>
              <w:t xml:space="preserve">. </w:t>
            </w:r>
            <w:r w:rsidR="00D46C4E" w:rsidRPr="00F07B36">
              <w:rPr>
                <w:rFonts w:ascii="Times New Roman" w:eastAsia="Times New Roman" w:hAnsi="Times New Roman" w:cs="Times New Roman"/>
                <w:color w:val="000000"/>
                <w:lang w:val="es-CR" w:eastAsia="es-CR"/>
              </w:rPr>
              <w:t>¿</w:t>
            </w:r>
            <w:r w:rsidR="00424AC2" w:rsidRPr="00F07B36">
              <w:rPr>
                <w:rFonts w:ascii="Times New Roman" w:eastAsia="Times New Roman" w:hAnsi="Times New Roman" w:cs="Times New Roman"/>
                <w:color w:val="000000"/>
                <w:lang w:val="es-CR" w:eastAsia="es-CR"/>
              </w:rPr>
              <w:t>El acceso a la bodega es restringido</w:t>
            </w:r>
            <w:r w:rsidR="00D46C4E" w:rsidRPr="00F07B36">
              <w:rPr>
                <w:rFonts w:ascii="Times New Roman" w:eastAsia="Times New Roman" w:hAnsi="Times New Roman" w:cs="Times New Roman"/>
                <w:color w:val="000000"/>
                <w:lang w:val="es-CR" w:eastAsia="es-CR"/>
              </w:rPr>
              <w:t>?</w:t>
            </w:r>
            <w:r w:rsidR="007C51B1" w:rsidRPr="00F07B36">
              <w:rPr>
                <w:rFonts w:ascii="Times New Roman" w:eastAsia="Times New Roman" w:hAnsi="Times New Roman" w:cs="Times New Roman"/>
                <w:color w:val="000000"/>
                <w:lang w:val="es-CR" w:eastAsia="es-CR"/>
              </w:rPr>
              <w:t xml:space="preserve"> </w:t>
            </w:r>
            <w:r w:rsidR="00424AC2" w:rsidRPr="00F07B36">
              <w:rPr>
                <w:rFonts w:ascii="Times New Roman" w:eastAsia="Times New Roman" w:hAnsi="Times New Roman" w:cs="Times New Roman"/>
                <w:color w:val="000000"/>
                <w:lang w:val="es-CR" w:eastAsia="es-CR"/>
              </w:rPr>
              <w:t>(</w:t>
            </w:r>
            <w:r w:rsidR="00424AC2" w:rsidRPr="00F07B36">
              <w:rPr>
                <w:rFonts w:ascii="Times New Roman" w:eastAsia="Times New Roman" w:hAnsi="Times New Roman" w:cs="Times New Roman"/>
                <w:b/>
                <w:bCs/>
                <w:color w:val="000000"/>
                <w:lang w:val="es-CR" w:eastAsia="es-CR"/>
              </w:rPr>
              <w:t>2 puntos)</w:t>
            </w:r>
          </w:p>
        </w:tc>
        <w:tc>
          <w:tcPr>
            <w:tcW w:w="1275" w:type="dxa"/>
            <w:tcBorders>
              <w:top w:val="nil"/>
              <w:left w:val="nil"/>
              <w:bottom w:val="single" w:sz="4" w:space="0" w:color="auto"/>
              <w:right w:val="single" w:sz="4" w:space="0" w:color="auto"/>
            </w:tcBorders>
            <w:shd w:val="clear" w:color="auto" w:fill="auto"/>
            <w:vAlign w:val="center"/>
            <w:hideMark/>
          </w:tcPr>
          <w:p w14:paraId="5A11965F"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140" w:type="dxa"/>
            <w:tcBorders>
              <w:top w:val="nil"/>
              <w:left w:val="nil"/>
              <w:bottom w:val="single" w:sz="4" w:space="0" w:color="auto"/>
              <w:right w:val="single" w:sz="4" w:space="0" w:color="auto"/>
            </w:tcBorders>
            <w:shd w:val="clear" w:color="auto" w:fill="auto"/>
            <w:vAlign w:val="center"/>
            <w:hideMark/>
          </w:tcPr>
          <w:p w14:paraId="6FC2AD39"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701" w:type="dxa"/>
            <w:tcBorders>
              <w:top w:val="nil"/>
              <w:left w:val="nil"/>
              <w:bottom w:val="single" w:sz="4" w:space="0" w:color="auto"/>
              <w:right w:val="single" w:sz="4" w:space="0" w:color="auto"/>
            </w:tcBorders>
            <w:shd w:val="clear" w:color="auto" w:fill="auto"/>
            <w:vAlign w:val="center"/>
            <w:hideMark/>
          </w:tcPr>
          <w:p w14:paraId="1A7C676F"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3396" w:type="dxa"/>
            <w:tcBorders>
              <w:top w:val="nil"/>
              <w:left w:val="nil"/>
              <w:bottom w:val="single" w:sz="4" w:space="0" w:color="auto"/>
              <w:right w:val="single" w:sz="4" w:space="0" w:color="auto"/>
            </w:tcBorders>
            <w:shd w:val="clear" w:color="auto" w:fill="auto"/>
          </w:tcPr>
          <w:p w14:paraId="3198CD64" w14:textId="18C25334" w:rsidR="00424AC2" w:rsidRPr="00F07B36" w:rsidRDefault="00424AC2" w:rsidP="002356DB">
            <w:pPr>
              <w:rPr>
                <w:rFonts w:ascii="Times New Roman" w:eastAsia="Times New Roman" w:hAnsi="Times New Roman" w:cs="Times New Roman"/>
                <w:strike/>
                <w:color w:val="000000"/>
                <w:highlight w:val="red"/>
                <w:lang w:val="es-CR" w:eastAsia="es-CR"/>
              </w:rPr>
            </w:pPr>
          </w:p>
        </w:tc>
      </w:tr>
      <w:tr w:rsidR="00424AC2" w:rsidRPr="00F07B36" w14:paraId="0CC0BC4F" w14:textId="77777777" w:rsidTr="00C91C71">
        <w:trPr>
          <w:trHeight w:val="708"/>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4543C476" w14:textId="1A94E0F9" w:rsidR="00424AC2" w:rsidRPr="00F07B36" w:rsidRDefault="00C73C02" w:rsidP="00C91C71">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5.14</w:t>
            </w:r>
            <w:r w:rsidR="00424AC2" w:rsidRPr="00F07B36">
              <w:rPr>
                <w:rFonts w:ascii="Times New Roman" w:eastAsia="Times New Roman" w:hAnsi="Times New Roman" w:cs="Times New Roman"/>
                <w:color w:val="000000"/>
                <w:lang w:val="es-CR" w:eastAsia="es-CR"/>
              </w:rPr>
              <w:t xml:space="preserve">. </w:t>
            </w:r>
            <w:r w:rsidR="00D46C4E" w:rsidRPr="00F07B36">
              <w:rPr>
                <w:rFonts w:ascii="Times New Roman" w:eastAsia="Times New Roman" w:hAnsi="Times New Roman" w:cs="Times New Roman"/>
                <w:color w:val="000000"/>
                <w:lang w:val="es-CR" w:eastAsia="es-CR"/>
              </w:rPr>
              <w:t>¿</w:t>
            </w:r>
            <w:r w:rsidR="00424AC2" w:rsidRPr="00F07B36">
              <w:rPr>
                <w:rFonts w:ascii="Times New Roman" w:eastAsia="Times New Roman" w:hAnsi="Times New Roman" w:cs="Times New Roman"/>
                <w:color w:val="000000"/>
                <w:lang w:val="es-CR" w:eastAsia="es-CR"/>
              </w:rPr>
              <w:t>La bodega cuenta con ventilación</w:t>
            </w:r>
            <w:r w:rsidR="00D46C4E" w:rsidRPr="00F07B36">
              <w:rPr>
                <w:rFonts w:ascii="Times New Roman" w:eastAsia="Times New Roman" w:hAnsi="Times New Roman" w:cs="Times New Roman"/>
                <w:color w:val="000000"/>
                <w:lang w:val="es-CR" w:eastAsia="es-CR"/>
              </w:rPr>
              <w:t>?</w:t>
            </w:r>
            <w:r w:rsidR="007C51B1" w:rsidRPr="00F07B36">
              <w:rPr>
                <w:rFonts w:ascii="Times New Roman" w:eastAsia="Times New Roman" w:hAnsi="Times New Roman" w:cs="Times New Roman"/>
                <w:color w:val="000000"/>
                <w:lang w:val="es-CR" w:eastAsia="es-CR"/>
              </w:rPr>
              <w:t xml:space="preserve"> </w:t>
            </w:r>
            <w:r w:rsidR="00424AC2" w:rsidRPr="00F07B36">
              <w:rPr>
                <w:rFonts w:ascii="Times New Roman" w:eastAsia="Times New Roman" w:hAnsi="Times New Roman" w:cs="Times New Roman"/>
                <w:color w:val="000000"/>
                <w:lang w:val="es-CR" w:eastAsia="es-CR"/>
              </w:rPr>
              <w:t>(</w:t>
            </w:r>
            <w:r w:rsidR="00C91C71" w:rsidRPr="00F07B36">
              <w:rPr>
                <w:rFonts w:ascii="Times New Roman" w:eastAsia="Times New Roman" w:hAnsi="Times New Roman" w:cs="Times New Roman"/>
                <w:b/>
                <w:bCs/>
                <w:color w:val="000000"/>
                <w:lang w:val="es-CR" w:eastAsia="es-CR"/>
              </w:rPr>
              <w:t>1</w:t>
            </w:r>
            <w:r w:rsidR="00424AC2" w:rsidRPr="00F07B36">
              <w:rPr>
                <w:rFonts w:ascii="Times New Roman" w:eastAsia="Times New Roman" w:hAnsi="Times New Roman" w:cs="Times New Roman"/>
                <w:b/>
                <w:bCs/>
                <w:color w:val="000000"/>
                <w:lang w:val="es-CR" w:eastAsia="es-CR"/>
              </w:rPr>
              <w:t xml:space="preserve"> puntos</w:t>
            </w:r>
            <w:r w:rsidR="00424AC2" w:rsidRPr="00F07B36">
              <w:rPr>
                <w:rFonts w:ascii="Times New Roman" w:eastAsia="Times New Roman" w:hAnsi="Times New Roman" w:cs="Times New Roman"/>
                <w:color w:val="000000"/>
                <w:lang w:val="es-CR" w:eastAsia="es-CR"/>
              </w:rPr>
              <w:t>)</w:t>
            </w:r>
          </w:p>
        </w:tc>
        <w:tc>
          <w:tcPr>
            <w:tcW w:w="1275" w:type="dxa"/>
            <w:tcBorders>
              <w:top w:val="nil"/>
              <w:left w:val="nil"/>
              <w:bottom w:val="single" w:sz="4" w:space="0" w:color="auto"/>
              <w:right w:val="single" w:sz="4" w:space="0" w:color="auto"/>
            </w:tcBorders>
            <w:shd w:val="clear" w:color="auto" w:fill="auto"/>
            <w:vAlign w:val="center"/>
            <w:hideMark/>
          </w:tcPr>
          <w:p w14:paraId="53D4C9AB"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140" w:type="dxa"/>
            <w:tcBorders>
              <w:top w:val="nil"/>
              <w:left w:val="nil"/>
              <w:bottom w:val="single" w:sz="4" w:space="0" w:color="auto"/>
              <w:right w:val="single" w:sz="4" w:space="0" w:color="auto"/>
            </w:tcBorders>
            <w:shd w:val="clear" w:color="auto" w:fill="auto"/>
            <w:vAlign w:val="center"/>
            <w:hideMark/>
          </w:tcPr>
          <w:p w14:paraId="2549870E"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701" w:type="dxa"/>
            <w:tcBorders>
              <w:top w:val="nil"/>
              <w:left w:val="nil"/>
              <w:bottom w:val="single" w:sz="4" w:space="0" w:color="auto"/>
              <w:right w:val="single" w:sz="4" w:space="0" w:color="auto"/>
            </w:tcBorders>
            <w:shd w:val="clear" w:color="auto" w:fill="auto"/>
            <w:vAlign w:val="center"/>
            <w:hideMark/>
          </w:tcPr>
          <w:p w14:paraId="10CEE713"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3396" w:type="dxa"/>
            <w:tcBorders>
              <w:top w:val="nil"/>
              <w:left w:val="nil"/>
              <w:bottom w:val="single" w:sz="4" w:space="0" w:color="auto"/>
              <w:right w:val="single" w:sz="4" w:space="0" w:color="auto"/>
            </w:tcBorders>
            <w:shd w:val="clear" w:color="auto" w:fill="auto"/>
            <w:hideMark/>
          </w:tcPr>
          <w:p w14:paraId="6C838636" w14:textId="203D47DF" w:rsidR="00424AC2" w:rsidRPr="00F07B36" w:rsidRDefault="00424AC2" w:rsidP="002356DB">
            <w:pPr>
              <w:rPr>
                <w:rFonts w:ascii="Times New Roman" w:eastAsia="Times New Roman" w:hAnsi="Times New Roman" w:cs="Times New Roman"/>
                <w:strike/>
                <w:color w:val="000000"/>
                <w:highlight w:val="red"/>
                <w:lang w:val="es-CR" w:eastAsia="es-CR"/>
              </w:rPr>
            </w:pPr>
          </w:p>
        </w:tc>
      </w:tr>
      <w:tr w:rsidR="00C73C02" w:rsidRPr="00F07B36" w14:paraId="7422F289" w14:textId="77777777" w:rsidTr="002356DB">
        <w:trPr>
          <w:trHeight w:val="288"/>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25DA384E" w14:textId="4DA8CA04" w:rsidR="00C73C02" w:rsidRPr="00F07B36" w:rsidRDefault="00C73C02" w:rsidP="002356DB">
            <w:pPr>
              <w:jc w:val="both"/>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5.15. ¿Mantiene un programa de fumigación contra insectos superficiales de la madera y se cuenta con sus respectivos registros? (</w:t>
            </w:r>
            <w:r w:rsidRPr="00F07B36">
              <w:rPr>
                <w:rFonts w:ascii="Times New Roman" w:eastAsia="Times New Roman" w:hAnsi="Times New Roman" w:cs="Times New Roman"/>
                <w:b/>
                <w:bCs/>
                <w:color w:val="000000"/>
                <w:lang w:val="es-CR" w:eastAsia="es-CR"/>
              </w:rPr>
              <w:t>2 puntos</w:t>
            </w:r>
            <w:r w:rsidRPr="00F07B36">
              <w:rPr>
                <w:rFonts w:ascii="Times New Roman" w:eastAsia="Times New Roman" w:hAnsi="Times New Roman" w:cs="Times New Roman"/>
                <w:color w:val="000000"/>
                <w:lang w:val="es-CR" w:eastAsia="es-CR"/>
              </w:rPr>
              <w:t>)</w:t>
            </w:r>
          </w:p>
        </w:tc>
        <w:tc>
          <w:tcPr>
            <w:tcW w:w="1275" w:type="dxa"/>
            <w:tcBorders>
              <w:top w:val="nil"/>
              <w:left w:val="nil"/>
              <w:bottom w:val="single" w:sz="4" w:space="0" w:color="auto"/>
              <w:right w:val="single" w:sz="4" w:space="0" w:color="auto"/>
            </w:tcBorders>
            <w:shd w:val="clear" w:color="auto" w:fill="auto"/>
            <w:noWrap/>
            <w:vAlign w:val="bottom"/>
          </w:tcPr>
          <w:p w14:paraId="3FAEC660" w14:textId="77777777" w:rsidR="00C73C02" w:rsidRPr="00F07B36" w:rsidRDefault="00C73C02" w:rsidP="002356DB">
            <w:pPr>
              <w:rPr>
                <w:rFonts w:ascii="Times New Roman" w:eastAsia="Times New Roman" w:hAnsi="Times New Roman" w:cs="Times New Roman"/>
                <w:color w:val="000000"/>
                <w:lang w:val="es-CR" w:eastAsia="es-CR"/>
              </w:rPr>
            </w:pPr>
          </w:p>
        </w:tc>
        <w:tc>
          <w:tcPr>
            <w:tcW w:w="1140" w:type="dxa"/>
            <w:tcBorders>
              <w:top w:val="nil"/>
              <w:left w:val="nil"/>
              <w:bottom w:val="single" w:sz="4" w:space="0" w:color="auto"/>
              <w:right w:val="single" w:sz="4" w:space="0" w:color="auto"/>
            </w:tcBorders>
            <w:shd w:val="clear" w:color="auto" w:fill="auto"/>
            <w:noWrap/>
            <w:vAlign w:val="bottom"/>
          </w:tcPr>
          <w:p w14:paraId="2EFD3A00" w14:textId="77777777" w:rsidR="00C73C02" w:rsidRPr="00F07B36" w:rsidRDefault="00C73C02" w:rsidP="002356DB">
            <w:pPr>
              <w:rPr>
                <w:rFonts w:ascii="Times New Roman" w:eastAsia="Times New Roman" w:hAnsi="Times New Roman" w:cs="Times New Roman"/>
                <w:color w:val="000000"/>
                <w:lang w:val="es-CR" w:eastAsia="es-CR"/>
              </w:rPr>
            </w:pPr>
          </w:p>
        </w:tc>
        <w:tc>
          <w:tcPr>
            <w:tcW w:w="1701" w:type="dxa"/>
            <w:tcBorders>
              <w:top w:val="nil"/>
              <w:left w:val="nil"/>
              <w:bottom w:val="single" w:sz="4" w:space="0" w:color="auto"/>
              <w:right w:val="single" w:sz="4" w:space="0" w:color="auto"/>
            </w:tcBorders>
            <w:shd w:val="clear" w:color="auto" w:fill="auto"/>
            <w:noWrap/>
            <w:vAlign w:val="bottom"/>
          </w:tcPr>
          <w:p w14:paraId="43A6E5C5" w14:textId="77777777" w:rsidR="00C73C02" w:rsidRPr="00F07B36" w:rsidRDefault="00C73C02" w:rsidP="002356DB">
            <w:pPr>
              <w:rPr>
                <w:rFonts w:ascii="Times New Roman" w:eastAsia="Times New Roman" w:hAnsi="Times New Roman" w:cs="Times New Roman"/>
                <w:color w:val="000000"/>
                <w:lang w:val="es-CR" w:eastAsia="es-CR"/>
              </w:rPr>
            </w:pPr>
          </w:p>
        </w:tc>
        <w:tc>
          <w:tcPr>
            <w:tcW w:w="3396" w:type="dxa"/>
            <w:tcBorders>
              <w:top w:val="nil"/>
              <w:left w:val="nil"/>
              <w:bottom w:val="single" w:sz="4" w:space="0" w:color="auto"/>
              <w:right w:val="single" w:sz="4" w:space="0" w:color="auto"/>
            </w:tcBorders>
            <w:shd w:val="clear" w:color="auto" w:fill="auto"/>
            <w:noWrap/>
            <w:vAlign w:val="bottom"/>
          </w:tcPr>
          <w:p w14:paraId="74C99340" w14:textId="77777777" w:rsidR="00C73C02" w:rsidRPr="00F07B36" w:rsidRDefault="00C73C02" w:rsidP="002356DB">
            <w:pPr>
              <w:rPr>
                <w:rFonts w:ascii="Times New Roman" w:eastAsia="Times New Roman" w:hAnsi="Times New Roman" w:cs="Times New Roman"/>
                <w:color w:val="000000"/>
                <w:lang w:val="es-CR" w:eastAsia="es-CR"/>
              </w:rPr>
            </w:pPr>
          </w:p>
        </w:tc>
      </w:tr>
      <w:tr w:rsidR="00424AC2" w:rsidRPr="00F07B36" w14:paraId="0858912C" w14:textId="77777777" w:rsidTr="002356DB">
        <w:trPr>
          <w:trHeight w:val="288"/>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31056C66" w14:textId="77777777" w:rsidR="00424AC2" w:rsidRPr="00F07B36" w:rsidRDefault="00424AC2" w:rsidP="002356DB">
            <w:pPr>
              <w:jc w:val="both"/>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xml:space="preserve">Total </w:t>
            </w:r>
          </w:p>
        </w:tc>
        <w:tc>
          <w:tcPr>
            <w:tcW w:w="1275" w:type="dxa"/>
            <w:tcBorders>
              <w:top w:val="nil"/>
              <w:left w:val="nil"/>
              <w:bottom w:val="single" w:sz="4" w:space="0" w:color="auto"/>
              <w:right w:val="single" w:sz="4" w:space="0" w:color="auto"/>
            </w:tcBorders>
            <w:shd w:val="clear" w:color="auto" w:fill="auto"/>
            <w:noWrap/>
            <w:vAlign w:val="bottom"/>
            <w:hideMark/>
          </w:tcPr>
          <w:p w14:paraId="381C5D2C"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14:paraId="332F2BD7"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701" w:type="dxa"/>
            <w:tcBorders>
              <w:top w:val="nil"/>
              <w:left w:val="nil"/>
              <w:bottom w:val="single" w:sz="4" w:space="0" w:color="auto"/>
              <w:right w:val="single" w:sz="4" w:space="0" w:color="auto"/>
            </w:tcBorders>
            <w:shd w:val="clear" w:color="auto" w:fill="auto"/>
            <w:noWrap/>
            <w:vAlign w:val="bottom"/>
            <w:hideMark/>
          </w:tcPr>
          <w:p w14:paraId="33B19C31"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3396" w:type="dxa"/>
            <w:tcBorders>
              <w:top w:val="nil"/>
              <w:left w:val="nil"/>
              <w:bottom w:val="single" w:sz="4" w:space="0" w:color="auto"/>
              <w:right w:val="single" w:sz="4" w:space="0" w:color="auto"/>
            </w:tcBorders>
            <w:shd w:val="clear" w:color="auto" w:fill="auto"/>
            <w:noWrap/>
            <w:vAlign w:val="bottom"/>
            <w:hideMark/>
          </w:tcPr>
          <w:p w14:paraId="3FC1C969"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r>
      <w:tr w:rsidR="00424AC2" w:rsidRPr="00F07B36" w14:paraId="41FB0083" w14:textId="77777777" w:rsidTr="002356DB">
        <w:trPr>
          <w:trHeight w:val="288"/>
          <w:jc w:val="center"/>
        </w:trPr>
        <w:tc>
          <w:tcPr>
            <w:tcW w:w="2689" w:type="dxa"/>
            <w:tcBorders>
              <w:top w:val="nil"/>
              <w:left w:val="nil"/>
              <w:bottom w:val="nil"/>
              <w:right w:val="nil"/>
            </w:tcBorders>
            <w:shd w:val="clear" w:color="auto" w:fill="auto"/>
            <w:noWrap/>
            <w:vAlign w:val="center"/>
            <w:hideMark/>
          </w:tcPr>
          <w:p w14:paraId="48C5F829" w14:textId="77777777" w:rsidR="00424AC2" w:rsidRPr="00F07B36" w:rsidRDefault="00424AC2" w:rsidP="002356DB">
            <w:pPr>
              <w:rPr>
                <w:rFonts w:ascii="Times New Roman" w:eastAsia="Times New Roman" w:hAnsi="Times New Roman" w:cs="Times New Roman"/>
                <w:color w:val="000000"/>
                <w:lang w:val="es-CR" w:eastAsia="es-CR"/>
              </w:rPr>
            </w:pPr>
          </w:p>
        </w:tc>
        <w:tc>
          <w:tcPr>
            <w:tcW w:w="1275" w:type="dxa"/>
            <w:tcBorders>
              <w:top w:val="nil"/>
              <w:left w:val="nil"/>
              <w:bottom w:val="nil"/>
              <w:right w:val="nil"/>
            </w:tcBorders>
            <w:shd w:val="clear" w:color="auto" w:fill="auto"/>
            <w:noWrap/>
            <w:vAlign w:val="bottom"/>
            <w:hideMark/>
          </w:tcPr>
          <w:p w14:paraId="6DCE190E" w14:textId="77777777" w:rsidR="00424AC2" w:rsidRPr="00F07B36" w:rsidRDefault="00424AC2" w:rsidP="002356DB">
            <w:pPr>
              <w:jc w:val="both"/>
              <w:rPr>
                <w:rFonts w:ascii="Times New Roman" w:eastAsia="Times New Roman" w:hAnsi="Times New Roman" w:cs="Times New Roman"/>
                <w:lang w:val="es-CR" w:eastAsia="es-CR"/>
              </w:rPr>
            </w:pPr>
          </w:p>
        </w:tc>
        <w:tc>
          <w:tcPr>
            <w:tcW w:w="1140" w:type="dxa"/>
            <w:tcBorders>
              <w:top w:val="nil"/>
              <w:left w:val="nil"/>
              <w:bottom w:val="nil"/>
              <w:right w:val="nil"/>
            </w:tcBorders>
            <w:shd w:val="clear" w:color="auto" w:fill="auto"/>
            <w:noWrap/>
            <w:vAlign w:val="bottom"/>
            <w:hideMark/>
          </w:tcPr>
          <w:p w14:paraId="16A417F6" w14:textId="77777777" w:rsidR="00424AC2" w:rsidRPr="00F07B36" w:rsidRDefault="00424AC2" w:rsidP="002356DB">
            <w:pPr>
              <w:rPr>
                <w:rFonts w:ascii="Times New Roman" w:eastAsia="Times New Roman" w:hAnsi="Times New Roman" w:cs="Times New Roman"/>
                <w:lang w:val="es-CR" w:eastAsia="es-CR"/>
              </w:rPr>
            </w:pPr>
          </w:p>
        </w:tc>
        <w:tc>
          <w:tcPr>
            <w:tcW w:w="1701" w:type="dxa"/>
            <w:tcBorders>
              <w:top w:val="nil"/>
              <w:left w:val="nil"/>
              <w:bottom w:val="nil"/>
              <w:right w:val="nil"/>
            </w:tcBorders>
            <w:shd w:val="clear" w:color="auto" w:fill="auto"/>
            <w:noWrap/>
            <w:vAlign w:val="bottom"/>
            <w:hideMark/>
          </w:tcPr>
          <w:p w14:paraId="3038052C" w14:textId="77777777" w:rsidR="00424AC2" w:rsidRPr="00F07B36" w:rsidRDefault="00424AC2" w:rsidP="002356DB">
            <w:pPr>
              <w:rPr>
                <w:rFonts w:ascii="Times New Roman" w:eastAsia="Times New Roman" w:hAnsi="Times New Roman" w:cs="Times New Roman"/>
                <w:lang w:val="es-CR" w:eastAsia="es-CR"/>
              </w:rPr>
            </w:pPr>
          </w:p>
        </w:tc>
        <w:tc>
          <w:tcPr>
            <w:tcW w:w="3396" w:type="dxa"/>
            <w:tcBorders>
              <w:top w:val="nil"/>
              <w:left w:val="nil"/>
              <w:bottom w:val="nil"/>
              <w:right w:val="nil"/>
            </w:tcBorders>
            <w:shd w:val="clear" w:color="auto" w:fill="auto"/>
            <w:noWrap/>
            <w:vAlign w:val="bottom"/>
            <w:hideMark/>
          </w:tcPr>
          <w:p w14:paraId="702B236D" w14:textId="77777777" w:rsidR="00424AC2" w:rsidRPr="00F07B36" w:rsidRDefault="00424AC2" w:rsidP="002356DB">
            <w:pPr>
              <w:rPr>
                <w:rFonts w:ascii="Times New Roman" w:eastAsia="Times New Roman" w:hAnsi="Times New Roman" w:cs="Times New Roman"/>
                <w:lang w:val="es-CR" w:eastAsia="es-CR"/>
              </w:rPr>
            </w:pPr>
          </w:p>
        </w:tc>
      </w:tr>
      <w:tr w:rsidR="00424AC2" w:rsidRPr="00F07B36" w14:paraId="653EFCA1" w14:textId="77777777" w:rsidTr="002356DB">
        <w:trPr>
          <w:trHeight w:val="288"/>
          <w:jc w:val="center"/>
        </w:trPr>
        <w:tc>
          <w:tcPr>
            <w:tcW w:w="10201" w:type="dxa"/>
            <w:gridSpan w:val="5"/>
            <w:tcBorders>
              <w:top w:val="nil"/>
              <w:left w:val="nil"/>
              <w:bottom w:val="nil"/>
              <w:right w:val="nil"/>
            </w:tcBorders>
            <w:shd w:val="clear" w:color="auto" w:fill="auto"/>
            <w:hideMark/>
          </w:tcPr>
          <w:p w14:paraId="554F7B6E" w14:textId="77777777" w:rsidR="00424AC2" w:rsidRPr="00F07B36" w:rsidRDefault="00424AC2" w:rsidP="002356DB">
            <w:pPr>
              <w:rPr>
                <w:rFonts w:ascii="Times New Roman" w:eastAsia="Times New Roman" w:hAnsi="Times New Roman" w:cs="Times New Roman"/>
                <w:lang w:val="es-CR" w:eastAsia="es-CR"/>
              </w:rPr>
            </w:pPr>
          </w:p>
        </w:tc>
      </w:tr>
      <w:tr w:rsidR="00424AC2" w:rsidRPr="00F07B36" w14:paraId="23D2A952" w14:textId="77777777" w:rsidTr="002356DB">
        <w:trPr>
          <w:trHeight w:val="288"/>
          <w:jc w:val="center"/>
        </w:trPr>
        <w:tc>
          <w:tcPr>
            <w:tcW w:w="2689" w:type="dxa"/>
            <w:tcBorders>
              <w:top w:val="nil"/>
              <w:left w:val="nil"/>
              <w:bottom w:val="nil"/>
              <w:right w:val="nil"/>
            </w:tcBorders>
            <w:shd w:val="clear" w:color="auto" w:fill="auto"/>
            <w:noWrap/>
            <w:vAlign w:val="bottom"/>
            <w:hideMark/>
          </w:tcPr>
          <w:p w14:paraId="3C6EAC3E" w14:textId="77777777" w:rsidR="00424AC2" w:rsidRPr="00F07B36" w:rsidRDefault="00424AC2" w:rsidP="002356DB">
            <w:pPr>
              <w:rPr>
                <w:rFonts w:ascii="Times New Roman" w:eastAsia="Times New Roman" w:hAnsi="Times New Roman" w:cs="Times New Roman"/>
                <w:lang w:val="es-CR" w:eastAsia="es-CR"/>
              </w:rPr>
            </w:pPr>
          </w:p>
        </w:tc>
        <w:tc>
          <w:tcPr>
            <w:tcW w:w="1275" w:type="dxa"/>
            <w:tcBorders>
              <w:top w:val="nil"/>
              <w:left w:val="nil"/>
              <w:bottom w:val="nil"/>
              <w:right w:val="nil"/>
            </w:tcBorders>
            <w:shd w:val="clear" w:color="auto" w:fill="auto"/>
            <w:noWrap/>
            <w:vAlign w:val="bottom"/>
            <w:hideMark/>
          </w:tcPr>
          <w:p w14:paraId="7CD294BF" w14:textId="77777777" w:rsidR="00424AC2" w:rsidRPr="00F07B36" w:rsidRDefault="00424AC2" w:rsidP="002356DB">
            <w:pPr>
              <w:rPr>
                <w:rFonts w:ascii="Times New Roman" w:eastAsia="Times New Roman" w:hAnsi="Times New Roman" w:cs="Times New Roman"/>
                <w:lang w:val="es-CR" w:eastAsia="es-CR"/>
              </w:rPr>
            </w:pPr>
          </w:p>
        </w:tc>
        <w:tc>
          <w:tcPr>
            <w:tcW w:w="1140" w:type="dxa"/>
            <w:tcBorders>
              <w:top w:val="nil"/>
              <w:left w:val="nil"/>
              <w:bottom w:val="nil"/>
              <w:right w:val="nil"/>
            </w:tcBorders>
            <w:shd w:val="clear" w:color="auto" w:fill="auto"/>
            <w:noWrap/>
            <w:vAlign w:val="bottom"/>
            <w:hideMark/>
          </w:tcPr>
          <w:p w14:paraId="35A15581" w14:textId="77777777" w:rsidR="00424AC2" w:rsidRPr="00F07B36" w:rsidRDefault="00424AC2" w:rsidP="002356DB">
            <w:pPr>
              <w:rPr>
                <w:rFonts w:ascii="Times New Roman" w:eastAsia="Times New Roman" w:hAnsi="Times New Roman" w:cs="Times New Roman"/>
                <w:lang w:val="es-CR" w:eastAsia="es-CR"/>
              </w:rPr>
            </w:pPr>
          </w:p>
        </w:tc>
        <w:tc>
          <w:tcPr>
            <w:tcW w:w="1701" w:type="dxa"/>
            <w:tcBorders>
              <w:top w:val="nil"/>
              <w:left w:val="nil"/>
              <w:bottom w:val="nil"/>
              <w:right w:val="nil"/>
            </w:tcBorders>
            <w:shd w:val="clear" w:color="auto" w:fill="auto"/>
            <w:noWrap/>
            <w:vAlign w:val="bottom"/>
            <w:hideMark/>
          </w:tcPr>
          <w:p w14:paraId="095A01EB" w14:textId="77777777" w:rsidR="00424AC2" w:rsidRPr="00F07B36" w:rsidRDefault="00424AC2" w:rsidP="002356DB">
            <w:pPr>
              <w:rPr>
                <w:rFonts w:ascii="Times New Roman" w:eastAsia="Times New Roman" w:hAnsi="Times New Roman" w:cs="Times New Roman"/>
                <w:lang w:val="es-CR" w:eastAsia="es-CR"/>
              </w:rPr>
            </w:pPr>
          </w:p>
        </w:tc>
        <w:tc>
          <w:tcPr>
            <w:tcW w:w="3396" w:type="dxa"/>
            <w:tcBorders>
              <w:top w:val="nil"/>
              <w:left w:val="nil"/>
              <w:bottom w:val="nil"/>
              <w:right w:val="nil"/>
            </w:tcBorders>
            <w:shd w:val="clear" w:color="auto" w:fill="auto"/>
            <w:noWrap/>
            <w:vAlign w:val="bottom"/>
            <w:hideMark/>
          </w:tcPr>
          <w:p w14:paraId="5D0855DB" w14:textId="77777777" w:rsidR="00424AC2" w:rsidRPr="00F07B36" w:rsidRDefault="00424AC2" w:rsidP="002356DB">
            <w:pPr>
              <w:rPr>
                <w:rFonts w:ascii="Times New Roman" w:eastAsia="Times New Roman" w:hAnsi="Times New Roman" w:cs="Times New Roman"/>
                <w:lang w:val="es-CR" w:eastAsia="es-CR"/>
              </w:rPr>
            </w:pPr>
          </w:p>
        </w:tc>
      </w:tr>
      <w:tr w:rsidR="00424AC2" w:rsidRPr="00F07B36" w14:paraId="684A3BFE" w14:textId="77777777" w:rsidTr="002356DB">
        <w:trPr>
          <w:trHeight w:val="288"/>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684CE"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xml:space="preserve">Puntos a evaluar: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C11C0C1" w14:textId="77E109AA" w:rsidR="00424AC2" w:rsidRPr="00F07B36" w:rsidRDefault="00424AC2" w:rsidP="002356DB">
            <w:pPr>
              <w:jc w:val="center"/>
              <w:rPr>
                <w:rFonts w:ascii="Times New Roman" w:eastAsia="Times New Roman" w:hAnsi="Times New Roman" w:cs="Times New Roman"/>
                <w:color w:val="000000"/>
                <w:lang w:val="es-CR" w:eastAsia="es-CR"/>
              </w:rPr>
            </w:pPr>
          </w:p>
        </w:tc>
        <w:tc>
          <w:tcPr>
            <w:tcW w:w="1140" w:type="dxa"/>
            <w:tcBorders>
              <w:top w:val="nil"/>
              <w:left w:val="nil"/>
              <w:bottom w:val="nil"/>
              <w:right w:val="nil"/>
            </w:tcBorders>
            <w:shd w:val="clear" w:color="auto" w:fill="auto"/>
            <w:noWrap/>
            <w:vAlign w:val="bottom"/>
            <w:hideMark/>
          </w:tcPr>
          <w:p w14:paraId="001C97DD" w14:textId="77777777" w:rsidR="00424AC2" w:rsidRPr="00F07B36" w:rsidRDefault="00424AC2" w:rsidP="002356DB">
            <w:pPr>
              <w:jc w:val="center"/>
              <w:rPr>
                <w:rFonts w:ascii="Times New Roman" w:eastAsia="Times New Roman" w:hAnsi="Times New Roman" w:cs="Times New Roman"/>
                <w:color w:val="000000"/>
                <w:lang w:val="es-CR" w:eastAsia="es-CR"/>
              </w:rPr>
            </w:pPr>
          </w:p>
        </w:tc>
        <w:tc>
          <w:tcPr>
            <w:tcW w:w="1701" w:type="dxa"/>
            <w:tcBorders>
              <w:top w:val="nil"/>
              <w:left w:val="nil"/>
              <w:bottom w:val="nil"/>
              <w:right w:val="nil"/>
            </w:tcBorders>
            <w:shd w:val="clear" w:color="auto" w:fill="auto"/>
            <w:noWrap/>
            <w:vAlign w:val="bottom"/>
            <w:hideMark/>
          </w:tcPr>
          <w:p w14:paraId="63FAB48D" w14:textId="77777777" w:rsidR="00424AC2" w:rsidRPr="00F07B36" w:rsidRDefault="00424AC2" w:rsidP="002356DB">
            <w:pPr>
              <w:rPr>
                <w:rFonts w:ascii="Times New Roman" w:eastAsia="Times New Roman" w:hAnsi="Times New Roman" w:cs="Times New Roman"/>
                <w:lang w:val="es-CR" w:eastAsia="es-CR"/>
              </w:rPr>
            </w:pPr>
          </w:p>
        </w:tc>
        <w:tc>
          <w:tcPr>
            <w:tcW w:w="3396" w:type="dxa"/>
            <w:tcBorders>
              <w:top w:val="nil"/>
              <w:left w:val="nil"/>
              <w:bottom w:val="nil"/>
              <w:right w:val="nil"/>
            </w:tcBorders>
            <w:shd w:val="clear" w:color="auto" w:fill="auto"/>
            <w:noWrap/>
            <w:vAlign w:val="bottom"/>
            <w:hideMark/>
          </w:tcPr>
          <w:p w14:paraId="23ED7911" w14:textId="77777777" w:rsidR="00424AC2" w:rsidRPr="00F07B36" w:rsidRDefault="00424AC2" w:rsidP="002356DB">
            <w:pPr>
              <w:rPr>
                <w:rFonts w:ascii="Times New Roman" w:eastAsia="Times New Roman" w:hAnsi="Times New Roman" w:cs="Times New Roman"/>
                <w:lang w:val="es-CR" w:eastAsia="es-CR"/>
              </w:rPr>
            </w:pPr>
          </w:p>
        </w:tc>
      </w:tr>
      <w:tr w:rsidR="00424AC2" w:rsidRPr="00F07B36" w14:paraId="70FF681F" w14:textId="77777777" w:rsidTr="002356DB">
        <w:trPr>
          <w:trHeight w:val="288"/>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02EC6FAC"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Puntos obtenidos:</w:t>
            </w:r>
          </w:p>
        </w:tc>
        <w:tc>
          <w:tcPr>
            <w:tcW w:w="1275" w:type="dxa"/>
            <w:tcBorders>
              <w:top w:val="nil"/>
              <w:left w:val="nil"/>
              <w:bottom w:val="single" w:sz="4" w:space="0" w:color="auto"/>
              <w:right w:val="single" w:sz="4" w:space="0" w:color="auto"/>
            </w:tcBorders>
            <w:shd w:val="clear" w:color="auto" w:fill="auto"/>
            <w:noWrap/>
            <w:vAlign w:val="bottom"/>
            <w:hideMark/>
          </w:tcPr>
          <w:p w14:paraId="4384B848" w14:textId="77777777" w:rsidR="00424AC2" w:rsidRPr="00F07B36" w:rsidRDefault="00424AC2" w:rsidP="002356DB">
            <w:pPr>
              <w:jc w:val="cente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140" w:type="dxa"/>
            <w:tcBorders>
              <w:top w:val="nil"/>
              <w:left w:val="nil"/>
              <w:bottom w:val="nil"/>
              <w:right w:val="nil"/>
            </w:tcBorders>
            <w:shd w:val="clear" w:color="auto" w:fill="auto"/>
            <w:noWrap/>
            <w:vAlign w:val="bottom"/>
            <w:hideMark/>
          </w:tcPr>
          <w:p w14:paraId="559E6EBC" w14:textId="77777777" w:rsidR="00424AC2" w:rsidRPr="00F07B36" w:rsidRDefault="00424AC2" w:rsidP="002356DB">
            <w:pPr>
              <w:jc w:val="center"/>
              <w:rPr>
                <w:rFonts w:ascii="Times New Roman" w:eastAsia="Times New Roman" w:hAnsi="Times New Roman" w:cs="Times New Roman"/>
                <w:color w:val="000000"/>
                <w:lang w:val="es-CR" w:eastAsia="es-CR"/>
              </w:rPr>
            </w:pPr>
          </w:p>
        </w:tc>
        <w:tc>
          <w:tcPr>
            <w:tcW w:w="1701" w:type="dxa"/>
            <w:tcBorders>
              <w:top w:val="nil"/>
              <w:left w:val="nil"/>
              <w:bottom w:val="nil"/>
              <w:right w:val="nil"/>
            </w:tcBorders>
            <w:shd w:val="clear" w:color="auto" w:fill="auto"/>
            <w:noWrap/>
            <w:vAlign w:val="bottom"/>
            <w:hideMark/>
          </w:tcPr>
          <w:p w14:paraId="3A0B0534" w14:textId="77777777" w:rsidR="00424AC2" w:rsidRPr="00F07B36" w:rsidRDefault="00424AC2" w:rsidP="002356DB">
            <w:pPr>
              <w:rPr>
                <w:rFonts w:ascii="Times New Roman" w:eastAsia="Times New Roman" w:hAnsi="Times New Roman" w:cs="Times New Roman"/>
                <w:lang w:val="es-CR" w:eastAsia="es-CR"/>
              </w:rPr>
            </w:pPr>
          </w:p>
        </w:tc>
        <w:tc>
          <w:tcPr>
            <w:tcW w:w="3396" w:type="dxa"/>
            <w:tcBorders>
              <w:top w:val="nil"/>
              <w:left w:val="nil"/>
              <w:bottom w:val="nil"/>
              <w:right w:val="nil"/>
            </w:tcBorders>
            <w:shd w:val="clear" w:color="auto" w:fill="auto"/>
            <w:noWrap/>
            <w:vAlign w:val="bottom"/>
            <w:hideMark/>
          </w:tcPr>
          <w:p w14:paraId="53D36CBD" w14:textId="77777777" w:rsidR="00424AC2" w:rsidRPr="00F07B36" w:rsidRDefault="00424AC2" w:rsidP="002356DB">
            <w:pPr>
              <w:rPr>
                <w:rFonts w:ascii="Times New Roman" w:eastAsia="Times New Roman" w:hAnsi="Times New Roman" w:cs="Times New Roman"/>
                <w:lang w:val="es-CR" w:eastAsia="es-CR"/>
              </w:rPr>
            </w:pPr>
          </w:p>
        </w:tc>
      </w:tr>
      <w:tr w:rsidR="00424AC2" w:rsidRPr="00F07B36" w14:paraId="23655358" w14:textId="77777777" w:rsidTr="002356DB">
        <w:trPr>
          <w:trHeight w:val="288"/>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114A68D2" w14:textId="77777777"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Nota:</w:t>
            </w:r>
          </w:p>
        </w:tc>
        <w:tc>
          <w:tcPr>
            <w:tcW w:w="1275" w:type="dxa"/>
            <w:tcBorders>
              <w:top w:val="nil"/>
              <w:left w:val="nil"/>
              <w:bottom w:val="single" w:sz="4" w:space="0" w:color="auto"/>
              <w:right w:val="single" w:sz="4" w:space="0" w:color="auto"/>
            </w:tcBorders>
            <w:shd w:val="clear" w:color="auto" w:fill="auto"/>
            <w:noWrap/>
            <w:vAlign w:val="bottom"/>
            <w:hideMark/>
          </w:tcPr>
          <w:p w14:paraId="6EA407FE" w14:textId="77777777" w:rsidR="00424AC2" w:rsidRPr="00F07B36" w:rsidRDefault="00424AC2" w:rsidP="002356DB">
            <w:pPr>
              <w:jc w:val="cente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w:t>
            </w:r>
          </w:p>
        </w:tc>
        <w:tc>
          <w:tcPr>
            <w:tcW w:w="1140" w:type="dxa"/>
            <w:tcBorders>
              <w:top w:val="nil"/>
              <w:left w:val="nil"/>
              <w:bottom w:val="nil"/>
              <w:right w:val="nil"/>
            </w:tcBorders>
            <w:shd w:val="clear" w:color="auto" w:fill="auto"/>
            <w:noWrap/>
            <w:vAlign w:val="bottom"/>
            <w:hideMark/>
          </w:tcPr>
          <w:p w14:paraId="25D394F5" w14:textId="77777777" w:rsidR="00424AC2" w:rsidRPr="00F07B36" w:rsidRDefault="00424AC2" w:rsidP="002356DB">
            <w:pPr>
              <w:jc w:val="center"/>
              <w:rPr>
                <w:rFonts w:ascii="Times New Roman" w:eastAsia="Times New Roman" w:hAnsi="Times New Roman" w:cs="Times New Roman"/>
                <w:color w:val="000000"/>
                <w:lang w:val="es-CR" w:eastAsia="es-CR"/>
              </w:rPr>
            </w:pPr>
          </w:p>
        </w:tc>
        <w:tc>
          <w:tcPr>
            <w:tcW w:w="1701" w:type="dxa"/>
            <w:tcBorders>
              <w:top w:val="nil"/>
              <w:left w:val="nil"/>
              <w:bottom w:val="nil"/>
              <w:right w:val="nil"/>
            </w:tcBorders>
            <w:shd w:val="clear" w:color="auto" w:fill="auto"/>
            <w:noWrap/>
            <w:vAlign w:val="bottom"/>
            <w:hideMark/>
          </w:tcPr>
          <w:p w14:paraId="4106543E" w14:textId="77777777" w:rsidR="00424AC2" w:rsidRPr="00F07B36" w:rsidRDefault="00424AC2" w:rsidP="002356DB">
            <w:pPr>
              <w:rPr>
                <w:rFonts w:ascii="Times New Roman" w:eastAsia="Times New Roman" w:hAnsi="Times New Roman" w:cs="Times New Roman"/>
                <w:lang w:val="es-CR" w:eastAsia="es-CR"/>
              </w:rPr>
            </w:pPr>
          </w:p>
        </w:tc>
        <w:tc>
          <w:tcPr>
            <w:tcW w:w="3396" w:type="dxa"/>
            <w:tcBorders>
              <w:top w:val="nil"/>
              <w:left w:val="nil"/>
              <w:bottom w:val="nil"/>
              <w:right w:val="nil"/>
            </w:tcBorders>
            <w:shd w:val="clear" w:color="auto" w:fill="auto"/>
            <w:noWrap/>
            <w:vAlign w:val="bottom"/>
            <w:hideMark/>
          </w:tcPr>
          <w:p w14:paraId="2ADAB52D" w14:textId="77777777" w:rsidR="00424AC2" w:rsidRPr="00F07B36" w:rsidRDefault="00424AC2" w:rsidP="002356DB">
            <w:pPr>
              <w:rPr>
                <w:rFonts w:ascii="Times New Roman" w:eastAsia="Times New Roman" w:hAnsi="Times New Roman" w:cs="Times New Roman"/>
                <w:lang w:val="es-CR" w:eastAsia="es-CR"/>
              </w:rPr>
            </w:pPr>
          </w:p>
        </w:tc>
      </w:tr>
      <w:tr w:rsidR="00424AC2" w:rsidRPr="00F07B36" w14:paraId="76E83AE5" w14:textId="77777777" w:rsidTr="002356DB">
        <w:trPr>
          <w:trHeight w:val="288"/>
          <w:jc w:val="center"/>
        </w:trPr>
        <w:tc>
          <w:tcPr>
            <w:tcW w:w="2689" w:type="dxa"/>
            <w:tcBorders>
              <w:top w:val="nil"/>
              <w:left w:val="nil"/>
              <w:bottom w:val="nil"/>
              <w:right w:val="nil"/>
            </w:tcBorders>
            <w:shd w:val="clear" w:color="auto" w:fill="auto"/>
            <w:noWrap/>
            <w:vAlign w:val="bottom"/>
            <w:hideMark/>
          </w:tcPr>
          <w:p w14:paraId="013B2233" w14:textId="77777777" w:rsidR="00424AC2" w:rsidRPr="00F07B36" w:rsidRDefault="00424AC2" w:rsidP="002356DB">
            <w:pPr>
              <w:rPr>
                <w:rFonts w:ascii="Times New Roman" w:eastAsia="Times New Roman" w:hAnsi="Times New Roman" w:cs="Times New Roman"/>
                <w:lang w:val="es-CR" w:eastAsia="es-CR"/>
              </w:rPr>
            </w:pPr>
          </w:p>
        </w:tc>
        <w:tc>
          <w:tcPr>
            <w:tcW w:w="1275" w:type="dxa"/>
            <w:tcBorders>
              <w:top w:val="nil"/>
              <w:left w:val="nil"/>
              <w:bottom w:val="nil"/>
              <w:right w:val="nil"/>
            </w:tcBorders>
            <w:shd w:val="clear" w:color="auto" w:fill="auto"/>
            <w:noWrap/>
            <w:vAlign w:val="bottom"/>
            <w:hideMark/>
          </w:tcPr>
          <w:p w14:paraId="549BC017" w14:textId="77777777" w:rsidR="00424AC2" w:rsidRPr="00F07B36" w:rsidRDefault="00424AC2" w:rsidP="002356DB">
            <w:pPr>
              <w:rPr>
                <w:rFonts w:ascii="Times New Roman" w:eastAsia="Times New Roman" w:hAnsi="Times New Roman" w:cs="Times New Roman"/>
                <w:lang w:val="es-CR" w:eastAsia="es-CR"/>
              </w:rPr>
            </w:pPr>
          </w:p>
        </w:tc>
        <w:tc>
          <w:tcPr>
            <w:tcW w:w="1140" w:type="dxa"/>
            <w:tcBorders>
              <w:top w:val="nil"/>
              <w:left w:val="nil"/>
              <w:bottom w:val="nil"/>
              <w:right w:val="nil"/>
            </w:tcBorders>
            <w:shd w:val="clear" w:color="auto" w:fill="auto"/>
            <w:noWrap/>
            <w:vAlign w:val="bottom"/>
            <w:hideMark/>
          </w:tcPr>
          <w:p w14:paraId="762509B8" w14:textId="77777777" w:rsidR="00424AC2" w:rsidRPr="00F07B36" w:rsidRDefault="00424AC2" w:rsidP="002356DB">
            <w:pPr>
              <w:rPr>
                <w:rFonts w:ascii="Times New Roman" w:eastAsia="Times New Roman" w:hAnsi="Times New Roman" w:cs="Times New Roman"/>
                <w:lang w:val="es-CR" w:eastAsia="es-CR"/>
              </w:rPr>
            </w:pPr>
          </w:p>
        </w:tc>
        <w:tc>
          <w:tcPr>
            <w:tcW w:w="1701" w:type="dxa"/>
            <w:tcBorders>
              <w:top w:val="nil"/>
              <w:left w:val="nil"/>
              <w:bottom w:val="nil"/>
              <w:right w:val="nil"/>
            </w:tcBorders>
            <w:shd w:val="clear" w:color="auto" w:fill="auto"/>
            <w:noWrap/>
            <w:vAlign w:val="bottom"/>
            <w:hideMark/>
          </w:tcPr>
          <w:p w14:paraId="05F2DB92" w14:textId="77777777" w:rsidR="00424AC2" w:rsidRPr="00F07B36" w:rsidRDefault="00424AC2" w:rsidP="002356DB">
            <w:pPr>
              <w:rPr>
                <w:rFonts w:ascii="Times New Roman" w:eastAsia="Times New Roman" w:hAnsi="Times New Roman" w:cs="Times New Roman"/>
                <w:lang w:val="es-CR" w:eastAsia="es-CR"/>
              </w:rPr>
            </w:pPr>
          </w:p>
        </w:tc>
        <w:tc>
          <w:tcPr>
            <w:tcW w:w="3396" w:type="dxa"/>
            <w:tcBorders>
              <w:top w:val="nil"/>
              <w:left w:val="nil"/>
              <w:bottom w:val="nil"/>
              <w:right w:val="nil"/>
            </w:tcBorders>
            <w:shd w:val="clear" w:color="auto" w:fill="auto"/>
            <w:noWrap/>
            <w:vAlign w:val="bottom"/>
            <w:hideMark/>
          </w:tcPr>
          <w:p w14:paraId="50DE301A" w14:textId="77777777" w:rsidR="00424AC2" w:rsidRPr="00F07B36" w:rsidRDefault="00424AC2" w:rsidP="002356DB">
            <w:pPr>
              <w:rPr>
                <w:rFonts w:ascii="Times New Roman" w:eastAsia="Times New Roman" w:hAnsi="Times New Roman" w:cs="Times New Roman"/>
                <w:lang w:val="es-CR" w:eastAsia="es-CR"/>
              </w:rPr>
            </w:pPr>
          </w:p>
        </w:tc>
      </w:tr>
      <w:tr w:rsidR="00424AC2" w:rsidRPr="00F07B36" w14:paraId="380C05A1" w14:textId="77777777" w:rsidTr="002356DB">
        <w:trPr>
          <w:trHeight w:val="288"/>
          <w:jc w:val="center"/>
        </w:trPr>
        <w:tc>
          <w:tcPr>
            <w:tcW w:w="2689" w:type="dxa"/>
            <w:tcBorders>
              <w:top w:val="nil"/>
              <w:left w:val="nil"/>
              <w:bottom w:val="nil"/>
              <w:right w:val="nil"/>
            </w:tcBorders>
            <w:shd w:val="clear" w:color="auto" w:fill="auto"/>
            <w:noWrap/>
            <w:vAlign w:val="bottom"/>
            <w:hideMark/>
          </w:tcPr>
          <w:p w14:paraId="46286125" w14:textId="77777777" w:rsidR="00424AC2" w:rsidRPr="00F07B36" w:rsidRDefault="00424AC2" w:rsidP="002356DB">
            <w:pPr>
              <w:rPr>
                <w:rFonts w:ascii="Times New Roman" w:eastAsia="Times New Roman" w:hAnsi="Times New Roman" w:cs="Times New Roman"/>
                <w:lang w:val="es-CR" w:eastAsia="es-CR"/>
              </w:rPr>
            </w:pPr>
          </w:p>
        </w:tc>
        <w:tc>
          <w:tcPr>
            <w:tcW w:w="1275" w:type="dxa"/>
            <w:tcBorders>
              <w:top w:val="nil"/>
              <w:left w:val="nil"/>
              <w:bottom w:val="nil"/>
              <w:right w:val="nil"/>
            </w:tcBorders>
            <w:shd w:val="clear" w:color="auto" w:fill="auto"/>
            <w:noWrap/>
            <w:vAlign w:val="bottom"/>
            <w:hideMark/>
          </w:tcPr>
          <w:p w14:paraId="1623AF52" w14:textId="77777777" w:rsidR="00424AC2" w:rsidRPr="00F07B36" w:rsidRDefault="00424AC2" w:rsidP="002356DB">
            <w:pPr>
              <w:rPr>
                <w:rFonts w:ascii="Times New Roman" w:eastAsia="Times New Roman" w:hAnsi="Times New Roman" w:cs="Times New Roman"/>
                <w:lang w:val="es-CR" w:eastAsia="es-CR"/>
              </w:rPr>
            </w:pPr>
          </w:p>
        </w:tc>
        <w:tc>
          <w:tcPr>
            <w:tcW w:w="1140" w:type="dxa"/>
            <w:tcBorders>
              <w:top w:val="nil"/>
              <w:left w:val="nil"/>
              <w:bottom w:val="nil"/>
              <w:right w:val="nil"/>
            </w:tcBorders>
            <w:shd w:val="clear" w:color="auto" w:fill="auto"/>
            <w:noWrap/>
            <w:vAlign w:val="bottom"/>
            <w:hideMark/>
          </w:tcPr>
          <w:p w14:paraId="72099F53" w14:textId="77777777" w:rsidR="00424AC2" w:rsidRPr="00F07B36" w:rsidRDefault="00424AC2" w:rsidP="002356DB">
            <w:pPr>
              <w:rPr>
                <w:rFonts w:ascii="Times New Roman" w:eastAsia="Times New Roman" w:hAnsi="Times New Roman" w:cs="Times New Roman"/>
                <w:lang w:val="es-CR" w:eastAsia="es-CR"/>
              </w:rPr>
            </w:pPr>
          </w:p>
        </w:tc>
        <w:tc>
          <w:tcPr>
            <w:tcW w:w="1701" w:type="dxa"/>
            <w:tcBorders>
              <w:top w:val="nil"/>
              <w:left w:val="nil"/>
              <w:bottom w:val="nil"/>
              <w:right w:val="nil"/>
            </w:tcBorders>
            <w:shd w:val="clear" w:color="auto" w:fill="auto"/>
            <w:noWrap/>
            <w:vAlign w:val="bottom"/>
            <w:hideMark/>
          </w:tcPr>
          <w:p w14:paraId="76321861" w14:textId="77777777" w:rsidR="00424AC2" w:rsidRPr="00F07B36" w:rsidRDefault="00424AC2" w:rsidP="002356DB">
            <w:pPr>
              <w:rPr>
                <w:rFonts w:ascii="Times New Roman" w:eastAsia="Times New Roman" w:hAnsi="Times New Roman" w:cs="Times New Roman"/>
                <w:lang w:val="es-CR" w:eastAsia="es-CR"/>
              </w:rPr>
            </w:pPr>
          </w:p>
        </w:tc>
        <w:tc>
          <w:tcPr>
            <w:tcW w:w="3396" w:type="dxa"/>
            <w:tcBorders>
              <w:top w:val="nil"/>
              <w:left w:val="nil"/>
              <w:bottom w:val="nil"/>
              <w:right w:val="nil"/>
            </w:tcBorders>
            <w:shd w:val="clear" w:color="auto" w:fill="auto"/>
            <w:noWrap/>
            <w:vAlign w:val="bottom"/>
            <w:hideMark/>
          </w:tcPr>
          <w:p w14:paraId="7ADE2A5C" w14:textId="77777777" w:rsidR="00424AC2" w:rsidRPr="00F07B36" w:rsidRDefault="00424AC2" w:rsidP="002356DB">
            <w:pPr>
              <w:rPr>
                <w:rFonts w:ascii="Times New Roman" w:eastAsia="Times New Roman" w:hAnsi="Times New Roman" w:cs="Times New Roman"/>
                <w:lang w:val="es-CR" w:eastAsia="es-CR"/>
              </w:rPr>
            </w:pPr>
          </w:p>
        </w:tc>
      </w:tr>
      <w:tr w:rsidR="00424AC2" w:rsidRPr="00F07B36" w14:paraId="1240961F" w14:textId="77777777" w:rsidTr="002356DB">
        <w:trPr>
          <w:trHeight w:val="288"/>
          <w:jc w:val="center"/>
        </w:trPr>
        <w:tc>
          <w:tcPr>
            <w:tcW w:w="1020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0D538" w14:textId="519AEECC" w:rsidR="00424AC2" w:rsidRPr="00F07B36" w:rsidRDefault="00424AC2" w:rsidP="002356DB">
            <w:pPr>
              <w:rPr>
                <w:rFonts w:ascii="Times New Roman" w:eastAsia="Times New Roman" w:hAnsi="Times New Roman" w:cs="Times New Roman"/>
                <w:color w:val="000000"/>
                <w:lang w:val="es-CR" w:eastAsia="es-CR"/>
              </w:rPr>
            </w:pPr>
            <w:r w:rsidRPr="00F07B36">
              <w:rPr>
                <w:rFonts w:ascii="Times New Roman" w:eastAsia="Times New Roman" w:hAnsi="Times New Roman" w:cs="Times New Roman"/>
                <w:color w:val="000000"/>
                <w:lang w:val="es-CR" w:eastAsia="es-CR"/>
              </w:rPr>
              <w:t xml:space="preserve">Nota mínima para aprobar las instalaciones: </w:t>
            </w:r>
            <w:r w:rsidR="0008450B" w:rsidRPr="00F07B36">
              <w:rPr>
                <w:rFonts w:ascii="Times New Roman" w:eastAsia="Times New Roman" w:hAnsi="Times New Roman" w:cs="Times New Roman"/>
                <w:color w:val="000000"/>
                <w:lang w:val="es-CR" w:eastAsia="es-CR"/>
              </w:rPr>
              <w:t>100% en la inspección posterior al registro y 80% (en inspecciones de seguimiento)</w:t>
            </w:r>
          </w:p>
        </w:tc>
      </w:tr>
    </w:tbl>
    <w:p w14:paraId="41B7F435" w14:textId="77777777" w:rsidR="00C32B02" w:rsidRPr="00702BEF" w:rsidRDefault="00C32B02" w:rsidP="00EB0B70">
      <w:pPr>
        <w:pStyle w:val="NormalWeb"/>
        <w:spacing w:before="0" w:beforeAutospacing="0" w:after="0" w:afterAutospacing="0" w:line="480" w:lineRule="auto"/>
        <w:jc w:val="center"/>
        <w:rPr>
          <w:rFonts w:ascii="Times New Roman" w:hAnsi="Times New Roman" w:cs="Times New Roman"/>
          <w:b/>
          <w:bCs/>
          <w:sz w:val="16"/>
          <w:lang w:val="es-CR"/>
        </w:rPr>
      </w:pPr>
    </w:p>
    <w:sectPr w:rsidR="00C32B02" w:rsidRPr="00702BEF" w:rsidSect="00EF5EB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09D64" w14:textId="77777777" w:rsidR="009D29A1" w:rsidRDefault="009D29A1" w:rsidP="005C2623">
      <w:r>
        <w:separator/>
      </w:r>
    </w:p>
  </w:endnote>
  <w:endnote w:type="continuationSeparator" w:id="0">
    <w:p w14:paraId="72C10702" w14:textId="77777777" w:rsidR="009D29A1" w:rsidRDefault="009D29A1" w:rsidP="005C2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variable"/>
    <w:sig w:usb0="E00002FF" w:usb1="5000205B" w:usb2="0000002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importan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0051650"/>
      <w:docPartObj>
        <w:docPartGallery w:val="Page Numbers (Bottom of Page)"/>
        <w:docPartUnique/>
      </w:docPartObj>
    </w:sdtPr>
    <w:sdtEndPr/>
    <w:sdtContent>
      <w:p w14:paraId="3DEED710" w14:textId="0392267E" w:rsidR="000B145D" w:rsidRDefault="000B145D">
        <w:pPr>
          <w:pStyle w:val="Piedepgina"/>
          <w:jc w:val="right"/>
        </w:pPr>
        <w:r>
          <w:fldChar w:fldCharType="begin"/>
        </w:r>
        <w:r>
          <w:instrText>PAGE   \* MERGEFORMAT</w:instrText>
        </w:r>
        <w:r>
          <w:fldChar w:fldCharType="separate"/>
        </w:r>
        <w:r w:rsidR="00D67DA1">
          <w:rPr>
            <w:noProof/>
          </w:rPr>
          <w:t>12</w:t>
        </w:r>
        <w:r>
          <w:fldChar w:fldCharType="end"/>
        </w:r>
      </w:p>
    </w:sdtContent>
  </w:sdt>
  <w:p w14:paraId="60B8DC7A" w14:textId="77777777" w:rsidR="000B145D" w:rsidRDefault="000B145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223085"/>
      <w:docPartObj>
        <w:docPartGallery w:val="Page Numbers (Bottom of Page)"/>
        <w:docPartUnique/>
      </w:docPartObj>
    </w:sdtPr>
    <w:sdtEndPr/>
    <w:sdtContent>
      <w:p w14:paraId="6627DCB9" w14:textId="63A99696" w:rsidR="000B145D" w:rsidRDefault="000B145D" w:rsidP="00D463C9">
        <w:pPr>
          <w:pStyle w:val="Piedepgina"/>
          <w:jc w:val="right"/>
        </w:pPr>
        <w:r>
          <w:fldChar w:fldCharType="begin"/>
        </w:r>
        <w:r>
          <w:instrText>PAGE   \* MERGEFORMAT</w:instrText>
        </w:r>
        <w:r>
          <w:fldChar w:fldCharType="separate"/>
        </w:r>
        <w:r>
          <w:rPr>
            <w:noProof/>
          </w:rPr>
          <w:t>1</w:t>
        </w:r>
        <w:r>
          <w:fldChar w:fldCharType="end"/>
        </w:r>
      </w:p>
    </w:sdtContent>
  </w:sdt>
  <w:p w14:paraId="48B8529A" w14:textId="77777777" w:rsidR="000B145D" w:rsidRDefault="000B14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37F36" w14:textId="77777777" w:rsidR="009D29A1" w:rsidRDefault="009D29A1" w:rsidP="005C2623">
      <w:r>
        <w:separator/>
      </w:r>
    </w:p>
  </w:footnote>
  <w:footnote w:type="continuationSeparator" w:id="0">
    <w:p w14:paraId="726F6631" w14:textId="77777777" w:rsidR="009D29A1" w:rsidRDefault="009D29A1" w:rsidP="005C2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04C8CA20"/>
    <w:lvl w:ilvl="0">
      <w:start w:val="1"/>
      <w:numFmt w:val="bullet"/>
      <w:pStyle w:val="Listaconvietas3"/>
      <w:lvlText w:val=""/>
      <w:lvlJc w:val="left"/>
      <w:pPr>
        <w:tabs>
          <w:tab w:val="num" w:pos="926"/>
        </w:tabs>
        <w:ind w:left="926" w:hanging="360"/>
      </w:pPr>
      <w:rPr>
        <w:rFonts w:ascii="Arial" w:hAnsi="Arial" w:hint="default"/>
      </w:rPr>
    </w:lvl>
  </w:abstractNum>
  <w:abstractNum w:abstractNumId="1" w15:restartNumberingAfterBreak="0">
    <w:nsid w:val="FFFFFF83"/>
    <w:multiLevelType w:val="singleLevel"/>
    <w:tmpl w:val="049298EE"/>
    <w:lvl w:ilvl="0">
      <w:start w:val="1"/>
      <w:numFmt w:val="bullet"/>
      <w:pStyle w:val="Listaconvietas2"/>
      <w:lvlText w:val=""/>
      <w:lvlJc w:val="left"/>
      <w:pPr>
        <w:tabs>
          <w:tab w:val="num" w:pos="643"/>
        </w:tabs>
        <w:ind w:left="643" w:hanging="360"/>
      </w:pPr>
      <w:rPr>
        <w:rFonts w:ascii="Arial" w:hAnsi="Arial" w:hint="default"/>
      </w:rPr>
    </w:lvl>
  </w:abstractNum>
  <w:abstractNum w:abstractNumId="2" w15:restartNumberingAfterBreak="0">
    <w:nsid w:val="FFFFFF89"/>
    <w:multiLevelType w:val="singleLevel"/>
    <w:tmpl w:val="CB260516"/>
    <w:lvl w:ilvl="0">
      <w:start w:val="1"/>
      <w:numFmt w:val="bullet"/>
      <w:pStyle w:val="Listaconvietas"/>
      <w:lvlText w:val=""/>
      <w:lvlJc w:val="left"/>
      <w:pPr>
        <w:tabs>
          <w:tab w:val="num" w:pos="360"/>
        </w:tabs>
        <w:ind w:left="360" w:hanging="360"/>
      </w:pPr>
      <w:rPr>
        <w:rFonts w:ascii="Arial" w:hAnsi="Arial" w:hint="default"/>
      </w:rPr>
    </w:lvl>
  </w:abstractNum>
  <w:abstractNum w:abstractNumId="3" w15:restartNumberingAfterBreak="0">
    <w:nsid w:val="01A00712"/>
    <w:multiLevelType w:val="hybridMultilevel"/>
    <w:tmpl w:val="4CDABCB6"/>
    <w:lvl w:ilvl="0" w:tplc="3D347CA0">
      <w:start w:val="1"/>
      <w:numFmt w:val="lowerLetter"/>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4BA59B5"/>
    <w:multiLevelType w:val="multilevel"/>
    <w:tmpl w:val="7212979C"/>
    <w:lvl w:ilvl="0">
      <w:start w:val="1"/>
      <w:numFmt w:val="decimal"/>
      <w:pStyle w:val="N1"/>
      <w:lvlText w:val="%1."/>
      <w:lvlJc w:val="left"/>
      <w:pPr>
        <w:ind w:left="360" w:hanging="360"/>
      </w:pPr>
      <w:rPr>
        <w:sz w:val="24"/>
        <w:szCs w:val="24"/>
        <w:u w:val="single"/>
      </w:rPr>
    </w:lvl>
    <w:lvl w:ilvl="1">
      <w:start w:val="1"/>
      <w:numFmt w:val="decimal"/>
      <w:lvlText w:val="%1.%2."/>
      <w:lvlJc w:val="left"/>
      <w:pPr>
        <w:ind w:left="792" w:hanging="432"/>
      </w:pPr>
    </w:lvl>
    <w:lvl w:ilvl="2">
      <w:start w:val="1"/>
      <w:numFmt w:val="decimal"/>
      <w:lvlText w:val="%1.%2.%3."/>
      <w:lvlJc w:val="left"/>
      <w:pPr>
        <w:ind w:left="1497" w:hanging="504"/>
      </w:pPr>
      <w:rPr>
        <w:b w:val="0"/>
        <w:bCs/>
      </w:rPr>
    </w:lvl>
    <w:lvl w:ilvl="3">
      <w:start w:val="1"/>
      <w:numFmt w:val="decimal"/>
      <w:pStyle w:val="N4"/>
      <w:lvlText w:val="%1.%2.%3.%4."/>
      <w:lvlJc w:val="left"/>
      <w:pPr>
        <w:ind w:left="2350" w:hanging="648"/>
      </w:pPr>
      <w:rPr>
        <w:b w:val="0"/>
        <w:bCs/>
      </w:rPr>
    </w:lvl>
    <w:lvl w:ilvl="4">
      <w:start w:val="1"/>
      <w:numFmt w:val="decimal"/>
      <w:pStyle w:val="N5"/>
      <w:lvlText w:val="%1.%2.%3.%4.%5."/>
      <w:lvlJc w:val="left"/>
      <w:pPr>
        <w:ind w:left="2232" w:hanging="792"/>
      </w:pPr>
    </w:lvl>
    <w:lvl w:ilvl="5">
      <w:start w:val="1"/>
      <w:numFmt w:val="decimal"/>
      <w:pStyle w:val="N6"/>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245EDE"/>
    <w:multiLevelType w:val="multilevel"/>
    <w:tmpl w:val="1512CC04"/>
    <w:lvl w:ilvl="0">
      <w:start w:val="1"/>
      <w:numFmt w:val="decimal"/>
      <w:pStyle w:val="1"/>
      <w:lvlText w:val="%1."/>
      <w:lvlJc w:val="left"/>
      <w:pPr>
        <w:ind w:left="360" w:hanging="360"/>
      </w:pPr>
      <w:rPr>
        <w:b/>
        <w:sz w:val="24"/>
        <w:u w:val="single"/>
      </w:rPr>
    </w:lvl>
    <w:lvl w:ilvl="1">
      <w:start w:val="1"/>
      <w:numFmt w:val="decimal"/>
      <w:pStyle w:val="2"/>
      <w:lvlText w:val="%1.%2."/>
      <w:lvlJc w:val="left"/>
      <w:pPr>
        <w:ind w:left="858" w:hanging="432"/>
      </w:pPr>
    </w:lvl>
    <w:lvl w:ilvl="2">
      <w:start w:val="1"/>
      <w:numFmt w:val="decimal"/>
      <w:pStyle w:val="3"/>
      <w:lvlText w:val="%1.%2.%3."/>
      <w:lvlJc w:val="left"/>
      <w:pPr>
        <w:ind w:left="1214" w:hanging="504"/>
      </w:pPr>
      <w:rPr>
        <w:b w:val="0"/>
        <w:i w:val="0"/>
        <w:color w:val="auto"/>
      </w:rPr>
    </w:lvl>
    <w:lvl w:ilvl="3">
      <w:start w:val="1"/>
      <w:numFmt w:val="decimal"/>
      <w:pStyle w:val="4"/>
      <w:lvlText w:val="%1.%2.%3.%4."/>
      <w:lvlJc w:val="left"/>
      <w:pPr>
        <w:ind w:left="1728" w:hanging="648"/>
      </w:p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B31406"/>
    <w:multiLevelType w:val="hybridMultilevel"/>
    <w:tmpl w:val="55B6A2DE"/>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34E744D3"/>
    <w:multiLevelType w:val="hybridMultilevel"/>
    <w:tmpl w:val="B63222A0"/>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7882283"/>
    <w:multiLevelType w:val="hybridMultilevel"/>
    <w:tmpl w:val="55B6A2DE"/>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39BF173E"/>
    <w:multiLevelType w:val="hybridMultilevel"/>
    <w:tmpl w:val="A7AE3F66"/>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3A4526E5"/>
    <w:multiLevelType w:val="hybridMultilevel"/>
    <w:tmpl w:val="797C0C30"/>
    <w:lvl w:ilvl="0" w:tplc="140A0019">
      <w:start w:val="1"/>
      <w:numFmt w:val="lowerLetter"/>
      <w:lvlText w:val="%1."/>
      <w:lvlJc w:val="left"/>
      <w:pPr>
        <w:ind w:left="720" w:hanging="360"/>
      </w:pPr>
    </w:lvl>
    <w:lvl w:ilvl="1" w:tplc="0AA0DDD4">
      <w:start w:val="1"/>
      <w:numFmt w:val="upperLetter"/>
      <w:lvlText w:val="%2."/>
      <w:lvlJc w:val="left"/>
      <w:pPr>
        <w:ind w:left="1510" w:hanging="43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43B82F90"/>
    <w:multiLevelType w:val="hybridMultilevel"/>
    <w:tmpl w:val="1F845592"/>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15:restartNumberingAfterBreak="0">
    <w:nsid w:val="512F47BD"/>
    <w:multiLevelType w:val="multilevel"/>
    <w:tmpl w:val="5EA8C714"/>
    <w:styleLink w:val="Estil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DBF448D"/>
    <w:multiLevelType w:val="hybridMultilevel"/>
    <w:tmpl w:val="1CA083C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F8406A4"/>
    <w:multiLevelType w:val="hybridMultilevel"/>
    <w:tmpl w:val="FA1E0A68"/>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15:restartNumberingAfterBreak="0">
    <w:nsid w:val="610A08DE"/>
    <w:multiLevelType w:val="multilevel"/>
    <w:tmpl w:val="489E4C84"/>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25E020A"/>
    <w:multiLevelType w:val="multilevel"/>
    <w:tmpl w:val="02C6C2D8"/>
    <w:lvl w:ilvl="0">
      <w:start w:val="1"/>
      <w:numFmt w:val="decimal"/>
      <w:lvlText w:val="%1."/>
      <w:lvlJc w:val="left"/>
      <w:pPr>
        <w:ind w:left="360" w:hanging="360"/>
      </w:pPr>
    </w:lvl>
    <w:lvl w:ilvl="1">
      <w:start w:val="1"/>
      <w:numFmt w:val="decimal"/>
      <w:pStyle w:val="N2"/>
      <w:lvlText w:val="%1.%2."/>
      <w:lvlJc w:val="left"/>
      <w:pPr>
        <w:ind w:left="792" w:hanging="432"/>
      </w:pPr>
    </w:lvl>
    <w:lvl w:ilvl="2">
      <w:start w:val="1"/>
      <w:numFmt w:val="decimal"/>
      <w:pStyle w:val="N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97A422E"/>
    <w:multiLevelType w:val="multilevel"/>
    <w:tmpl w:val="1346DD5E"/>
    <w:lvl w:ilvl="0">
      <w:start w:val="1"/>
      <w:numFmt w:val="decimal"/>
      <w:pStyle w:val="Esquem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09D0A0B"/>
    <w:multiLevelType w:val="multilevel"/>
    <w:tmpl w:val="78501EF6"/>
    <w:lvl w:ilvl="0">
      <w:start w:val="1"/>
      <w:numFmt w:val="decimal"/>
      <w:lvlText w:val="%1."/>
      <w:lvlJc w:val="left"/>
      <w:pPr>
        <w:ind w:left="360" w:hanging="360"/>
      </w:pPr>
      <w:rPr>
        <w:u w:val="singl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2C301B7"/>
    <w:multiLevelType w:val="hybridMultilevel"/>
    <w:tmpl w:val="41A6DBEC"/>
    <w:lvl w:ilvl="0" w:tplc="21763576">
      <w:start w:val="1"/>
      <w:numFmt w:val="ordinal"/>
      <w:lvlText w:val="%1-"/>
      <w:lvlJc w:val="left"/>
      <w:pPr>
        <w:ind w:left="644" w:hanging="36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20" w15:restartNumberingAfterBreak="0">
    <w:nsid w:val="73DE55A6"/>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8B62F3A"/>
    <w:multiLevelType w:val="multilevel"/>
    <w:tmpl w:val="E968C4B8"/>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78FC3C5B"/>
    <w:multiLevelType w:val="hybridMultilevel"/>
    <w:tmpl w:val="55ECC75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12"/>
  </w:num>
  <w:num w:numId="6">
    <w:abstractNumId w:val="19"/>
  </w:num>
  <w:num w:numId="7">
    <w:abstractNumId w:val="20"/>
  </w:num>
  <w:num w:numId="8">
    <w:abstractNumId w:val="7"/>
  </w:num>
  <w:num w:numId="9">
    <w:abstractNumId w:val="8"/>
  </w:num>
  <w:num w:numId="10">
    <w:abstractNumId w:val="21"/>
  </w:num>
  <w:num w:numId="11">
    <w:abstractNumId w:val="15"/>
  </w:num>
  <w:num w:numId="12">
    <w:abstractNumId w:val="9"/>
  </w:num>
  <w:num w:numId="13">
    <w:abstractNumId w:val="14"/>
  </w:num>
  <w:num w:numId="14">
    <w:abstractNumId w:val="11"/>
  </w:num>
  <w:num w:numId="15">
    <w:abstractNumId w:val="6"/>
  </w:num>
  <w:num w:numId="16">
    <w:abstractNumId w:val="10"/>
  </w:num>
  <w:num w:numId="17">
    <w:abstractNumId w:val="22"/>
  </w:num>
  <w:num w:numId="18">
    <w:abstractNumId w:val="3"/>
  </w:num>
  <w:num w:numId="19">
    <w:abstractNumId w:val="13"/>
  </w:num>
  <w:num w:numId="20">
    <w:abstractNumId w:val="4"/>
  </w:num>
  <w:num w:numId="21">
    <w:abstractNumId w:val="16"/>
  </w:num>
  <w:num w:numId="22">
    <w:abstractNumId w:val="18"/>
  </w:num>
  <w:num w:numId="2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0"/>
  <w:activeWritingStyle w:appName="MSWord" w:lang="es-CR" w:vendorID="64" w:dllVersion="6" w:nlCheck="1" w:checkStyle="0"/>
  <w:activeWritingStyle w:appName="MSWord" w:lang="es-CL" w:vendorID="64" w:dllVersion="6" w:nlCheck="1" w:checkStyle="0"/>
  <w:activeWritingStyle w:appName="MSWord" w:lang="es-MX" w:vendorID="64" w:dllVersion="6" w:nlCheck="1" w:checkStyle="0"/>
  <w:activeWritingStyle w:appName="MSWord" w:lang="es-CR" w:vendorID="64" w:dllVersion="4096" w:nlCheck="1" w:checkStyle="0"/>
  <w:activeWritingStyle w:appName="MSWord" w:lang="es-ES" w:vendorID="64" w:dllVersion="4096" w:nlCheck="1" w:checkStyle="0"/>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DC3"/>
    <w:rsid w:val="000008F6"/>
    <w:rsid w:val="00002147"/>
    <w:rsid w:val="00006426"/>
    <w:rsid w:val="000104B3"/>
    <w:rsid w:val="00014097"/>
    <w:rsid w:val="00015387"/>
    <w:rsid w:val="00015CEA"/>
    <w:rsid w:val="00020C04"/>
    <w:rsid w:val="00020E30"/>
    <w:rsid w:val="000216F8"/>
    <w:rsid w:val="000219CE"/>
    <w:rsid w:val="00021E34"/>
    <w:rsid w:val="00022102"/>
    <w:rsid w:val="00024183"/>
    <w:rsid w:val="00031EE0"/>
    <w:rsid w:val="00034D2B"/>
    <w:rsid w:val="00035220"/>
    <w:rsid w:val="0003557E"/>
    <w:rsid w:val="00036934"/>
    <w:rsid w:val="00040932"/>
    <w:rsid w:val="000410EC"/>
    <w:rsid w:val="000428B2"/>
    <w:rsid w:val="00046D80"/>
    <w:rsid w:val="000472BE"/>
    <w:rsid w:val="00050251"/>
    <w:rsid w:val="00050C26"/>
    <w:rsid w:val="0005431A"/>
    <w:rsid w:val="000557A5"/>
    <w:rsid w:val="00055F51"/>
    <w:rsid w:val="000615C3"/>
    <w:rsid w:val="0006195B"/>
    <w:rsid w:val="000665FC"/>
    <w:rsid w:val="0007145F"/>
    <w:rsid w:val="000740A8"/>
    <w:rsid w:val="00074D18"/>
    <w:rsid w:val="00075C7B"/>
    <w:rsid w:val="00075F71"/>
    <w:rsid w:val="00083567"/>
    <w:rsid w:val="00084442"/>
    <w:rsid w:val="0008450B"/>
    <w:rsid w:val="000859B5"/>
    <w:rsid w:val="00087781"/>
    <w:rsid w:val="0009121A"/>
    <w:rsid w:val="000A21D1"/>
    <w:rsid w:val="000A3E32"/>
    <w:rsid w:val="000A5A8B"/>
    <w:rsid w:val="000A65B3"/>
    <w:rsid w:val="000B145D"/>
    <w:rsid w:val="000B2125"/>
    <w:rsid w:val="000B276F"/>
    <w:rsid w:val="000B3A21"/>
    <w:rsid w:val="000B4410"/>
    <w:rsid w:val="000B53BC"/>
    <w:rsid w:val="000B7331"/>
    <w:rsid w:val="000C320C"/>
    <w:rsid w:val="000C5DD8"/>
    <w:rsid w:val="000C5E23"/>
    <w:rsid w:val="000C69CF"/>
    <w:rsid w:val="000C708F"/>
    <w:rsid w:val="000E22DA"/>
    <w:rsid w:val="000E2D1E"/>
    <w:rsid w:val="000E423F"/>
    <w:rsid w:val="000E456C"/>
    <w:rsid w:val="000E6B81"/>
    <w:rsid w:val="000E766E"/>
    <w:rsid w:val="000F1100"/>
    <w:rsid w:val="000F20B0"/>
    <w:rsid w:val="000F2D57"/>
    <w:rsid w:val="000F48C8"/>
    <w:rsid w:val="000F708B"/>
    <w:rsid w:val="0010041C"/>
    <w:rsid w:val="00102058"/>
    <w:rsid w:val="00102795"/>
    <w:rsid w:val="00102A8A"/>
    <w:rsid w:val="001038DD"/>
    <w:rsid w:val="001049F5"/>
    <w:rsid w:val="00105770"/>
    <w:rsid w:val="00106C21"/>
    <w:rsid w:val="00107CA2"/>
    <w:rsid w:val="00107FAE"/>
    <w:rsid w:val="00110428"/>
    <w:rsid w:val="00110853"/>
    <w:rsid w:val="0011499D"/>
    <w:rsid w:val="00123BE5"/>
    <w:rsid w:val="0012638D"/>
    <w:rsid w:val="0012639A"/>
    <w:rsid w:val="00130012"/>
    <w:rsid w:val="00130392"/>
    <w:rsid w:val="00134468"/>
    <w:rsid w:val="00135E8B"/>
    <w:rsid w:val="001371E7"/>
    <w:rsid w:val="001417FA"/>
    <w:rsid w:val="00143A3D"/>
    <w:rsid w:val="001453A6"/>
    <w:rsid w:val="0014731C"/>
    <w:rsid w:val="00152B05"/>
    <w:rsid w:val="00156D2C"/>
    <w:rsid w:val="001603FF"/>
    <w:rsid w:val="00163DFD"/>
    <w:rsid w:val="00165636"/>
    <w:rsid w:val="00165B7C"/>
    <w:rsid w:val="001724BA"/>
    <w:rsid w:val="00172C96"/>
    <w:rsid w:val="00174F4B"/>
    <w:rsid w:val="00175845"/>
    <w:rsid w:val="00180ABA"/>
    <w:rsid w:val="001824DA"/>
    <w:rsid w:val="00182650"/>
    <w:rsid w:val="001829BC"/>
    <w:rsid w:val="0018336A"/>
    <w:rsid w:val="00186615"/>
    <w:rsid w:val="001879E3"/>
    <w:rsid w:val="0019532E"/>
    <w:rsid w:val="00195862"/>
    <w:rsid w:val="0019695B"/>
    <w:rsid w:val="00197E87"/>
    <w:rsid w:val="001A0138"/>
    <w:rsid w:val="001A2036"/>
    <w:rsid w:val="001A4B91"/>
    <w:rsid w:val="001A4D23"/>
    <w:rsid w:val="001A7206"/>
    <w:rsid w:val="001B096A"/>
    <w:rsid w:val="001B1767"/>
    <w:rsid w:val="001B19AF"/>
    <w:rsid w:val="001B3E0A"/>
    <w:rsid w:val="001C1936"/>
    <w:rsid w:val="001C47BD"/>
    <w:rsid w:val="001D305C"/>
    <w:rsid w:val="001D4C41"/>
    <w:rsid w:val="001D57FD"/>
    <w:rsid w:val="001D64B1"/>
    <w:rsid w:val="001E24FC"/>
    <w:rsid w:val="001E2838"/>
    <w:rsid w:val="001E3D48"/>
    <w:rsid w:val="001F0703"/>
    <w:rsid w:val="001F3F58"/>
    <w:rsid w:val="002015DC"/>
    <w:rsid w:val="00201C1F"/>
    <w:rsid w:val="0020441D"/>
    <w:rsid w:val="002069CD"/>
    <w:rsid w:val="00206F9D"/>
    <w:rsid w:val="00216689"/>
    <w:rsid w:val="00217940"/>
    <w:rsid w:val="00221760"/>
    <w:rsid w:val="00222DF1"/>
    <w:rsid w:val="002356DB"/>
    <w:rsid w:val="00240E3D"/>
    <w:rsid w:val="00246394"/>
    <w:rsid w:val="0025050D"/>
    <w:rsid w:val="002553FE"/>
    <w:rsid w:val="0026013F"/>
    <w:rsid w:val="00265118"/>
    <w:rsid w:val="00266B7C"/>
    <w:rsid w:val="00266D4F"/>
    <w:rsid w:val="002736BB"/>
    <w:rsid w:val="0027550B"/>
    <w:rsid w:val="00277E8E"/>
    <w:rsid w:val="00280DEE"/>
    <w:rsid w:val="0028555C"/>
    <w:rsid w:val="00285E67"/>
    <w:rsid w:val="00292536"/>
    <w:rsid w:val="00294040"/>
    <w:rsid w:val="00294042"/>
    <w:rsid w:val="00294243"/>
    <w:rsid w:val="00295329"/>
    <w:rsid w:val="002961DD"/>
    <w:rsid w:val="002A2377"/>
    <w:rsid w:val="002A62A0"/>
    <w:rsid w:val="002A7206"/>
    <w:rsid w:val="002B1EF7"/>
    <w:rsid w:val="002B2EB1"/>
    <w:rsid w:val="002B41DF"/>
    <w:rsid w:val="002B58A5"/>
    <w:rsid w:val="002B628A"/>
    <w:rsid w:val="002B6341"/>
    <w:rsid w:val="002B7BD9"/>
    <w:rsid w:val="002C5448"/>
    <w:rsid w:val="002D086E"/>
    <w:rsid w:val="002D0F06"/>
    <w:rsid w:val="002D2320"/>
    <w:rsid w:val="002D3372"/>
    <w:rsid w:val="002D4EDA"/>
    <w:rsid w:val="002D5E9C"/>
    <w:rsid w:val="002D5F5F"/>
    <w:rsid w:val="002D6DC0"/>
    <w:rsid w:val="002E257F"/>
    <w:rsid w:val="002E3674"/>
    <w:rsid w:val="002F0707"/>
    <w:rsid w:val="002F0B69"/>
    <w:rsid w:val="002F2FF7"/>
    <w:rsid w:val="002F6640"/>
    <w:rsid w:val="00305A63"/>
    <w:rsid w:val="00306615"/>
    <w:rsid w:val="00307D9D"/>
    <w:rsid w:val="003107A2"/>
    <w:rsid w:val="00310F98"/>
    <w:rsid w:val="00311AFE"/>
    <w:rsid w:val="00313B13"/>
    <w:rsid w:val="003155E9"/>
    <w:rsid w:val="00317AFB"/>
    <w:rsid w:val="003217D4"/>
    <w:rsid w:val="00321A4D"/>
    <w:rsid w:val="00322856"/>
    <w:rsid w:val="00322907"/>
    <w:rsid w:val="003231E9"/>
    <w:rsid w:val="00325690"/>
    <w:rsid w:val="00326B74"/>
    <w:rsid w:val="00327A1A"/>
    <w:rsid w:val="00330FD8"/>
    <w:rsid w:val="00333658"/>
    <w:rsid w:val="0035052E"/>
    <w:rsid w:val="00352E17"/>
    <w:rsid w:val="00356445"/>
    <w:rsid w:val="003572D4"/>
    <w:rsid w:val="00360DD9"/>
    <w:rsid w:val="00361D4B"/>
    <w:rsid w:val="003647CF"/>
    <w:rsid w:val="0036659E"/>
    <w:rsid w:val="00370491"/>
    <w:rsid w:val="00371DFD"/>
    <w:rsid w:val="0037331E"/>
    <w:rsid w:val="003753CF"/>
    <w:rsid w:val="00375AB5"/>
    <w:rsid w:val="00376785"/>
    <w:rsid w:val="00376EA9"/>
    <w:rsid w:val="00382FC7"/>
    <w:rsid w:val="0038636F"/>
    <w:rsid w:val="00386D23"/>
    <w:rsid w:val="00387015"/>
    <w:rsid w:val="00387FD2"/>
    <w:rsid w:val="00393133"/>
    <w:rsid w:val="00394EDF"/>
    <w:rsid w:val="003955CD"/>
    <w:rsid w:val="00395907"/>
    <w:rsid w:val="003A0266"/>
    <w:rsid w:val="003A32CB"/>
    <w:rsid w:val="003A44EA"/>
    <w:rsid w:val="003A5A3E"/>
    <w:rsid w:val="003B5610"/>
    <w:rsid w:val="003B706E"/>
    <w:rsid w:val="003B7FCB"/>
    <w:rsid w:val="003C1D40"/>
    <w:rsid w:val="003C615D"/>
    <w:rsid w:val="003C66E2"/>
    <w:rsid w:val="003D3329"/>
    <w:rsid w:val="003D7EEB"/>
    <w:rsid w:val="003E1049"/>
    <w:rsid w:val="003E1DA9"/>
    <w:rsid w:val="003E2259"/>
    <w:rsid w:val="003E62EB"/>
    <w:rsid w:val="003E727E"/>
    <w:rsid w:val="003F0D2B"/>
    <w:rsid w:val="003F6C48"/>
    <w:rsid w:val="004012B5"/>
    <w:rsid w:val="00401F99"/>
    <w:rsid w:val="00403E4D"/>
    <w:rsid w:val="00403EC2"/>
    <w:rsid w:val="004049C5"/>
    <w:rsid w:val="00404A56"/>
    <w:rsid w:val="00406CCB"/>
    <w:rsid w:val="00407846"/>
    <w:rsid w:val="00411421"/>
    <w:rsid w:val="00411522"/>
    <w:rsid w:val="00414F2F"/>
    <w:rsid w:val="00416C8B"/>
    <w:rsid w:val="00421465"/>
    <w:rsid w:val="0042493F"/>
    <w:rsid w:val="00424AC2"/>
    <w:rsid w:val="0042552E"/>
    <w:rsid w:val="00425916"/>
    <w:rsid w:val="004334F8"/>
    <w:rsid w:val="004348B8"/>
    <w:rsid w:val="00434D49"/>
    <w:rsid w:val="00435601"/>
    <w:rsid w:val="0043693F"/>
    <w:rsid w:val="004375D4"/>
    <w:rsid w:val="00437674"/>
    <w:rsid w:val="004422E4"/>
    <w:rsid w:val="00445FA8"/>
    <w:rsid w:val="0044734E"/>
    <w:rsid w:val="0045021C"/>
    <w:rsid w:val="0045087B"/>
    <w:rsid w:val="00451AD4"/>
    <w:rsid w:val="004538FE"/>
    <w:rsid w:val="00453AF2"/>
    <w:rsid w:val="00453FC3"/>
    <w:rsid w:val="00454AC1"/>
    <w:rsid w:val="00460548"/>
    <w:rsid w:val="00461149"/>
    <w:rsid w:val="00463C61"/>
    <w:rsid w:val="0046759A"/>
    <w:rsid w:val="00474991"/>
    <w:rsid w:val="00475533"/>
    <w:rsid w:val="004772A7"/>
    <w:rsid w:val="00481168"/>
    <w:rsid w:val="004812A2"/>
    <w:rsid w:val="00481823"/>
    <w:rsid w:val="0049249E"/>
    <w:rsid w:val="00493026"/>
    <w:rsid w:val="00494FCD"/>
    <w:rsid w:val="00497722"/>
    <w:rsid w:val="00497CAA"/>
    <w:rsid w:val="004A00D5"/>
    <w:rsid w:val="004A1C1E"/>
    <w:rsid w:val="004A2F21"/>
    <w:rsid w:val="004A4CCD"/>
    <w:rsid w:val="004B4D11"/>
    <w:rsid w:val="004C11FC"/>
    <w:rsid w:val="004C16B7"/>
    <w:rsid w:val="004C2ACF"/>
    <w:rsid w:val="004C2E59"/>
    <w:rsid w:val="004C41A4"/>
    <w:rsid w:val="004D39D7"/>
    <w:rsid w:val="004D63E3"/>
    <w:rsid w:val="004D6BCB"/>
    <w:rsid w:val="004E3875"/>
    <w:rsid w:val="004E3C19"/>
    <w:rsid w:val="004E5B7C"/>
    <w:rsid w:val="004E6370"/>
    <w:rsid w:val="004E7F9C"/>
    <w:rsid w:val="004F16C1"/>
    <w:rsid w:val="004F2802"/>
    <w:rsid w:val="004F2E98"/>
    <w:rsid w:val="005009FE"/>
    <w:rsid w:val="005035D1"/>
    <w:rsid w:val="00503928"/>
    <w:rsid w:val="00510C07"/>
    <w:rsid w:val="00511117"/>
    <w:rsid w:val="00511D60"/>
    <w:rsid w:val="005133CA"/>
    <w:rsid w:val="0051369D"/>
    <w:rsid w:val="00514C90"/>
    <w:rsid w:val="005178B5"/>
    <w:rsid w:val="00521EEA"/>
    <w:rsid w:val="00525866"/>
    <w:rsid w:val="00527797"/>
    <w:rsid w:val="005300A0"/>
    <w:rsid w:val="00531547"/>
    <w:rsid w:val="00531BA2"/>
    <w:rsid w:val="00534F12"/>
    <w:rsid w:val="00534FB5"/>
    <w:rsid w:val="0053523B"/>
    <w:rsid w:val="00536DAF"/>
    <w:rsid w:val="0054174B"/>
    <w:rsid w:val="00542D50"/>
    <w:rsid w:val="005431C7"/>
    <w:rsid w:val="00543710"/>
    <w:rsid w:val="0054455B"/>
    <w:rsid w:val="00544C22"/>
    <w:rsid w:val="00546E07"/>
    <w:rsid w:val="0054771C"/>
    <w:rsid w:val="00551E16"/>
    <w:rsid w:val="005547D5"/>
    <w:rsid w:val="00554B93"/>
    <w:rsid w:val="00554D16"/>
    <w:rsid w:val="005560C7"/>
    <w:rsid w:val="005660F3"/>
    <w:rsid w:val="0056618B"/>
    <w:rsid w:val="00567C6F"/>
    <w:rsid w:val="00571DFD"/>
    <w:rsid w:val="00572B71"/>
    <w:rsid w:val="00572BA4"/>
    <w:rsid w:val="00575932"/>
    <w:rsid w:val="005800AE"/>
    <w:rsid w:val="00581B4D"/>
    <w:rsid w:val="00590753"/>
    <w:rsid w:val="005948EA"/>
    <w:rsid w:val="005956EE"/>
    <w:rsid w:val="00595F3F"/>
    <w:rsid w:val="00596BB7"/>
    <w:rsid w:val="0059750A"/>
    <w:rsid w:val="005A0C2B"/>
    <w:rsid w:val="005A239F"/>
    <w:rsid w:val="005A2622"/>
    <w:rsid w:val="005A35C7"/>
    <w:rsid w:val="005A4488"/>
    <w:rsid w:val="005A449A"/>
    <w:rsid w:val="005A785E"/>
    <w:rsid w:val="005A7CD4"/>
    <w:rsid w:val="005B39FB"/>
    <w:rsid w:val="005B439E"/>
    <w:rsid w:val="005C0059"/>
    <w:rsid w:val="005C1DE2"/>
    <w:rsid w:val="005C2623"/>
    <w:rsid w:val="005C2DA3"/>
    <w:rsid w:val="005C4F9B"/>
    <w:rsid w:val="005C50FD"/>
    <w:rsid w:val="005C7A79"/>
    <w:rsid w:val="005D01F8"/>
    <w:rsid w:val="005D0ACE"/>
    <w:rsid w:val="005D24BD"/>
    <w:rsid w:val="005D493B"/>
    <w:rsid w:val="005D567B"/>
    <w:rsid w:val="005D5D0F"/>
    <w:rsid w:val="005E11A0"/>
    <w:rsid w:val="005E1EE0"/>
    <w:rsid w:val="005F00F5"/>
    <w:rsid w:val="005F0880"/>
    <w:rsid w:val="005F115D"/>
    <w:rsid w:val="005F2BC4"/>
    <w:rsid w:val="005F6EE6"/>
    <w:rsid w:val="005F719A"/>
    <w:rsid w:val="00602C36"/>
    <w:rsid w:val="006048A6"/>
    <w:rsid w:val="0060522F"/>
    <w:rsid w:val="00605F99"/>
    <w:rsid w:val="006067ED"/>
    <w:rsid w:val="006072C0"/>
    <w:rsid w:val="006075DC"/>
    <w:rsid w:val="00610E35"/>
    <w:rsid w:val="00611305"/>
    <w:rsid w:val="00616FBA"/>
    <w:rsid w:val="00621252"/>
    <w:rsid w:val="00625063"/>
    <w:rsid w:val="00625D30"/>
    <w:rsid w:val="00626196"/>
    <w:rsid w:val="006278EB"/>
    <w:rsid w:val="0063220A"/>
    <w:rsid w:val="00632A41"/>
    <w:rsid w:val="0063650D"/>
    <w:rsid w:val="00637A76"/>
    <w:rsid w:val="00637CB9"/>
    <w:rsid w:val="00650BA2"/>
    <w:rsid w:val="00651048"/>
    <w:rsid w:val="006525D9"/>
    <w:rsid w:val="00653CFA"/>
    <w:rsid w:val="00661E6D"/>
    <w:rsid w:val="006649D2"/>
    <w:rsid w:val="006652E0"/>
    <w:rsid w:val="00667539"/>
    <w:rsid w:val="00670F84"/>
    <w:rsid w:val="00672950"/>
    <w:rsid w:val="006804B8"/>
    <w:rsid w:val="0068187A"/>
    <w:rsid w:val="006819C3"/>
    <w:rsid w:val="00684422"/>
    <w:rsid w:val="00685667"/>
    <w:rsid w:val="00685C42"/>
    <w:rsid w:val="00692CFD"/>
    <w:rsid w:val="00694473"/>
    <w:rsid w:val="0069552C"/>
    <w:rsid w:val="00695E55"/>
    <w:rsid w:val="0069701E"/>
    <w:rsid w:val="006A32FA"/>
    <w:rsid w:val="006A4098"/>
    <w:rsid w:val="006A506B"/>
    <w:rsid w:val="006A5857"/>
    <w:rsid w:val="006B2B3E"/>
    <w:rsid w:val="006B53DC"/>
    <w:rsid w:val="006C15F1"/>
    <w:rsid w:val="006C22B3"/>
    <w:rsid w:val="006C34BB"/>
    <w:rsid w:val="006C5058"/>
    <w:rsid w:val="006D3CFC"/>
    <w:rsid w:val="006D4F6A"/>
    <w:rsid w:val="006E1543"/>
    <w:rsid w:val="006E21D6"/>
    <w:rsid w:val="006E2BC9"/>
    <w:rsid w:val="006E6C39"/>
    <w:rsid w:val="006E75E3"/>
    <w:rsid w:val="006E7633"/>
    <w:rsid w:val="006E7984"/>
    <w:rsid w:val="006F38F7"/>
    <w:rsid w:val="006F3ECA"/>
    <w:rsid w:val="006F4F00"/>
    <w:rsid w:val="006F55F8"/>
    <w:rsid w:val="006F7B09"/>
    <w:rsid w:val="00702BEF"/>
    <w:rsid w:val="007041FE"/>
    <w:rsid w:val="0070739B"/>
    <w:rsid w:val="00711D39"/>
    <w:rsid w:val="00714DF8"/>
    <w:rsid w:val="00717246"/>
    <w:rsid w:val="00722728"/>
    <w:rsid w:val="00724940"/>
    <w:rsid w:val="00724C67"/>
    <w:rsid w:val="00724D15"/>
    <w:rsid w:val="00724E39"/>
    <w:rsid w:val="00731B85"/>
    <w:rsid w:val="00732B79"/>
    <w:rsid w:val="00733A35"/>
    <w:rsid w:val="00735FA5"/>
    <w:rsid w:val="007369A5"/>
    <w:rsid w:val="00740028"/>
    <w:rsid w:val="00741108"/>
    <w:rsid w:val="007428AE"/>
    <w:rsid w:val="00742DF9"/>
    <w:rsid w:val="0074334F"/>
    <w:rsid w:val="00743DDD"/>
    <w:rsid w:val="00746439"/>
    <w:rsid w:val="00746D00"/>
    <w:rsid w:val="00747315"/>
    <w:rsid w:val="0075192C"/>
    <w:rsid w:val="00760104"/>
    <w:rsid w:val="00763421"/>
    <w:rsid w:val="007638AD"/>
    <w:rsid w:val="007641ED"/>
    <w:rsid w:val="00767F55"/>
    <w:rsid w:val="007712A0"/>
    <w:rsid w:val="00772441"/>
    <w:rsid w:val="00772C7C"/>
    <w:rsid w:val="00773FD8"/>
    <w:rsid w:val="00774AFB"/>
    <w:rsid w:val="00776CF1"/>
    <w:rsid w:val="0078113C"/>
    <w:rsid w:val="00781210"/>
    <w:rsid w:val="00782CEF"/>
    <w:rsid w:val="00785C73"/>
    <w:rsid w:val="00785F52"/>
    <w:rsid w:val="00796972"/>
    <w:rsid w:val="007A1A3A"/>
    <w:rsid w:val="007A204E"/>
    <w:rsid w:val="007A5D0C"/>
    <w:rsid w:val="007B0965"/>
    <w:rsid w:val="007B0A99"/>
    <w:rsid w:val="007B5AF7"/>
    <w:rsid w:val="007C2104"/>
    <w:rsid w:val="007C2C5D"/>
    <w:rsid w:val="007C3A52"/>
    <w:rsid w:val="007C425D"/>
    <w:rsid w:val="007C51B1"/>
    <w:rsid w:val="007C5359"/>
    <w:rsid w:val="007C6F73"/>
    <w:rsid w:val="007C6FBD"/>
    <w:rsid w:val="007D1ADD"/>
    <w:rsid w:val="007D42F1"/>
    <w:rsid w:val="007D42F9"/>
    <w:rsid w:val="007E0C8F"/>
    <w:rsid w:val="007E2020"/>
    <w:rsid w:val="007E26AC"/>
    <w:rsid w:val="007E6CAC"/>
    <w:rsid w:val="007E71A3"/>
    <w:rsid w:val="007F0A4E"/>
    <w:rsid w:val="007F40FE"/>
    <w:rsid w:val="007F6B7E"/>
    <w:rsid w:val="00802C6B"/>
    <w:rsid w:val="00802D8D"/>
    <w:rsid w:val="008050DA"/>
    <w:rsid w:val="00812703"/>
    <w:rsid w:val="00812C70"/>
    <w:rsid w:val="0081317E"/>
    <w:rsid w:val="00822172"/>
    <w:rsid w:val="00822614"/>
    <w:rsid w:val="0082272A"/>
    <w:rsid w:val="008230D6"/>
    <w:rsid w:val="008234F7"/>
    <w:rsid w:val="008261A2"/>
    <w:rsid w:val="00831AA9"/>
    <w:rsid w:val="00832535"/>
    <w:rsid w:val="00833D15"/>
    <w:rsid w:val="0083565A"/>
    <w:rsid w:val="008357B3"/>
    <w:rsid w:val="00844531"/>
    <w:rsid w:val="008479C8"/>
    <w:rsid w:val="00855A44"/>
    <w:rsid w:val="00855F4A"/>
    <w:rsid w:val="00856ECE"/>
    <w:rsid w:val="00861903"/>
    <w:rsid w:val="00862626"/>
    <w:rsid w:val="00862B49"/>
    <w:rsid w:val="00863C7D"/>
    <w:rsid w:val="00865F78"/>
    <w:rsid w:val="008665A4"/>
    <w:rsid w:val="00867882"/>
    <w:rsid w:val="008704D4"/>
    <w:rsid w:val="00871F9D"/>
    <w:rsid w:val="00873144"/>
    <w:rsid w:val="00873F28"/>
    <w:rsid w:val="00876118"/>
    <w:rsid w:val="008779E5"/>
    <w:rsid w:val="00880245"/>
    <w:rsid w:val="008838FA"/>
    <w:rsid w:val="00885A4C"/>
    <w:rsid w:val="00885ABC"/>
    <w:rsid w:val="00887FAB"/>
    <w:rsid w:val="00892DAE"/>
    <w:rsid w:val="0089427F"/>
    <w:rsid w:val="008A088F"/>
    <w:rsid w:val="008A31DB"/>
    <w:rsid w:val="008A4463"/>
    <w:rsid w:val="008B155F"/>
    <w:rsid w:val="008B4B8F"/>
    <w:rsid w:val="008B772C"/>
    <w:rsid w:val="008C18F7"/>
    <w:rsid w:val="008C1FAD"/>
    <w:rsid w:val="008C2A99"/>
    <w:rsid w:val="008D09EC"/>
    <w:rsid w:val="008D752B"/>
    <w:rsid w:val="008D76C0"/>
    <w:rsid w:val="008E0435"/>
    <w:rsid w:val="008E08F8"/>
    <w:rsid w:val="008E1185"/>
    <w:rsid w:val="008E28E2"/>
    <w:rsid w:val="008E36A9"/>
    <w:rsid w:val="008E618B"/>
    <w:rsid w:val="008F1D1F"/>
    <w:rsid w:val="008F3EB4"/>
    <w:rsid w:val="008F4AAB"/>
    <w:rsid w:val="008F6236"/>
    <w:rsid w:val="008F6DE7"/>
    <w:rsid w:val="008F7C4D"/>
    <w:rsid w:val="00902186"/>
    <w:rsid w:val="00907114"/>
    <w:rsid w:val="00907124"/>
    <w:rsid w:val="009075DD"/>
    <w:rsid w:val="009103A9"/>
    <w:rsid w:val="0091206F"/>
    <w:rsid w:val="0091238F"/>
    <w:rsid w:val="0091385D"/>
    <w:rsid w:val="009152F4"/>
    <w:rsid w:val="00915322"/>
    <w:rsid w:val="00915D5D"/>
    <w:rsid w:val="00920E47"/>
    <w:rsid w:val="00921862"/>
    <w:rsid w:val="009228CC"/>
    <w:rsid w:val="00922BD6"/>
    <w:rsid w:val="009244F0"/>
    <w:rsid w:val="00926477"/>
    <w:rsid w:val="009266CA"/>
    <w:rsid w:val="00930E32"/>
    <w:rsid w:val="009320C6"/>
    <w:rsid w:val="009332C8"/>
    <w:rsid w:val="00933E13"/>
    <w:rsid w:val="00934FC0"/>
    <w:rsid w:val="009401C6"/>
    <w:rsid w:val="0094187F"/>
    <w:rsid w:val="009452B5"/>
    <w:rsid w:val="009458A0"/>
    <w:rsid w:val="009463EF"/>
    <w:rsid w:val="00947509"/>
    <w:rsid w:val="00950E0F"/>
    <w:rsid w:val="0095151C"/>
    <w:rsid w:val="00954774"/>
    <w:rsid w:val="00957145"/>
    <w:rsid w:val="00961012"/>
    <w:rsid w:val="009676EA"/>
    <w:rsid w:val="00967BC9"/>
    <w:rsid w:val="0098263D"/>
    <w:rsid w:val="0098411C"/>
    <w:rsid w:val="00987B48"/>
    <w:rsid w:val="00990DD9"/>
    <w:rsid w:val="00996368"/>
    <w:rsid w:val="0099640B"/>
    <w:rsid w:val="00997E6F"/>
    <w:rsid w:val="009A2C4D"/>
    <w:rsid w:val="009A53B6"/>
    <w:rsid w:val="009B11C8"/>
    <w:rsid w:val="009B6CFB"/>
    <w:rsid w:val="009C0F0B"/>
    <w:rsid w:val="009C3989"/>
    <w:rsid w:val="009C4764"/>
    <w:rsid w:val="009D1375"/>
    <w:rsid w:val="009D29A1"/>
    <w:rsid w:val="009D3CE0"/>
    <w:rsid w:val="009D67F6"/>
    <w:rsid w:val="009E0F9C"/>
    <w:rsid w:val="009E14D4"/>
    <w:rsid w:val="009E3911"/>
    <w:rsid w:val="009E4B7A"/>
    <w:rsid w:val="009F081D"/>
    <w:rsid w:val="009F1F87"/>
    <w:rsid w:val="009F3285"/>
    <w:rsid w:val="009F6CF4"/>
    <w:rsid w:val="00A017C9"/>
    <w:rsid w:val="00A02D14"/>
    <w:rsid w:val="00A05E89"/>
    <w:rsid w:val="00A069CD"/>
    <w:rsid w:val="00A1101A"/>
    <w:rsid w:val="00A12DC6"/>
    <w:rsid w:val="00A13D87"/>
    <w:rsid w:val="00A14429"/>
    <w:rsid w:val="00A14D06"/>
    <w:rsid w:val="00A174E9"/>
    <w:rsid w:val="00A2238E"/>
    <w:rsid w:val="00A23518"/>
    <w:rsid w:val="00A235EA"/>
    <w:rsid w:val="00A245CF"/>
    <w:rsid w:val="00A30766"/>
    <w:rsid w:val="00A31DD5"/>
    <w:rsid w:val="00A33AC0"/>
    <w:rsid w:val="00A35875"/>
    <w:rsid w:val="00A4623B"/>
    <w:rsid w:val="00A50024"/>
    <w:rsid w:val="00A55BDE"/>
    <w:rsid w:val="00A56658"/>
    <w:rsid w:val="00A63E22"/>
    <w:rsid w:val="00A65AB7"/>
    <w:rsid w:val="00A66B3D"/>
    <w:rsid w:val="00A674F9"/>
    <w:rsid w:val="00A71C14"/>
    <w:rsid w:val="00A727C7"/>
    <w:rsid w:val="00A72805"/>
    <w:rsid w:val="00A74384"/>
    <w:rsid w:val="00A74BEB"/>
    <w:rsid w:val="00A75059"/>
    <w:rsid w:val="00A80490"/>
    <w:rsid w:val="00A81DB9"/>
    <w:rsid w:val="00A83BB5"/>
    <w:rsid w:val="00A84371"/>
    <w:rsid w:val="00A847FB"/>
    <w:rsid w:val="00A933AB"/>
    <w:rsid w:val="00A9458D"/>
    <w:rsid w:val="00AA07EB"/>
    <w:rsid w:val="00AA168F"/>
    <w:rsid w:val="00AA200F"/>
    <w:rsid w:val="00AA26BE"/>
    <w:rsid w:val="00AA38D6"/>
    <w:rsid w:val="00AA4845"/>
    <w:rsid w:val="00AA5EDB"/>
    <w:rsid w:val="00AA7614"/>
    <w:rsid w:val="00AB01B3"/>
    <w:rsid w:val="00AB1670"/>
    <w:rsid w:val="00AB19D1"/>
    <w:rsid w:val="00AC0BA0"/>
    <w:rsid w:val="00AC24EE"/>
    <w:rsid w:val="00AC3650"/>
    <w:rsid w:val="00AC37EB"/>
    <w:rsid w:val="00AC3B42"/>
    <w:rsid w:val="00AC5532"/>
    <w:rsid w:val="00AC5788"/>
    <w:rsid w:val="00AC59A4"/>
    <w:rsid w:val="00AC6CE8"/>
    <w:rsid w:val="00AD3C8E"/>
    <w:rsid w:val="00AE0193"/>
    <w:rsid w:val="00AE3192"/>
    <w:rsid w:val="00AE4344"/>
    <w:rsid w:val="00AE43D9"/>
    <w:rsid w:val="00AE7756"/>
    <w:rsid w:val="00AF2F42"/>
    <w:rsid w:val="00AF44CD"/>
    <w:rsid w:val="00AF7442"/>
    <w:rsid w:val="00AF76BE"/>
    <w:rsid w:val="00AF7E6A"/>
    <w:rsid w:val="00B00CD4"/>
    <w:rsid w:val="00B01323"/>
    <w:rsid w:val="00B01697"/>
    <w:rsid w:val="00B02208"/>
    <w:rsid w:val="00B05DE4"/>
    <w:rsid w:val="00B06F8B"/>
    <w:rsid w:val="00B07757"/>
    <w:rsid w:val="00B13242"/>
    <w:rsid w:val="00B139A9"/>
    <w:rsid w:val="00B20AD1"/>
    <w:rsid w:val="00B214E5"/>
    <w:rsid w:val="00B24551"/>
    <w:rsid w:val="00B249A1"/>
    <w:rsid w:val="00B314C5"/>
    <w:rsid w:val="00B334D7"/>
    <w:rsid w:val="00B35818"/>
    <w:rsid w:val="00B366D0"/>
    <w:rsid w:val="00B366F9"/>
    <w:rsid w:val="00B37ADA"/>
    <w:rsid w:val="00B40762"/>
    <w:rsid w:val="00B40A5F"/>
    <w:rsid w:val="00B47560"/>
    <w:rsid w:val="00B47FF4"/>
    <w:rsid w:val="00B50E5C"/>
    <w:rsid w:val="00B53E81"/>
    <w:rsid w:val="00B544F5"/>
    <w:rsid w:val="00B555EE"/>
    <w:rsid w:val="00B56170"/>
    <w:rsid w:val="00B575C4"/>
    <w:rsid w:val="00B576D3"/>
    <w:rsid w:val="00B602D3"/>
    <w:rsid w:val="00B60787"/>
    <w:rsid w:val="00B64ABA"/>
    <w:rsid w:val="00B70F9A"/>
    <w:rsid w:val="00B735B6"/>
    <w:rsid w:val="00B7579B"/>
    <w:rsid w:val="00B76E2F"/>
    <w:rsid w:val="00B774D1"/>
    <w:rsid w:val="00B77605"/>
    <w:rsid w:val="00B83271"/>
    <w:rsid w:val="00B855F9"/>
    <w:rsid w:val="00B85C39"/>
    <w:rsid w:val="00B86C7E"/>
    <w:rsid w:val="00B90C17"/>
    <w:rsid w:val="00B90FAE"/>
    <w:rsid w:val="00B913AE"/>
    <w:rsid w:val="00B92841"/>
    <w:rsid w:val="00B95AD8"/>
    <w:rsid w:val="00B95D60"/>
    <w:rsid w:val="00BA04B1"/>
    <w:rsid w:val="00BA08BB"/>
    <w:rsid w:val="00BA3D8B"/>
    <w:rsid w:val="00BA3E42"/>
    <w:rsid w:val="00BA4B9C"/>
    <w:rsid w:val="00BA59B2"/>
    <w:rsid w:val="00BA5E79"/>
    <w:rsid w:val="00BA6A97"/>
    <w:rsid w:val="00BB0BCD"/>
    <w:rsid w:val="00BB373E"/>
    <w:rsid w:val="00BB4ED1"/>
    <w:rsid w:val="00BB5A1E"/>
    <w:rsid w:val="00BC03F3"/>
    <w:rsid w:val="00BC06DC"/>
    <w:rsid w:val="00BC1B28"/>
    <w:rsid w:val="00BC1D8E"/>
    <w:rsid w:val="00BC2695"/>
    <w:rsid w:val="00BC416D"/>
    <w:rsid w:val="00BC73D9"/>
    <w:rsid w:val="00BD052E"/>
    <w:rsid w:val="00BD34FE"/>
    <w:rsid w:val="00BD361C"/>
    <w:rsid w:val="00BD5DCA"/>
    <w:rsid w:val="00BD749C"/>
    <w:rsid w:val="00BE2CE3"/>
    <w:rsid w:val="00BE40D3"/>
    <w:rsid w:val="00BE4443"/>
    <w:rsid w:val="00BE547C"/>
    <w:rsid w:val="00BE57F0"/>
    <w:rsid w:val="00BF1EBD"/>
    <w:rsid w:val="00BF392B"/>
    <w:rsid w:val="00BF3C86"/>
    <w:rsid w:val="00BF7946"/>
    <w:rsid w:val="00C0072D"/>
    <w:rsid w:val="00C01233"/>
    <w:rsid w:val="00C031AE"/>
    <w:rsid w:val="00C03B0B"/>
    <w:rsid w:val="00C0610F"/>
    <w:rsid w:val="00C117D8"/>
    <w:rsid w:val="00C11D9D"/>
    <w:rsid w:val="00C143A4"/>
    <w:rsid w:val="00C15F29"/>
    <w:rsid w:val="00C17A7C"/>
    <w:rsid w:val="00C20328"/>
    <w:rsid w:val="00C21A14"/>
    <w:rsid w:val="00C22524"/>
    <w:rsid w:val="00C22FFA"/>
    <w:rsid w:val="00C24329"/>
    <w:rsid w:val="00C274AA"/>
    <w:rsid w:val="00C30E49"/>
    <w:rsid w:val="00C310AC"/>
    <w:rsid w:val="00C32B02"/>
    <w:rsid w:val="00C348EC"/>
    <w:rsid w:val="00C355E2"/>
    <w:rsid w:val="00C36279"/>
    <w:rsid w:val="00C36927"/>
    <w:rsid w:val="00C41574"/>
    <w:rsid w:val="00C4257D"/>
    <w:rsid w:val="00C43276"/>
    <w:rsid w:val="00C4449F"/>
    <w:rsid w:val="00C503E9"/>
    <w:rsid w:val="00C5123A"/>
    <w:rsid w:val="00C56165"/>
    <w:rsid w:val="00C57DF8"/>
    <w:rsid w:val="00C6026A"/>
    <w:rsid w:val="00C6043A"/>
    <w:rsid w:val="00C65D2C"/>
    <w:rsid w:val="00C67E58"/>
    <w:rsid w:val="00C70836"/>
    <w:rsid w:val="00C70AA2"/>
    <w:rsid w:val="00C73C02"/>
    <w:rsid w:val="00C76EF3"/>
    <w:rsid w:val="00C77F5B"/>
    <w:rsid w:val="00C80B7E"/>
    <w:rsid w:val="00C80CE7"/>
    <w:rsid w:val="00C82B92"/>
    <w:rsid w:val="00C86D2B"/>
    <w:rsid w:val="00C87A46"/>
    <w:rsid w:val="00C90A86"/>
    <w:rsid w:val="00C90C64"/>
    <w:rsid w:val="00C91C71"/>
    <w:rsid w:val="00C91F7C"/>
    <w:rsid w:val="00C92A3C"/>
    <w:rsid w:val="00C94F41"/>
    <w:rsid w:val="00C9543F"/>
    <w:rsid w:val="00C954AF"/>
    <w:rsid w:val="00C9741B"/>
    <w:rsid w:val="00C97A12"/>
    <w:rsid w:val="00CA3F20"/>
    <w:rsid w:val="00CA4E9B"/>
    <w:rsid w:val="00CB31C7"/>
    <w:rsid w:val="00CB49B2"/>
    <w:rsid w:val="00CC01C5"/>
    <w:rsid w:val="00CC3181"/>
    <w:rsid w:val="00CC7235"/>
    <w:rsid w:val="00CD1226"/>
    <w:rsid w:val="00CD4F97"/>
    <w:rsid w:val="00CD621C"/>
    <w:rsid w:val="00CE268A"/>
    <w:rsid w:val="00CE3BE8"/>
    <w:rsid w:val="00CE7376"/>
    <w:rsid w:val="00CE7596"/>
    <w:rsid w:val="00CF124C"/>
    <w:rsid w:val="00CF5B79"/>
    <w:rsid w:val="00CF6263"/>
    <w:rsid w:val="00CF633A"/>
    <w:rsid w:val="00D006D2"/>
    <w:rsid w:val="00D02575"/>
    <w:rsid w:val="00D050ED"/>
    <w:rsid w:val="00D10950"/>
    <w:rsid w:val="00D24A63"/>
    <w:rsid w:val="00D25091"/>
    <w:rsid w:val="00D329A6"/>
    <w:rsid w:val="00D32B29"/>
    <w:rsid w:val="00D353CF"/>
    <w:rsid w:val="00D36393"/>
    <w:rsid w:val="00D408DB"/>
    <w:rsid w:val="00D42F6D"/>
    <w:rsid w:val="00D46088"/>
    <w:rsid w:val="00D463C9"/>
    <w:rsid w:val="00D46C4E"/>
    <w:rsid w:val="00D510D3"/>
    <w:rsid w:val="00D523DB"/>
    <w:rsid w:val="00D527D8"/>
    <w:rsid w:val="00D5331B"/>
    <w:rsid w:val="00D567B7"/>
    <w:rsid w:val="00D629A9"/>
    <w:rsid w:val="00D65D96"/>
    <w:rsid w:val="00D65E41"/>
    <w:rsid w:val="00D667C3"/>
    <w:rsid w:val="00D66F81"/>
    <w:rsid w:val="00D67DA1"/>
    <w:rsid w:val="00D67FE0"/>
    <w:rsid w:val="00D71231"/>
    <w:rsid w:val="00D72609"/>
    <w:rsid w:val="00D732AB"/>
    <w:rsid w:val="00D73BB5"/>
    <w:rsid w:val="00D73DC3"/>
    <w:rsid w:val="00D74F23"/>
    <w:rsid w:val="00D77E47"/>
    <w:rsid w:val="00D81643"/>
    <w:rsid w:val="00D905C9"/>
    <w:rsid w:val="00D94468"/>
    <w:rsid w:val="00D973EC"/>
    <w:rsid w:val="00DA08F8"/>
    <w:rsid w:val="00DA0AE2"/>
    <w:rsid w:val="00DA3372"/>
    <w:rsid w:val="00DA4EE1"/>
    <w:rsid w:val="00DA5739"/>
    <w:rsid w:val="00DA6B74"/>
    <w:rsid w:val="00DA70E7"/>
    <w:rsid w:val="00DB31C8"/>
    <w:rsid w:val="00DB7826"/>
    <w:rsid w:val="00DC2439"/>
    <w:rsid w:val="00DD1C53"/>
    <w:rsid w:val="00DD26B1"/>
    <w:rsid w:val="00DD512E"/>
    <w:rsid w:val="00DD529E"/>
    <w:rsid w:val="00DD6021"/>
    <w:rsid w:val="00DD6879"/>
    <w:rsid w:val="00DE0844"/>
    <w:rsid w:val="00DE1806"/>
    <w:rsid w:val="00DE28DA"/>
    <w:rsid w:val="00DE4A33"/>
    <w:rsid w:val="00DF03DB"/>
    <w:rsid w:val="00E00B59"/>
    <w:rsid w:val="00E00D94"/>
    <w:rsid w:val="00E02F9B"/>
    <w:rsid w:val="00E14327"/>
    <w:rsid w:val="00E20534"/>
    <w:rsid w:val="00E20CC4"/>
    <w:rsid w:val="00E2114B"/>
    <w:rsid w:val="00E24FCF"/>
    <w:rsid w:val="00E27593"/>
    <w:rsid w:val="00E34827"/>
    <w:rsid w:val="00E35319"/>
    <w:rsid w:val="00E373E6"/>
    <w:rsid w:val="00E37999"/>
    <w:rsid w:val="00E43E62"/>
    <w:rsid w:val="00E43E8F"/>
    <w:rsid w:val="00E44218"/>
    <w:rsid w:val="00E455F4"/>
    <w:rsid w:val="00E46A3D"/>
    <w:rsid w:val="00E50860"/>
    <w:rsid w:val="00E50E6C"/>
    <w:rsid w:val="00E52670"/>
    <w:rsid w:val="00E53B3E"/>
    <w:rsid w:val="00E540BB"/>
    <w:rsid w:val="00E54CD0"/>
    <w:rsid w:val="00E60597"/>
    <w:rsid w:val="00E60C98"/>
    <w:rsid w:val="00E627E2"/>
    <w:rsid w:val="00E628B1"/>
    <w:rsid w:val="00E62A9B"/>
    <w:rsid w:val="00E66786"/>
    <w:rsid w:val="00E7484E"/>
    <w:rsid w:val="00E74BC0"/>
    <w:rsid w:val="00E74C69"/>
    <w:rsid w:val="00E75C0F"/>
    <w:rsid w:val="00E76B18"/>
    <w:rsid w:val="00E825D5"/>
    <w:rsid w:val="00E83C75"/>
    <w:rsid w:val="00E86A35"/>
    <w:rsid w:val="00E90F16"/>
    <w:rsid w:val="00E92DA6"/>
    <w:rsid w:val="00EA1CB0"/>
    <w:rsid w:val="00EA603D"/>
    <w:rsid w:val="00EA7F29"/>
    <w:rsid w:val="00EB0B70"/>
    <w:rsid w:val="00EB5744"/>
    <w:rsid w:val="00EB7785"/>
    <w:rsid w:val="00EC2A41"/>
    <w:rsid w:val="00EC4A2A"/>
    <w:rsid w:val="00ED11F6"/>
    <w:rsid w:val="00ED2EDA"/>
    <w:rsid w:val="00ED4E56"/>
    <w:rsid w:val="00ED566A"/>
    <w:rsid w:val="00ED5984"/>
    <w:rsid w:val="00EE0193"/>
    <w:rsid w:val="00EE3CBB"/>
    <w:rsid w:val="00EE404B"/>
    <w:rsid w:val="00EE5BFD"/>
    <w:rsid w:val="00EF4B7E"/>
    <w:rsid w:val="00EF5EB0"/>
    <w:rsid w:val="00F00827"/>
    <w:rsid w:val="00F01E67"/>
    <w:rsid w:val="00F02501"/>
    <w:rsid w:val="00F02E12"/>
    <w:rsid w:val="00F07B36"/>
    <w:rsid w:val="00F14DD8"/>
    <w:rsid w:val="00F164E1"/>
    <w:rsid w:val="00F20BFE"/>
    <w:rsid w:val="00F2195D"/>
    <w:rsid w:val="00F21F0E"/>
    <w:rsid w:val="00F22754"/>
    <w:rsid w:val="00F2365A"/>
    <w:rsid w:val="00F2522F"/>
    <w:rsid w:val="00F26915"/>
    <w:rsid w:val="00F26B2A"/>
    <w:rsid w:val="00F26D1D"/>
    <w:rsid w:val="00F27AF1"/>
    <w:rsid w:val="00F301D5"/>
    <w:rsid w:val="00F32044"/>
    <w:rsid w:val="00F320A3"/>
    <w:rsid w:val="00F321B4"/>
    <w:rsid w:val="00F3716D"/>
    <w:rsid w:val="00F37825"/>
    <w:rsid w:val="00F37E73"/>
    <w:rsid w:val="00F40298"/>
    <w:rsid w:val="00F40C90"/>
    <w:rsid w:val="00F40F26"/>
    <w:rsid w:val="00F44802"/>
    <w:rsid w:val="00F44F53"/>
    <w:rsid w:val="00F45605"/>
    <w:rsid w:val="00F46F85"/>
    <w:rsid w:val="00F50BCE"/>
    <w:rsid w:val="00F56B80"/>
    <w:rsid w:val="00F56E28"/>
    <w:rsid w:val="00F575A6"/>
    <w:rsid w:val="00F57F4E"/>
    <w:rsid w:val="00F60616"/>
    <w:rsid w:val="00F61D28"/>
    <w:rsid w:val="00F61F7D"/>
    <w:rsid w:val="00F632E1"/>
    <w:rsid w:val="00F65BB5"/>
    <w:rsid w:val="00F71854"/>
    <w:rsid w:val="00F73287"/>
    <w:rsid w:val="00F7351E"/>
    <w:rsid w:val="00F743BD"/>
    <w:rsid w:val="00F77C76"/>
    <w:rsid w:val="00F81786"/>
    <w:rsid w:val="00F8529D"/>
    <w:rsid w:val="00F85E2A"/>
    <w:rsid w:val="00F87582"/>
    <w:rsid w:val="00F90175"/>
    <w:rsid w:val="00F920B7"/>
    <w:rsid w:val="00F93656"/>
    <w:rsid w:val="00F936B5"/>
    <w:rsid w:val="00F93C49"/>
    <w:rsid w:val="00F9489B"/>
    <w:rsid w:val="00F94CE8"/>
    <w:rsid w:val="00F953BA"/>
    <w:rsid w:val="00F9775D"/>
    <w:rsid w:val="00F977ED"/>
    <w:rsid w:val="00FA2198"/>
    <w:rsid w:val="00FA4E89"/>
    <w:rsid w:val="00FA625D"/>
    <w:rsid w:val="00FA6932"/>
    <w:rsid w:val="00FA721F"/>
    <w:rsid w:val="00FB0831"/>
    <w:rsid w:val="00FB33CF"/>
    <w:rsid w:val="00FB363D"/>
    <w:rsid w:val="00FC1A0C"/>
    <w:rsid w:val="00FC5E4E"/>
    <w:rsid w:val="00FD4CE1"/>
    <w:rsid w:val="00FD5837"/>
    <w:rsid w:val="00FE1787"/>
    <w:rsid w:val="00FE1E51"/>
    <w:rsid w:val="00FE3BBE"/>
    <w:rsid w:val="00FE588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EFB59"/>
  <w15:chartTrackingRefBased/>
  <w15:docId w15:val="{3B89E949-9467-4210-B27B-60D5B409B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F87"/>
    <w:pPr>
      <w:spacing w:after="0" w:line="240" w:lineRule="auto"/>
    </w:pPr>
    <w:rPr>
      <w:rFonts w:ascii="Georgia" w:eastAsia="Georgia" w:hAnsi="Georgia" w:cs="Georgia"/>
      <w:sz w:val="24"/>
      <w:szCs w:val="24"/>
      <w:lang w:val="es-ES" w:eastAsia="es-ES"/>
    </w:rPr>
  </w:style>
  <w:style w:type="paragraph" w:styleId="Ttulo1">
    <w:name w:val="heading 1"/>
    <w:basedOn w:val="Normal"/>
    <w:next w:val="Normal"/>
    <w:link w:val="Ttulo1Car"/>
    <w:qFormat/>
    <w:rsid w:val="00D73DC3"/>
    <w:pPr>
      <w:keepNext/>
      <w:spacing w:before="240" w:after="60"/>
      <w:outlineLvl w:val="0"/>
    </w:pPr>
    <w:rPr>
      <w:rFonts w:ascii="Roboto" w:hAnsi="Roboto"/>
      <w:b/>
      <w:bCs/>
      <w:kern w:val="32"/>
      <w:sz w:val="32"/>
      <w:szCs w:val="32"/>
    </w:rPr>
  </w:style>
  <w:style w:type="paragraph" w:styleId="Ttulo2">
    <w:name w:val="heading 2"/>
    <w:basedOn w:val="Normal"/>
    <w:link w:val="Ttulo2Car"/>
    <w:qFormat/>
    <w:rsid w:val="00D73DC3"/>
    <w:pPr>
      <w:spacing w:before="100" w:beforeAutospacing="1" w:after="100" w:afterAutospacing="1"/>
      <w:outlineLvl w:val="1"/>
    </w:pPr>
    <w:rPr>
      <w:b/>
      <w:bCs/>
      <w:sz w:val="36"/>
      <w:szCs w:val="36"/>
    </w:rPr>
  </w:style>
  <w:style w:type="paragraph" w:styleId="Ttulo3">
    <w:name w:val="heading 3"/>
    <w:basedOn w:val="Normal"/>
    <w:next w:val="Normal"/>
    <w:link w:val="Ttulo3Car"/>
    <w:unhideWhenUsed/>
    <w:qFormat/>
    <w:rsid w:val="00D73DC3"/>
    <w:pPr>
      <w:keepNext/>
      <w:spacing w:before="240" w:after="60"/>
      <w:outlineLvl w:val="2"/>
    </w:pPr>
    <w:rPr>
      <w:rFonts w:ascii="Roboto" w:hAnsi="Roboto"/>
      <w:b/>
      <w:bCs/>
      <w:sz w:val="26"/>
      <w:szCs w:val="26"/>
    </w:rPr>
  </w:style>
  <w:style w:type="paragraph" w:styleId="Ttulo5">
    <w:name w:val="heading 5"/>
    <w:basedOn w:val="Normal"/>
    <w:link w:val="Ttulo5Car"/>
    <w:qFormat/>
    <w:rsid w:val="00D73DC3"/>
    <w:pPr>
      <w:spacing w:before="100" w:beforeAutospacing="1" w:after="100" w:afterAutospacing="1"/>
      <w:outlineLvl w:val="4"/>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73DC3"/>
    <w:rPr>
      <w:rFonts w:ascii="Roboto" w:eastAsia="Georgia" w:hAnsi="Roboto" w:cs="Georgia"/>
      <w:b/>
      <w:bCs/>
      <w:kern w:val="32"/>
      <w:sz w:val="32"/>
      <w:szCs w:val="32"/>
      <w:lang w:val="es-ES" w:eastAsia="es-ES"/>
    </w:rPr>
  </w:style>
  <w:style w:type="character" w:customStyle="1" w:styleId="Ttulo2Car">
    <w:name w:val="Título 2 Car"/>
    <w:basedOn w:val="Fuentedeprrafopredeter"/>
    <w:link w:val="Ttulo2"/>
    <w:rsid w:val="00D73DC3"/>
    <w:rPr>
      <w:rFonts w:ascii="Georgia" w:eastAsia="Georgia" w:hAnsi="Georgia" w:cs="Georgia"/>
      <w:b/>
      <w:bCs/>
      <w:sz w:val="36"/>
      <w:szCs w:val="36"/>
      <w:lang w:val="es-ES" w:eastAsia="es-ES"/>
    </w:rPr>
  </w:style>
  <w:style w:type="character" w:customStyle="1" w:styleId="Ttulo3Car">
    <w:name w:val="Título 3 Car"/>
    <w:basedOn w:val="Fuentedeprrafopredeter"/>
    <w:link w:val="Ttulo3"/>
    <w:rsid w:val="00D73DC3"/>
    <w:rPr>
      <w:rFonts w:ascii="Roboto" w:eastAsia="Georgia" w:hAnsi="Roboto" w:cs="Georgia"/>
      <w:b/>
      <w:bCs/>
      <w:sz w:val="26"/>
      <w:szCs w:val="26"/>
      <w:lang w:val="es-ES" w:eastAsia="es-ES"/>
    </w:rPr>
  </w:style>
  <w:style w:type="character" w:customStyle="1" w:styleId="Ttulo5Car">
    <w:name w:val="Título 5 Car"/>
    <w:basedOn w:val="Fuentedeprrafopredeter"/>
    <w:link w:val="Ttulo5"/>
    <w:rsid w:val="00D73DC3"/>
    <w:rPr>
      <w:rFonts w:ascii="Georgia" w:eastAsia="Georgia" w:hAnsi="Georgia" w:cs="Georgia"/>
      <w:b/>
      <w:bCs/>
      <w:sz w:val="20"/>
      <w:szCs w:val="20"/>
      <w:lang w:val="es-ES" w:eastAsia="es-ES"/>
    </w:rPr>
  </w:style>
  <w:style w:type="paragraph" w:styleId="z-Principiodelformulario">
    <w:name w:val="HTML Top of Form"/>
    <w:basedOn w:val="Normal"/>
    <w:next w:val="Normal"/>
    <w:link w:val="z-PrincipiodelformularioCar"/>
    <w:hidden/>
    <w:rsid w:val="00D73DC3"/>
    <w:pPr>
      <w:pBdr>
        <w:bottom w:val="single" w:sz="6" w:space="1" w:color="auto"/>
      </w:pBdr>
      <w:jc w:val="center"/>
    </w:pPr>
    <w:rPr>
      <w:rFonts w:ascii="Arial (W1)" w:hAnsi="Arial (W1)" w:cs="Arial (W1)"/>
      <w:vanish/>
      <w:sz w:val="16"/>
      <w:szCs w:val="16"/>
    </w:rPr>
  </w:style>
  <w:style w:type="character" w:customStyle="1" w:styleId="z-PrincipiodelformularioCar">
    <w:name w:val="z-Principio del formulario Car"/>
    <w:basedOn w:val="Fuentedeprrafopredeter"/>
    <w:link w:val="z-Principiodelformulario"/>
    <w:rsid w:val="00D73DC3"/>
    <w:rPr>
      <w:rFonts w:ascii="Arial (W1)" w:eastAsia="Georgia" w:hAnsi="Arial (W1)" w:cs="Arial (W1)"/>
      <w:vanish/>
      <w:sz w:val="16"/>
      <w:szCs w:val="16"/>
      <w:lang w:val="es-ES" w:eastAsia="es-ES"/>
    </w:rPr>
  </w:style>
  <w:style w:type="paragraph" w:styleId="z-Finaldelformulario">
    <w:name w:val="HTML Bottom of Form"/>
    <w:basedOn w:val="Normal"/>
    <w:next w:val="Normal"/>
    <w:link w:val="z-FinaldelformularioCar"/>
    <w:hidden/>
    <w:uiPriority w:val="99"/>
    <w:rsid w:val="00D73DC3"/>
    <w:pPr>
      <w:pBdr>
        <w:top w:val="single" w:sz="6" w:space="1" w:color="auto"/>
      </w:pBdr>
      <w:jc w:val="center"/>
    </w:pPr>
    <w:rPr>
      <w:rFonts w:ascii="Arial (W1)" w:hAnsi="Arial (W1)" w:cs="Arial (W1)"/>
      <w:vanish/>
      <w:sz w:val="16"/>
      <w:szCs w:val="16"/>
    </w:rPr>
  </w:style>
  <w:style w:type="character" w:customStyle="1" w:styleId="z-FinaldelformularioCar">
    <w:name w:val="z-Final del formulario Car"/>
    <w:basedOn w:val="Fuentedeprrafopredeter"/>
    <w:link w:val="z-Finaldelformulario"/>
    <w:uiPriority w:val="99"/>
    <w:rsid w:val="00D73DC3"/>
    <w:rPr>
      <w:rFonts w:ascii="Arial (W1)" w:eastAsia="Georgia" w:hAnsi="Arial (W1)" w:cs="Arial (W1)"/>
      <w:vanish/>
      <w:sz w:val="16"/>
      <w:szCs w:val="16"/>
      <w:lang w:val="es-ES" w:eastAsia="es-ES"/>
    </w:rPr>
  </w:style>
  <w:style w:type="paragraph" w:customStyle="1" w:styleId="tituloayuda">
    <w:name w:val="titulo_ayuda"/>
    <w:basedOn w:val="Normal"/>
    <w:rsid w:val="00D73DC3"/>
    <w:pPr>
      <w:spacing w:before="100" w:beforeAutospacing="1" w:after="100" w:afterAutospacing="1"/>
    </w:pPr>
  </w:style>
  <w:style w:type="character" w:styleId="Hipervnculo">
    <w:name w:val="Hyperlink"/>
    <w:uiPriority w:val="99"/>
    <w:rsid w:val="00D73DC3"/>
    <w:rPr>
      <w:color w:val="0000FF"/>
      <w:u w:val="single"/>
    </w:rPr>
  </w:style>
  <w:style w:type="character" w:styleId="Textoennegrita">
    <w:name w:val="Strong"/>
    <w:qFormat/>
    <w:rsid w:val="00D73DC3"/>
    <w:rPr>
      <w:b/>
      <w:bCs/>
    </w:rPr>
  </w:style>
  <w:style w:type="paragraph" w:styleId="NormalWeb">
    <w:name w:val="Normal (Web)"/>
    <w:basedOn w:val="Normal"/>
    <w:rsid w:val="00D73DC3"/>
    <w:pPr>
      <w:spacing w:before="100" w:beforeAutospacing="1" w:after="100" w:afterAutospacing="1"/>
      <w:jc w:val="both"/>
    </w:pPr>
    <w:rPr>
      <w:color w:val="000000"/>
    </w:rPr>
  </w:style>
  <w:style w:type="character" w:styleId="nfasis">
    <w:name w:val="Emphasis"/>
    <w:qFormat/>
    <w:rsid w:val="00D73DC3"/>
    <w:rPr>
      <w:i/>
      <w:iCs/>
    </w:rPr>
  </w:style>
  <w:style w:type="paragraph" w:styleId="Prrafodelista">
    <w:name w:val="List Paragraph"/>
    <w:basedOn w:val="Normal"/>
    <w:uiPriority w:val="34"/>
    <w:qFormat/>
    <w:rsid w:val="00D73DC3"/>
    <w:pPr>
      <w:ind w:left="720"/>
      <w:contextualSpacing/>
    </w:pPr>
    <w:rPr>
      <w:lang w:val="es-CR" w:eastAsia="es-CR"/>
    </w:rPr>
  </w:style>
  <w:style w:type="character" w:customStyle="1" w:styleId="Bold">
    <w:name w:val="Bold"/>
    <w:rsid w:val="00D73DC3"/>
    <w:rPr>
      <w:b/>
      <w:bCs/>
    </w:rPr>
  </w:style>
  <w:style w:type="character" w:customStyle="1" w:styleId="eacep1">
    <w:name w:val="eacep1"/>
    <w:rsid w:val="00D73DC3"/>
    <w:rPr>
      <w:color w:val="000000"/>
    </w:rPr>
  </w:style>
  <w:style w:type="paragraph" w:styleId="Sangradetextonormal">
    <w:name w:val="Body Text Indent"/>
    <w:basedOn w:val="Normal"/>
    <w:link w:val="SangradetextonormalCar"/>
    <w:rsid w:val="00D73DC3"/>
    <w:pPr>
      <w:widowControl w:val="0"/>
      <w:tabs>
        <w:tab w:val="left" w:pos="-720"/>
        <w:tab w:val="left" w:pos="0"/>
        <w:tab w:val="left" w:pos="720"/>
        <w:tab w:val="left" w:pos="1440"/>
        <w:tab w:val="left" w:pos="2160"/>
        <w:tab w:val="left" w:pos="2880"/>
      </w:tabs>
      <w:suppressAutoHyphens/>
      <w:ind w:left="3600" w:hanging="3600"/>
      <w:jc w:val="both"/>
    </w:pPr>
    <w:rPr>
      <w:snapToGrid w:val="0"/>
      <w:spacing w:val="-3"/>
      <w:sz w:val="20"/>
      <w:szCs w:val="20"/>
      <w:lang w:val="es-ES_tradnl" w:eastAsia="en-US"/>
    </w:rPr>
  </w:style>
  <w:style w:type="character" w:customStyle="1" w:styleId="SangradetextonormalCar">
    <w:name w:val="Sangría de texto normal Car"/>
    <w:basedOn w:val="Fuentedeprrafopredeter"/>
    <w:link w:val="Sangradetextonormal"/>
    <w:rsid w:val="00D73DC3"/>
    <w:rPr>
      <w:rFonts w:ascii="Georgia" w:eastAsia="Georgia" w:hAnsi="Georgia" w:cs="Georgia"/>
      <w:snapToGrid w:val="0"/>
      <w:spacing w:val="-3"/>
      <w:sz w:val="20"/>
      <w:szCs w:val="20"/>
      <w:lang w:val="es-ES_tradnl"/>
    </w:rPr>
  </w:style>
  <w:style w:type="paragraph" w:styleId="Encabezado">
    <w:name w:val="header"/>
    <w:basedOn w:val="Normal"/>
    <w:link w:val="EncabezadoCar"/>
    <w:uiPriority w:val="99"/>
    <w:rsid w:val="00D73DC3"/>
    <w:pPr>
      <w:tabs>
        <w:tab w:val="center" w:pos="4419"/>
        <w:tab w:val="right" w:pos="8838"/>
      </w:tabs>
    </w:pPr>
  </w:style>
  <w:style w:type="character" w:customStyle="1" w:styleId="EncabezadoCar">
    <w:name w:val="Encabezado Car"/>
    <w:basedOn w:val="Fuentedeprrafopredeter"/>
    <w:link w:val="Encabezado"/>
    <w:uiPriority w:val="99"/>
    <w:rsid w:val="00D73DC3"/>
    <w:rPr>
      <w:rFonts w:ascii="Georgia" w:eastAsia="Georgia" w:hAnsi="Georgia" w:cs="Georgia"/>
      <w:sz w:val="24"/>
      <w:szCs w:val="24"/>
      <w:lang w:val="es-ES" w:eastAsia="es-ES"/>
    </w:rPr>
  </w:style>
  <w:style w:type="paragraph" w:styleId="Piedepgina">
    <w:name w:val="footer"/>
    <w:basedOn w:val="Normal"/>
    <w:link w:val="PiedepginaCar"/>
    <w:uiPriority w:val="99"/>
    <w:rsid w:val="00D73DC3"/>
    <w:pPr>
      <w:tabs>
        <w:tab w:val="center" w:pos="4419"/>
        <w:tab w:val="right" w:pos="8838"/>
      </w:tabs>
    </w:pPr>
  </w:style>
  <w:style w:type="character" w:customStyle="1" w:styleId="PiedepginaCar">
    <w:name w:val="Pie de página Car"/>
    <w:basedOn w:val="Fuentedeprrafopredeter"/>
    <w:link w:val="Piedepgina"/>
    <w:uiPriority w:val="99"/>
    <w:rsid w:val="00D73DC3"/>
    <w:rPr>
      <w:rFonts w:ascii="Georgia" w:eastAsia="Georgia" w:hAnsi="Georgia" w:cs="Georgia"/>
      <w:sz w:val="24"/>
      <w:szCs w:val="24"/>
      <w:lang w:val="es-ES" w:eastAsia="es-ES"/>
    </w:rPr>
  </w:style>
  <w:style w:type="paragraph" w:styleId="Textodeglobo">
    <w:name w:val="Balloon Text"/>
    <w:basedOn w:val="Normal"/>
    <w:link w:val="TextodegloboCar"/>
    <w:rsid w:val="00D73DC3"/>
    <w:rPr>
      <w:rFonts w:ascii="Helvetica" w:hAnsi="Helvetica" w:cs="Helvetica"/>
      <w:sz w:val="16"/>
      <w:szCs w:val="16"/>
    </w:rPr>
  </w:style>
  <w:style w:type="character" w:customStyle="1" w:styleId="TextodegloboCar">
    <w:name w:val="Texto de globo Car"/>
    <w:basedOn w:val="Fuentedeprrafopredeter"/>
    <w:link w:val="Textodeglobo"/>
    <w:rsid w:val="00D73DC3"/>
    <w:rPr>
      <w:rFonts w:ascii="Helvetica" w:eastAsia="Georgia" w:hAnsi="Helvetica" w:cs="Helvetica"/>
      <w:sz w:val="16"/>
      <w:szCs w:val="16"/>
      <w:lang w:val="es-ES" w:eastAsia="es-ES"/>
    </w:rPr>
  </w:style>
  <w:style w:type="paragraph" w:customStyle="1" w:styleId="Default">
    <w:name w:val="Default"/>
    <w:rsid w:val="00D73DC3"/>
    <w:pPr>
      <w:autoSpaceDE w:val="0"/>
      <w:autoSpaceDN w:val="0"/>
      <w:adjustRightInd w:val="0"/>
      <w:spacing w:after="0" w:line="240" w:lineRule="auto"/>
    </w:pPr>
    <w:rPr>
      <w:rFonts w:ascii="Georgia" w:eastAsia="Georgia" w:hAnsi="Georgia" w:cs="Georgia"/>
      <w:color w:val="000000"/>
      <w:sz w:val="24"/>
      <w:szCs w:val="24"/>
      <w:lang w:eastAsia="es-CR"/>
    </w:rPr>
  </w:style>
  <w:style w:type="table" w:styleId="Tablaconcuadrcula">
    <w:name w:val="Table Grid"/>
    <w:basedOn w:val="Tablanormal"/>
    <w:uiPriority w:val="59"/>
    <w:rsid w:val="00D73DC3"/>
    <w:pPr>
      <w:spacing w:after="0" w:line="240" w:lineRule="auto"/>
    </w:pPr>
    <w:rPr>
      <w:rFonts w:ascii="Georgia" w:eastAsia="Georgia" w:hAnsi="Georgia" w:cs="Georgia"/>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Texto">
    <w:name w:val="0. Texto"/>
    <w:basedOn w:val="Normal"/>
    <w:qFormat/>
    <w:rsid w:val="00D73DC3"/>
    <w:pPr>
      <w:spacing w:after="160" w:line="360" w:lineRule="auto"/>
      <w:jc w:val="both"/>
    </w:pPr>
    <w:rPr>
      <w:rFonts w:ascii="Calibri" w:eastAsia="Calibri" w:hAnsi="Calibri"/>
      <w:lang w:val="es-CR" w:eastAsia="en-US"/>
    </w:rPr>
  </w:style>
  <w:style w:type="paragraph" w:customStyle="1" w:styleId="1">
    <w:name w:val="1."/>
    <w:basedOn w:val="Prrafodelista"/>
    <w:qFormat/>
    <w:rsid w:val="00D73DC3"/>
    <w:pPr>
      <w:numPr>
        <w:numId w:val="1"/>
      </w:numPr>
      <w:spacing w:line="360" w:lineRule="auto"/>
    </w:pPr>
    <w:rPr>
      <w:rFonts w:ascii="Calibri" w:eastAsia="Calibri" w:hAnsi="Calibri"/>
      <w:b/>
      <w:u w:val="single"/>
      <w:lang w:val="es-ES" w:eastAsia="en-US"/>
    </w:rPr>
  </w:style>
  <w:style w:type="paragraph" w:customStyle="1" w:styleId="2">
    <w:name w:val="2."/>
    <w:basedOn w:val="1"/>
    <w:qFormat/>
    <w:rsid w:val="00D73DC3"/>
    <w:pPr>
      <w:numPr>
        <w:ilvl w:val="1"/>
      </w:numPr>
      <w:jc w:val="both"/>
    </w:pPr>
    <w:rPr>
      <w:b w:val="0"/>
      <w:u w:val="none"/>
    </w:rPr>
  </w:style>
  <w:style w:type="paragraph" w:customStyle="1" w:styleId="3">
    <w:name w:val="3."/>
    <w:basedOn w:val="2"/>
    <w:qFormat/>
    <w:rsid w:val="00D73DC3"/>
    <w:pPr>
      <w:numPr>
        <w:ilvl w:val="2"/>
      </w:numPr>
    </w:pPr>
  </w:style>
  <w:style w:type="paragraph" w:customStyle="1" w:styleId="4">
    <w:name w:val="4."/>
    <w:basedOn w:val="3"/>
    <w:qFormat/>
    <w:rsid w:val="00D73DC3"/>
    <w:pPr>
      <w:numPr>
        <w:ilvl w:val="3"/>
      </w:numPr>
    </w:pPr>
  </w:style>
  <w:style w:type="table" w:styleId="Tablaconcuadrculaclara">
    <w:name w:val="Grid Table Light"/>
    <w:basedOn w:val="Tablanormal"/>
    <w:uiPriority w:val="40"/>
    <w:rsid w:val="00D73DC3"/>
    <w:pPr>
      <w:spacing w:after="0" w:line="240" w:lineRule="auto"/>
    </w:pPr>
    <w:rPr>
      <w:rFonts w:ascii="Calibri" w:eastAsia="Calibri" w:hAnsi="Calibri" w:cs="Georgi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Lista">
    <w:name w:val="List"/>
    <w:basedOn w:val="Normal"/>
    <w:rsid w:val="00D73DC3"/>
    <w:pPr>
      <w:spacing w:before="100" w:beforeAutospacing="1" w:after="100" w:afterAutospacing="1"/>
    </w:pPr>
  </w:style>
  <w:style w:type="paragraph" w:styleId="Lista2">
    <w:name w:val="List 2"/>
    <w:basedOn w:val="Normal"/>
    <w:rsid w:val="00D73DC3"/>
    <w:pPr>
      <w:spacing w:before="100" w:beforeAutospacing="1" w:after="100" w:afterAutospacing="1"/>
    </w:pPr>
  </w:style>
  <w:style w:type="paragraph" w:styleId="Sinespaciado">
    <w:name w:val="No Spacing"/>
    <w:uiPriority w:val="1"/>
    <w:qFormat/>
    <w:rsid w:val="00D73DC3"/>
    <w:pPr>
      <w:spacing w:after="0" w:line="240" w:lineRule="auto"/>
    </w:pPr>
    <w:rPr>
      <w:rFonts w:ascii="Calibri" w:eastAsia="Calibri" w:hAnsi="Calibri" w:cs="Georgia"/>
    </w:rPr>
  </w:style>
  <w:style w:type="paragraph" w:customStyle="1" w:styleId="m1695793123552633155gmail-msonospacing">
    <w:name w:val="m_1695793123552633155gmail-msonospacing"/>
    <w:basedOn w:val="Normal"/>
    <w:rsid w:val="00D73DC3"/>
    <w:pPr>
      <w:spacing w:before="100" w:beforeAutospacing="1" w:after="100" w:afterAutospacing="1"/>
    </w:pPr>
    <w:rPr>
      <w:lang w:val="es-CR" w:eastAsia="es-CR"/>
    </w:rPr>
  </w:style>
  <w:style w:type="character" w:styleId="Refdecomentario">
    <w:name w:val="annotation reference"/>
    <w:rsid w:val="00D73DC3"/>
    <w:rPr>
      <w:sz w:val="16"/>
      <w:szCs w:val="16"/>
    </w:rPr>
  </w:style>
  <w:style w:type="paragraph" w:styleId="Textocomentario">
    <w:name w:val="annotation text"/>
    <w:basedOn w:val="Normal"/>
    <w:link w:val="TextocomentarioCar"/>
    <w:rsid w:val="00D73DC3"/>
    <w:rPr>
      <w:sz w:val="20"/>
      <w:szCs w:val="20"/>
    </w:rPr>
  </w:style>
  <w:style w:type="character" w:customStyle="1" w:styleId="TextocomentarioCar">
    <w:name w:val="Texto comentario Car"/>
    <w:basedOn w:val="Fuentedeprrafopredeter"/>
    <w:link w:val="Textocomentario"/>
    <w:rsid w:val="00D73DC3"/>
    <w:rPr>
      <w:rFonts w:ascii="Georgia" w:eastAsia="Georgia" w:hAnsi="Georgia" w:cs="Georgia"/>
      <w:sz w:val="20"/>
      <w:szCs w:val="20"/>
      <w:lang w:val="es-ES" w:eastAsia="es-ES"/>
    </w:rPr>
  </w:style>
  <w:style w:type="paragraph" w:styleId="Asuntodelcomentario">
    <w:name w:val="annotation subject"/>
    <w:basedOn w:val="Textocomentario"/>
    <w:next w:val="Textocomentario"/>
    <w:link w:val="AsuntodelcomentarioCar"/>
    <w:rsid w:val="00D73DC3"/>
    <w:rPr>
      <w:b/>
      <w:bCs/>
    </w:rPr>
  </w:style>
  <w:style w:type="character" w:customStyle="1" w:styleId="AsuntodelcomentarioCar">
    <w:name w:val="Asunto del comentario Car"/>
    <w:basedOn w:val="TextocomentarioCar"/>
    <w:link w:val="Asuntodelcomentario"/>
    <w:rsid w:val="00D73DC3"/>
    <w:rPr>
      <w:rFonts w:ascii="Georgia" w:eastAsia="Georgia" w:hAnsi="Georgia" w:cs="Georgia"/>
      <w:b/>
      <w:bCs/>
      <w:sz w:val="20"/>
      <w:szCs w:val="20"/>
      <w:lang w:val="es-ES" w:eastAsia="es-ES"/>
    </w:rPr>
  </w:style>
  <w:style w:type="paragraph" w:styleId="Lista3">
    <w:name w:val="List 3"/>
    <w:basedOn w:val="Normal"/>
    <w:rsid w:val="00D73DC3"/>
    <w:pPr>
      <w:ind w:left="849" w:hanging="283"/>
      <w:contextualSpacing/>
    </w:pPr>
  </w:style>
  <w:style w:type="paragraph" w:styleId="Lista4">
    <w:name w:val="List 4"/>
    <w:basedOn w:val="Normal"/>
    <w:rsid w:val="00D73DC3"/>
    <w:pPr>
      <w:ind w:left="1132" w:hanging="283"/>
      <w:contextualSpacing/>
    </w:pPr>
  </w:style>
  <w:style w:type="paragraph" w:styleId="Lista5">
    <w:name w:val="List 5"/>
    <w:basedOn w:val="Normal"/>
    <w:rsid w:val="00D73DC3"/>
    <w:pPr>
      <w:ind w:left="1415" w:hanging="283"/>
      <w:contextualSpacing/>
    </w:pPr>
  </w:style>
  <w:style w:type="paragraph" w:styleId="Saludo">
    <w:name w:val="Salutation"/>
    <w:basedOn w:val="Normal"/>
    <w:next w:val="Normal"/>
    <w:link w:val="SaludoCar"/>
    <w:rsid w:val="00D73DC3"/>
  </w:style>
  <w:style w:type="character" w:customStyle="1" w:styleId="SaludoCar">
    <w:name w:val="Saludo Car"/>
    <w:basedOn w:val="Fuentedeprrafopredeter"/>
    <w:link w:val="Saludo"/>
    <w:rsid w:val="00D73DC3"/>
    <w:rPr>
      <w:rFonts w:ascii="Georgia" w:eastAsia="Georgia" w:hAnsi="Georgia" w:cs="Georgia"/>
      <w:sz w:val="24"/>
      <w:szCs w:val="24"/>
      <w:lang w:val="es-ES" w:eastAsia="es-ES"/>
    </w:rPr>
  </w:style>
  <w:style w:type="paragraph" w:styleId="Listaconvietas">
    <w:name w:val="List Bullet"/>
    <w:basedOn w:val="Normal"/>
    <w:rsid w:val="00D73DC3"/>
    <w:pPr>
      <w:numPr>
        <w:numId w:val="2"/>
      </w:numPr>
      <w:contextualSpacing/>
    </w:pPr>
  </w:style>
  <w:style w:type="paragraph" w:styleId="Listaconvietas2">
    <w:name w:val="List Bullet 2"/>
    <w:basedOn w:val="Normal"/>
    <w:rsid w:val="00D73DC3"/>
    <w:pPr>
      <w:numPr>
        <w:numId w:val="3"/>
      </w:numPr>
      <w:contextualSpacing/>
    </w:pPr>
  </w:style>
  <w:style w:type="paragraph" w:styleId="Listaconvietas3">
    <w:name w:val="List Bullet 3"/>
    <w:basedOn w:val="Normal"/>
    <w:rsid w:val="00D73DC3"/>
    <w:pPr>
      <w:numPr>
        <w:numId w:val="4"/>
      </w:numPr>
      <w:contextualSpacing/>
    </w:pPr>
  </w:style>
  <w:style w:type="paragraph" w:styleId="Continuarlista">
    <w:name w:val="List Continue"/>
    <w:basedOn w:val="Normal"/>
    <w:rsid w:val="00D73DC3"/>
    <w:pPr>
      <w:spacing w:after="120"/>
      <w:ind w:left="283"/>
      <w:contextualSpacing/>
    </w:pPr>
  </w:style>
  <w:style w:type="paragraph" w:styleId="Continuarlista2">
    <w:name w:val="List Continue 2"/>
    <w:basedOn w:val="Normal"/>
    <w:rsid w:val="00D73DC3"/>
    <w:pPr>
      <w:spacing w:after="120"/>
      <w:ind w:left="566"/>
      <w:contextualSpacing/>
    </w:pPr>
  </w:style>
  <w:style w:type="paragraph" w:styleId="Continuarlista3">
    <w:name w:val="List Continue 3"/>
    <w:basedOn w:val="Normal"/>
    <w:rsid w:val="00D73DC3"/>
    <w:pPr>
      <w:spacing w:after="120"/>
      <w:ind w:left="849"/>
      <w:contextualSpacing/>
    </w:pPr>
  </w:style>
  <w:style w:type="paragraph" w:styleId="Continuarlista5">
    <w:name w:val="List Continue 5"/>
    <w:basedOn w:val="Normal"/>
    <w:rsid w:val="00D73DC3"/>
    <w:pPr>
      <w:spacing w:after="120"/>
      <w:ind w:left="1415"/>
      <w:contextualSpacing/>
    </w:pPr>
  </w:style>
  <w:style w:type="paragraph" w:customStyle="1" w:styleId="10">
    <w:name w:val="1"/>
    <w:basedOn w:val="Normal"/>
    <w:next w:val="Normal"/>
    <w:qFormat/>
    <w:rsid w:val="00D73DC3"/>
    <w:pPr>
      <w:spacing w:before="240" w:after="60"/>
      <w:jc w:val="center"/>
      <w:outlineLvl w:val="0"/>
    </w:pPr>
    <w:rPr>
      <w:rFonts w:ascii="Roboto" w:hAnsi="Roboto"/>
      <w:b/>
      <w:bCs/>
      <w:kern w:val="28"/>
      <w:sz w:val="32"/>
      <w:szCs w:val="32"/>
    </w:rPr>
  </w:style>
  <w:style w:type="character" w:customStyle="1" w:styleId="TtuloCar1">
    <w:name w:val="Título Car1"/>
    <w:link w:val="Ttulo"/>
    <w:rsid w:val="00D73DC3"/>
    <w:rPr>
      <w:rFonts w:ascii="Roboto" w:eastAsia="Georgia" w:hAnsi="Roboto" w:cs="Georgia"/>
      <w:b/>
      <w:bCs/>
      <w:kern w:val="28"/>
      <w:sz w:val="32"/>
      <w:szCs w:val="32"/>
      <w:lang w:val="es-ES" w:eastAsia="es-ES"/>
    </w:rPr>
  </w:style>
  <w:style w:type="paragraph" w:styleId="Textoindependiente">
    <w:name w:val="Body Text"/>
    <w:basedOn w:val="Normal"/>
    <w:link w:val="TextoindependienteCar"/>
    <w:rsid w:val="00D73DC3"/>
    <w:pPr>
      <w:spacing w:after="120"/>
    </w:pPr>
  </w:style>
  <w:style w:type="character" w:customStyle="1" w:styleId="TextoindependienteCar">
    <w:name w:val="Texto independiente Car"/>
    <w:basedOn w:val="Fuentedeprrafopredeter"/>
    <w:link w:val="Textoindependiente"/>
    <w:rsid w:val="00D73DC3"/>
    <w:rPr>
      <w:rFonts w:ascii="Georgia" w:eastAsia="Georgia" w:hAnsi="Georgia" w:cs="Georgia"/>
      <w:sz w:val="24"/>
      <w:szCs w:val="24"/>
      <w:lang w:val="es-ES" w:eastAsia="es-ES"/>
    </w:rPr>
  </w:style>
  <w:style w:type="paragraph" w:styleId="Subttulo">
    <w:name w:val="Subtitle"/>
    <w:basedOn w:val="Normal"/>
    <w:next w:val="Normal"/>
    <w:link w:val="SubttuloCar"/>
    <w:qFormat/>
    <w:rsid w:val="00D73DC3"/>
    <w:pPr>
      <w:spacing w:after="60"/>
      <w:jc w:val="center"/>
      <w:outlineLvl w:val="1"/>
    </w:pPr>
    <w:rPr>
      <w:rFonts w:ascii="Roboto" w:hAnsi="Roboto"/>
    </w:rPr>
  </w:style>
  <w:style w:type="character" w:customStyle="1" w:styleId="SubttuloCar">
    <w:name w:val="Subtítulo Car"/>
    <w:basedOn w:val="Fuentedeprrafopredeter"/>
    <w:link w:val="Subttulo"/>
    <w:rsid w:val="00D73DC3"/>
    <w:rPr>
      <w:rFonts w:ascii="Roboto" w:eastAsia="Georgia" w:hAnsi="Roboto" w:cs="Georgia"/>
      <w:sz w:val="24"/>
      <w:szCs w:val="24"/>
      <w:lang w:val="es-ES" w:eastAsia="es-ES"/>
    </w:rPr>
  </w:style>
  <w:style w:type="paragraph" w:customStyle="1" w:styleId="Lneadeasunto">
    <w:name w:val="Línea de asunto"/>
    <w:basedOn w:val="Normal"/>
    <w:rsid w:val="00D73DC3"/>
  </w:style>
  <w:style w:type="paragraph" w:styleId="Textoindependienteprimerasangra">
    <w:name w:val="Body Text First Indent"/>
    <w:basedOn w:val="Textoindependiente"/>
    <w:link w:val="TextoindependienteprimerasangraCar"/>
    <w:rsid w:val="00D73DC3"/>
    <w:pPr>
      <w:ind w:firstLine="210"/>
    </w:pPr>
  </w:style>
  <w:style w:type="character" w:customStyle="1" w:styleId="TextoindependienteprimerasangraCar">
    <w:name w:val="Texto independiente primera sangría Car"/>
    <w:basedOn w:val="TextoindependienteCar"/>
    <w:link w:val="Textoindependienteprimerasangra"/>
    <w:rsid w:val="00D73DC3"/>
    <w:rPr>
      <w:rFonts w:ascii="Georgia" w:eastAsia="Georgia" w:hAnsi="Georgia" w:cs="Georgia"/>
      <w:sz w:val="24"/>
      <w:szCs w:val="24"/>
      <w:lang w:val="es-ES" w:eastAsia="es-ES"/>
    </w:rPr>
  </w:style>
  <w:style w:type="paragraph" w:styleId="Textoindependienteprimerasangra2">
    <w:name w:val="Body Text First Indent 2"/>
    <w:basedOn w:val="Sangradetextonormal"/>
    <w:link w:val="Textoindependienteprimerasangra2Car"/>
    <w:rsid w:val="00D73DC3"/>
    <w:pPr>
      <w:widowControl/>
      <w:tabs>
        <w:tab w:val="clear" w:pos="-720"/>
        <w:tab w:val="clear" w:pos="0"/>
        <w:tab w:val="clear" w:pos="720"/>
        <w:tab w:val="clear" w:pos="1440"/>
        <w:tab w:val="clear" w:pos="2160"/>
        <w:tab w:val="clear" w:pos="2880"/>
      </w:tabs>
      <w:suppressAutoHyphens w:val="0"/>
      <w:spacing w:after="120"/>
      <w:ind w:left="283" w:firstLine="210"/>
      <w:jc w:val="left"/>
    </w:pPr>
    <w:rPr>
      <w:snapToGrid/>
      <w:spacing w:val="0"/>
      <w:sz w:val="24"/>
      <w:szCs w:val="24"/>
      <w:lang w:val="es-ES" w:eastAsia="es-ES"/>
    </w:rPr>
  </w:style>
  <w:style w:type="character" w:customStyle="1" w:styleId="Textoindependienteprimerasangra2Car">
    <w:name w:val="Texto independiente primera sangría 2 Car"/>
    <w:basedOn w:val="SangradetextonormalCar"/>
    <w:link w:val="Textoindependienteprimerasangra2"/>
    <w:rsid w:val="00D73DC3"/>
    <w:rPr>
      <w:rFonts w:ascii="Georgia" w:eastAsia="Georgia" w:hAnsi="Georgia" w:cs="Georgia"/>
      <w:snapToGrid/>
      <w:spacing w:val="-3"/>
      <w:sz w:val="24"/>
      <w:szCs w:val="24"/>
      <w:lang w:val="es-ES" w:eastAsia="es-ES"/>
    </w:rPr>
  </w:style>
  <w:style w:type="paragraph" w:customStyle="1" w:styleId="textodocumento8">
    <w:name w:val="texto_documento8"/>
    <w:basedOn w:val="Normal"/>
    <w:rsid w:val="00D73DC3"/>
    <w:pPr>
      <w:spacing w:before="100" w:beforeAutospacing="1" w:after="100" w:afterAutospacing="1"/>
      <w:jc w:val="both"/>
    </w:pPr>
    <w:rPr>
      <w:rFonts w:eastAsia="Verdana" w:cs="Verdana"/>
      <w:color w:val="000000"/>
      <w:sz w:val="16"/>
      <w:szCs w:val="16"/>
      <w:lang w:val="es-CR" w:eastAsia="es-CR"/>
    </w:rPr>
  </w:style>
  <w:style w:type="paragraph" w:customStyle="1" w:styleId="textodocumento10">
    <w:name w:val="texto_documento10"/>
    <w:basedOn w:val="Normal"/>
    <w:rsid w:val="00D73DC3"/>
    <w:pPr>
      <w:spacing w:before="100" w:beforeAutospacing="1" w:after="100" w:afterAutospacing="1"/>
      <w:jc w:val="both"/>
    </w:pPr>
    <w:rPr>
      <w:rFonts w:eastAsia="Verdana" w:cs="Verdana"/>
      <w:color w:val="000000"/>
      <w:sz w:val="20"/>
      <w:szCs w:val="20"/>
      <w:lang w:val="es-CR" w:eastAsia="es-CR"/>
    </w:rPr>
  </w:style>
  <w:style w:type="paragraph" w:customStyle="1" w:styleId="textodocumento12">
    <w:name w:val="texto_documento12"/>
    <w:basedOn w:val="Normal"/>
    <w:rsid w:val="00D73DC3"/>
    <w:pPr>
      <w:spacing w:before="100" w:beforeAutospacing="1" w:after="100" w:afterAutospacing="1"/>
      <w:jc w:val="both"/>
    </w:pPr>
    <w:rPr>
      <w:rFonts w:eastAsia="Verdana" w:cs="Verdana"/>
      <w:color w:val="000000"/>
      <w:lang w:val="es-CR" w:eastAsia="es-CR"/>
    </w:rPr>
  </w:style>
  <w:style w:type="paragraph" w:customStyle="1" w:styleId="textodocumento14">
    <w:name w:val="texto_documento14"/>
    <w:basedOn w:val="Normal"/>
    <w:rsid w:val="00D73DC3"/>
    <w:pPr>
      <w:spacing w:before="100" w:beforeAutospacing="1" w:after="100" w:afterAutospacing="1"/>
      <w:jc w:val="both"/>
    </w:pPr>
    <w:rPr>
      <w:rFonts w:eastAsia="Verdana" w:cs="Verdana"/>
      <w:color w:val="000000"/>
      <w:sz w:val="28"/>
      <w:szCs w:val="28"/>
      <w:lang w:val="es-CR" w:eastAsia="es-CR"/>
    </w:rPr>
  </w:style>
  <w:style w:type="paragraph" w:customStyle="1" w:styleId="textodocumento16">
    <w:name w:val="texto_documento16"/>
    <w:basedOn w:val="Normal"/>
    <w:rsid w:val="00D73DC3"/>
    <w:pPr>
      <w:spacing w:before="100" w:beforeAutospacing="1" w:after="100" w:afterAutospacing="1"/>
      <w:jc w:val="both"/>
    </w:pPr>
    <w:rPr>
      <w:rFonts w:eastAsia="Verdana" w:cs="Verdana"/>
      <w:color w:val="000000"/>
      <w:sz w:val="32"/>
      <w:szCs w:val="32"/>
      <w:lang w:val="es-CR" w:eastAsia="es-CR"/>
    </w:rPr>
  </w:style>
  <w:style w:type="paragraph" w:customStyle="1" w:styleId="tablatitulo">
    <w:name w:val="tabla_titulo"/>
    <w:basedOn w:val="Normal"/>
    <w:rsid w:val="00D73DC3"/>
    <w:pPr>
      <w:shd w:val="clear" w:color="auto" w:fill="31639C"/>
      <w:spacing w:before="100" w:beforeAutospacing="1" w:after="100" w:afterAutospacing="1"/>
    </w:pPr>
    <w:rPr>
      <w:rFonts w:eastAsia="Verdana" w:cs="Verdana"/>
      <w:b/>
      <w:bCs/>
      <w:color w:val="FFFFFF"/>
      <w:sz w:val="18"/>
      <w:szCs w:val="18"/>
      <w:lang w:val="es-CR" w:eastAsia="es-CR"/>
    </w:rPr>
  </w:style>
  <w:style w:type="paragraph" w:customStyle="1" w:styleId="celdaazul">
    <w:name w:val="celda_azul"/>
    <w:basedOn w:val="Normal"/>
    <w:rsid w:val="00D73DC3"/>
    <w:pPr>
      <w:pBdr>
        <w:top w:val="single" w:sz="6" w:space="5" w:color="999999"/>
        <w:left w:val="single" w:sz="6" w:space="5" w:color="999999"/>
        <w:bottom w:val="single" w:sz="6" w:space="5" w:color="999999"/>
        <w:right w:val="single" w:sz="6" w:space="5" w:color="999999"/>
      </w:pBdr>
      <w:shd w:val="clear" w:color="auto" w:fill="31639C"/>
      <w:spacing w:before="100" w:beforeAutospacing="1" w:after="100" w:afterAutospacing="1"/>
    </w:pPr>
    <w:rPr>
      <w:rFonts w:eastAsia="Verdana" w:cs="Verdana"/>
      <w:b/>
      <w:bCs/>
      <w:color w:val="FFFFFF"/>
      <w:sz w:val="18"/>
      <w:szCs w:val="18"/>
      <w:lang w:val="es-CR" w:eastAsia="es-CR"/>
    </w:rPr>
  </w:style>
  <w:style w:type="paragraph" w:customStyle="1" w:styleId="tablatexto1">
    <w:name w:val="tabla_texto1"/>
    <w:basedOn w:val="Normal"/>
    <w:rsid w:val="00D73DC3"/>
    <w:pPr>
      <w:pBdr>
        <w:top w:val="single" w:sz="2" w:space="4" w:color="000000"/>
        <w:left w:val="single" w:sz="2" w:space="4" w:color="31639C"/>
        <w:bottom w:val="single" w:sz="6" w:space="4" w:color="31639C"/>
        <w:right w:val="double" w:sz="2" w:space="4" w:color="31639C"/>
      </w:pBdr>
      <w:shd w:val="clear" w:color="auto" w:fill="FFFFFF"/>
      <w:spacing w:before="100" w:beforeAutospacing="1" w:after="100" w:afterAutospacing="1"/>
      <w:jc w:val="center"/>
      <w:textAlignment w:val="center"/>
    </w:pPr>
    <w:rPr>
      <w:rFonts w:eastAsia="Verdana" w:cs="Verdana"/>
      <w:color w:val="000000"/>
      <w:sz w:val="16"/>
      <w:szCs w:val="16"/>
      <w:lang w:val="es-CR" w:eastAsia="es-CR"/>
    </w:rPr>
  </w:style>
  <w:style w:type="paragraph" w:customStyle="1" w:styleId="tablatexto2">
    <w:name w:val="tabla_texto2"/>
    <w:basedOn w:val="Normal"/>
    <w:rsid w:val="00D73DC3"/>
    <w:pPr>
      <w:pBdr>
        <w:top w:val="single" w:sz="2" w:space="4" w:color="31639C"/>
        <w:left w:val="single" w:sz="2" w:space="4" w:color="31639C"/>
        <w:bottom w:val="single" w:sz="6" w:space="4" w:color="31639C"/>
        <w:right w:val="single" w:sz="6" w:space="4" w:color="31639C"/>
      </w:pBdr>
      <w:shd w:val="clear" w:color="auto" w:fill="FFFFFF"/>
      <w:spacing w:before="100" w:beforeAutospacing="1" w:after="100" w:afterAutospacing="1"/>
      <w:textAlignment w:val="center"/>
    </w:pPr>
    <w:rPr>
      <w:rFonts w:eastAsia="Verdana" w:cs="Verdana"/>
      <w:color w:val="000000"/>
      <w:sz w:val="16"/>
      <w:szCs w:val="16"/>
      <w:lang w:val="es-CR" w:eastAsia="es-CR"/>
    </w:rPr>
  </w:style>
  <w:style w:type="paragraph" w:customStyle="1" w:styleId="tablatexto3">
    <w:name w:val="tabla_texto3"/>
    <w:basedOn w:val="Normal"/>
    <w:rsid w:val="00D73DC3"/>
    <w:pPr>
      <w:pBdr>
        <w:top w:val="single" w:sz="2" w:space="4" w:color="000000"/>
        <w:left w:val="single" w:sz="6" w:space="4" w:color="31639C"/>
        <w:bottom w:val="single" w:sz="6" w:space="4" w:color="31639C"/>
        <w:right w:val="single" w:sz="6" w:space="4" w:color="31639C"/>
      </w:pBdr>
      <w:shd w:val="clear" w:color="auto" w:fill="FFFFFF"/>
      <w:spacing w:before="100" w:beforeAutospacing="1" w:after="100" w:afterAutospacing="1"/>
      <w:jc w:val="right"/>
      <w:textAlignment w:val="center"/>
    </w:pPr>
    <w:rPr>
      <w:rFonts w:eastAsia="Verdana" w:cs="Verdana"/>
      <w:b/>
      <w:bCs/>
      <w:sz w:val="16"/>
      <w:szCs w:val="16"/>
      <w:lang w:val="es-CR" w:eastAsia="es-CR"/>
    </w:rPr>
  </w:style>
  <w:style w:type="paragraph" w:customStyle="1" w:styleId="lineainferior">
    <w:name w:val="linea_inferior"/>
    <w:basedOn w:val="Normal"/>
    <w:rsid w:val="00D73DC3"/>
    <w:pPr>
      <w:pBdr>
        <w:top w:val="single" w:sz="2" w:space="1" w:color="000000"/>
        <w:left w:val="single" w:sz="6" w:space="1" w:color="31639C"/>
        <w:bottom w:val="single" w:sz="6" w:space="1" w:color="31639C"/>
        <w:right w:val="single" w:sz="6" w:space="1" w:color="31639C"/>
      </w:pBdr>
      <w:shd w:val="clear" w:color="auto" w:fill="FFFFFF"/>
      <w:spacing w:before="100" w:beforeAutospacing="1" w:after="100" w:afterAutospacing="1"/>
      <w:textAlignment w:val="center"/>
    </w:pPr>
    <w:rPr>
      <w:rFonts w:eastAsia="Verdana" w:cs="Verdana"/>
      <w:color w:val="000000"/>
      <w:sz w:val="2"/>
      <w:szCs w:val="2"/>
      <w:lang w:val="es-CR" w:eastAsia="es-CR"/>
    </w:rPr>
  </w:style>
  <w:style w:type="paragraph" w:customStyle="1" w:styleId="controlesmedianos">
    <w:name w:val="controlesmedianos"/>
    <w:basedOn w:val="Normal"/>
    <w:rsid w:val="00D73DC3"/>
    <w:pPr>
      <w:spacing w:before="100" w:beforeAutospacing="1" w:after="100" w:afterAutospacing="1"/>
    </w:pPr>
    <w:rPr>
      <w:rFonts w:ascii="Verdana" w:eastAsia="Verdana" w:hAnsi="Verdana" w:cs="Verdana"/>
      <w:sz w:val="18"/>
      <w:szCs w:val="18"/>
      <w:lang w:val="es-CR" w:eastAsia="es-CR"/>
    </w:rPr>
  </w:style>
  <w:style w:type="paragraph" w:customStyle="1" w:styleId="cmdceleste">
    <w:name w:val="cmdceleste"/>
    <w:basedOn w:val="Normal"/>
    <w:rsid w:val="00D73DC3"/>
    <w:pPr>
      <w:pBdr>
        <w:top w:val="single" w:sz="6" w:space="0" w:color="AFC4D5"/>
        <w:left w:val="single" w:sz="6" w:space="0" w:color="AFC4D5"/>
        <w:bottom w:val="single" w:sz="6" w:space="0" w:color="104A7B"/>
        <w:right w:val="single" w:sz="6" w:space="0" w:color="104A7B"/>
      </w:pBdr>
      <w:shd w:val="clear" w:color="auto" w:fill="D6E7EF"/>
      <w:spacing w:before="100" w:beforeAutospacing="1" w:after="100" w:afterAutospacing="1"/>
    </w:pPr>
    <w:rPr>
      <w:rFonts w:eastAsia="Verdana" w:cs="Verdana"/>
      <w:color w:val="000066"/>
      <w:sz w:val="17"/>
      <w:szCs w:val="17"/>
      <w:lang w:val="es-CR" w:eastAsia="es-CR"/>
    </w:rPr>
  </w:style>
  <w:style w:type="paragraph" w:customStyle="1" w:styleId="mensajeayuda">
    <w:name w:val="mensaje_ayuda"/>
    <w:basedOn w:val="Normal"/>
    <w:rsid w:val="00D73DC3"/>
    <w:pPr>
      <w:spacing w:before="100" w:beforeAutospacing="1" w:after="100" w:afterAutospacing="1"/>
    </w:pPr>
    <w:rPr>
      <w:rFonts w:ascii="Verdana" w:eastAsia="Verdana" w:hAnsi="Verdana" w:cs="Verdana"/>
      <w:lang w:val="es-CR" w:eastAsia="es-CR"/>
    </w:rPr>
  </w:style>
  <w:style w:type="character" w:styleId="Hipervnculovisitado">
    <w:name w:val="FollowedHyperlink"/>
    <w:uiPriority w:val="99"/>
    <w:unhideWhenUsed/>
    <w:rsid w:val="00D73DC3"/>
    <w:rPr>
      <w:color w:val="800080"/>
      <w:u w:val="single"/>
    </w:rPr>
  </w:style>
  <w:style w:type="numbering" w:customStyle="1" w:styleId="Sinlista1">
    <w:name w:val="Sin lista1"/>
    <w:next w:val="Sinlista"/>
    <w:semiHidden/>
    <w:rsid w:val="00D73DC3"/>
  </w:style>
  <w:style w:type="table" w:customStyle="1" w:styleId="Tablaconcuadrcula1">
    <w:name w:val="Tabla con cuadrícula1"/>
    <w:basedOn w:val="Tablanormal"/>
    <w:next w:val="Tablaconcuadrcula"/>
    <w:rsid w:val="00D73DC3"/>
    <w:pPr>
      <w:spacing w:after="0" w:line="240" w:lineRule="auto"/>
    </w:pPr>
    <w:rPr>
      <w:rFonts w:ascii="Georgia" w:eastAsia="Georgia" w:hAnsi="Georgia" w:cs="Georgia"/>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0nh2b">
    <w:name w:val="y0nh2b"/>
    <w:rsid w:val="00D73DC3"/>
  </w:style>
  <w:style w:type="paragraph" w:styleId="Revisin">
    <w:name w:val="Revision"/>
    <w:hidden/>
    <w:uiPriority w:val="99"/>
    <w:semiHidden/>
    <w:rsid w:val="00D73DC3"/>
    <w:pPr>
      <w:spacing w:after="0" w:line="240" w:lineRule="auto"/>
    </w:pPr>
    <w:rPr>
      <w:rFonts w:ascii="Verdana!important" w:eastAsia="Verdana!important" w:hAnsi="Verdana!important" w:cs="Verdana"/>
    </w:rPr>
  </w:style>
  <w:style w:type="paragraph" w:customStyle="1" w:styleId="j">
    <w:name w:val="j"/>
    <w:basedOn w:val="Normal"/>
    <w:rsid w:val="00D73DC3"/>
    <w:pPr>
      <w:spacing w:before="100" w:beforeAutospacing="1" w:after="100" w:afterAutospacing="1"/>
    </w:pPr>
    <w:rPr>
      <w:rFonts w:ascii="Times New Roman" w:eastAsia="Times New Roman" w:hAnsi="Times New Roman" w:cs="Times New Roman"/>
      <w:lang w:val="es-CR" w:eastAsia="es-CR"/>
    </w:rPr>
  </w:style>
  <w:style w:type="character" w:customStyle="1" w:styleId="nacep">
    <w:name w:val="n_acep"/>
    <w:rsid w:val="00D73DC3"/>
  </w:style>
  <w:style w:type="character" w:customStyle="1" w:styleId="u">
    <w:name w:val="u"/>
    <w:rsid w:val="00D73DC3"/>
  </w:style>
  <w:style w:type="paragraph" w:styleId="Ttulo">
    <w:name w:val="Title"/>
    <w:basedOn w:val="Normal"/>
    <w:next w:val="Normal"/>
    <w:link w:val="TtuloCar1"/>
    <w:qFormat/>
    <w:rsid w:val="00D73DC3"/>
    <w:pPr>
      <w:contextualSpacing/>
    </w:pPr>
    <w:rPr>
      <w:rFonts w:ascii="Roboto" w:hAnsi="Roboto"/>
      <w:b/>
      <w:bCs/>
      <w:kern w:val="28"/>
      <w:sz w:val="32"/>
      <w:szCs w:val="32"/>
    </w:rPr>
  </w:style>
  <w:style w:type="character" w:customStyle="1" w:styleId="TtuloCar">
    <w:name w:val="Título Car"/>
    <w:basedOn w:val="Fuentedeprrafopredeter"/>
    <w:uiPriority w:val="10"/>
    <w:rsid w:val="00D73DC3"/>
    <w:rPr>
      <w:rFonts w:asciiTheme="majorHAnsi" w:eastAsiaTheme="majorEastAsia" w:hAnsiTheme="majorHAnsi" w:cstheme="majorBidi"/>
      <w:spacing w:val="-10"/>
      <w:kern w:val="28"/>
      <w:sz w:val="56"/>
      <w:szCs w:val="56"/>
      <w:lang w:val="es-ES" w:eastAsia="es-ES"/>
    </w:rPr>
  </w:style>
  <w:style w:type="numbering" w:customStyle="1" w:styleId="Estilo1">
    <w:name w:val="Estilo1"/>
    <w:uiPriority w:val="99"/>
    <w:rsid w:val="001E24FC"/>
    <w:pPr>
      <w:numPr>
        <w:numId w:val="5"/>
      </w:numPr>
    </w:pPr>
  </w:style>
  <w:style w:type="table" w:customStyle="1" w:styleId="Tablaconcuadrcula2">
    <w:name w:val="Tabla con cuadrícula2"/>
    <w:basedOn w:val="Tablanormal"/>
    <w:next w:val="Tablaconcuadrcula"/>
    <w:rsid w:val="005C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rsid w:val="00F2365A"/>
    <w:pPr>
      <w:ind w:left="-540" w:right="-468"/>
      <w:jc w:val="both"/>
    </w:pPr>
    <w:rPr>
      <w:rFonts w:ascii="Century Gothic" w:eastAsia="Times New Roman" w:hAnsi="Century Gothic" w:cs="Times New Roman"/>
      <w:sz w:val="18"/>
    </w:rPr>
  </w:style>
  <w:style w:type="paragraph" w:customStyle="1" w:styleId="N6">
    <w:name w:val="N6"/>
    <w:basedOn w:val="Prrafodelista"/>
    <w:qFormat/>
    <w:rsid w:val="0054455B"/>
    <w:pPr>
      <w:numPr>
        <w:ilvl w:val="5"/>
        <w:numId w:val="20"/>
      </w:numPr>
      <w:spacing w:line="360" w:lineRule="auto"/>
      <w:jc w:val="both"/>
    </w:pPr>
    <w:rPr>
      <w:rFonts w:asciiTheme="minorHAnsi" w:eastAsiaTheme="minorHAnsi" w:hAnsiTheme="minorHAnsi" w:cstheme="minorBidi"/>
      <w:szCs w:val="22"/>
      <w:lang w:eastAsia="en-US"/>
    </w:rPr>
  </w:style>
  <w:style w:type="paragraph" w:customStyle="1" w:styleId="N5">
    <w:name w:val="N5"/>
    <w:basedOn w:val="Prrafodelista"/>
    <w:qFormat/>
    <w:rsid w:val="002069CD"/>
    <w:pPr>
      <w:numPr>
        <w:ilvl w:val="4"/>
        <w:numId w:val="20"/>
      </w:numPr>
      <w:spacing w:line="360" w:lineRule="auto"/>
      <w:ind w:left="3062" w:hanging="794"/>
      <w:jc w:val="both"/>
    </w:pPr>
    <w:rPr>
      <w:rFonts w:asciiTheme="minorHAnsi" w:eastAsiaTheme="minorHAnsi" w:hAnsiTheme="minorHAnsi" w:cstheme="minorBidi"/>
      <w:szCs w:val="22"/>
      <w:lang w:eastAsia="en-US"/>
    </w:rPr>
  </w:style>
  <w:style w:type="paragraph" w:customStyle="1" w:styleId="N4">
    <w:name w:val="N4"/>
    <w:basedOn w:val="Prrafodelista"/>
    <w:qFormat/>
    <w:rsid w:val="0054455B"/>
    <w:pPr>
      <w:numPr>
        <w:ilvl w:val="3"/>
        <w:numId w:val="20"/>
      </w:numPr>
      <w:spacing w:line="360" w:lineRule="auto"/>
      <w:jc w:val="both"/>
    </w:pPr>
    <w:rPr>
      <w:rFonts w:asciiTheme="minorHAnsi" w:eastAsiaTheme="minorHAnsi" w:hAnsiTheme="minorHAnsi" w:cstheme="minorBidi"/>
      <w:szCs w:val="22"/>
      <w:lang w:eastAsia="en-US"/>
    </w:rPr>
  </w:style>
  <w:style w:type="paragraph" w:customStyle="1" w:styleId="N3">
    <w:name w:val="N3"/>
    <w:basedOn w:val="Prrafodelista"/>
    <w:qFormat/>
    <w:rsid w:val="001453A6"/>
    <w:pPr>
      <w:numPr>
        <w:ilvl w:val="2"/>
        <w:numId w:val="21"/>
      </w:numPr>
      <w:spacing w:line="480" w:lineRule="auto"/>
      <w:jc w:val="both"/>
    </w:pPr>
    <w:rPr>
      <w:rFonts w:ascii="Times New Roman" w:eastAsiaTheme="minorHAnsi" w:hAnsi="Times New Roman" w:cs="Times New Roman"/>
      <w:lang w:eastAsia="en-US"/>
    </w:rPr>
  </w:style>
  <w:style w:type="paragraph" w:customStyle="1" w:styleId="N2">
    <w:name w:val="N2"/>
    <w:basedOn w:val="Prrafodelista"/>
    <w:qFormat/>
    <w:rsid w:val="001453A6"/>
    <w:pPr>
      <w:numPr>
        <w:ilvl w:val="1"/>
        <w:numId w:val="21"/>
      </w:numPr>
      <w:spacing w:line="480" w:lineRule="auto"/>
      <w:jc w:val="both"/>
    </w:pPr>
    <w:rPr>
      <w:rFonts w:ascii="Times New Roman" w:eastAsiaTheme="minorHAnsi" w:hAnsi="Times New Roman" w:cs="Times New Roman"/>
      <w:lang w:eastAsia="en-US"/>
    </w:rPr>
  </w:style>
  <w:style w:type="paragraph" w:customStyle="1" w:styleId="N1">
    <w:name w:val="N1"/>
    <w:basedOn w:val="Prrafodelista"/>
    <w:qFormat/>
    <w:rsid w:val="0054455B"/>
    <w:pPr>
      <w:numPr>
        <w:numId w:val="20"/>
      </w:numPr>
      <w:spacing w:line="360" w:lineRule="auto"/>
    </w:pPr>
    <w:rPr>
      <w:rFonts w:asciiTheme="minorHAnsi" w:eastAsiaTheme="minorHAnsi" w:hAnsiTheme="minorHAnsi" w:cstheme="minorBidi"/>
      <w:b/>
      <w:szCs w:val="22"/>
      <w:u w:val="single"/>
      <w:lang w:eastAsia="en-US"/>
    </w:rPr>
  </w:style>
  <w:style w:type="paragraph" w:customStyle="1" w:styleId="6Figuras">
    <w:name w:val="6. Figuras"/>
    <w:basedOn w:val="Normal"/>
    <w:qFormat/>
    <w:rsid w:val="0054455B"/>
    <w:pPr>
      <w:spacing w:after="160" w:line="360" w:lineRule="auto"/>
      <w:jc w:val="both"/>
    </w:pPr>
    <w:rPr>
      <w:rFonts w:ascii="Calibri" w:eastAsia="Calibri" w:hAnsi="Calibri" w:cs="Times New Roman"/>
      <w:lang w:val="es-CR" w:eastAsia="en-US"/>
    </w:rPr>
  </w:style>
  <w:style w:type="paragraph" w:customStyle="1" w:styleId="Esquema">
    <w:name w:val="Esquema"/>
    <w:basedOn w:val="Prrafodelista"/>
    <w:next w:val="Esquema2"/>
    <w:qFormat/>
    <w:rsid w:val="00E50860"/>
    <w:pPr>
      <w:numPr>
        <w:numId w:val="23"/>
      </w:numPr>
      <w:spacing w:line="360" w:lineRule="auto"/>
      <w:jc w:val="both"/>
    </w:pPr>
    <w:rPr>
      <w:rFonts w:ascii="Times New Roman" w:hAnsi="Times New Roman" w:cs="Times New Roman"/>
      <w:b/>
      <w:u w:val="single"/>
    </w:rPr>
  </w:style>
  <w:style w:type="paragraph" w:customStyle="1" w:styleId="Esquema2">
    <w:name w:val="Esquema2"/>
    <w:basedOn w:val="N3"/>
    <w:qFormat/>
    <w:rsid w:val="00E50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233028">
      <w:bodyDiv w:val="1"/>
      <w:marLeft w:val="0"/>
      <w:marRight w:val="0"/>
      <w:marTop w:val="0"/>
      <w:marBottom w:val="0"/>
      <w:divBdr>
        <w:top w:val="none" w:sz="0" w:space="0" w:color="auto"/>
        <w:left w:val="none" w:sz="0" w:space="0" w:color="auto"/>
        <w:bottom w:val="none" w:sz="0" w:space="0" w:color="auto"/>
        <w:right w:val="none" w:sz="0" w:space="0" w:color="auto"/>
      </w:divBdr>
    </w:div>
    <w:div w:id="731344051">
      <w:bodyDiv w:val="1"/>
      <w:marLeft w:val="0"/>
      <w:marRight w:val="0"/>
      <w:marTop w:val="0"/>
      <w:marBottom w:val="0"/>
      <w:divBdr>
        <w:top w:val="none" w:sz="0" w:space="0" w:color="auto"/>
        <w:left w:val="none" w:sz="0" w:space="0" w:color="auto"/>
        <w:bottom w:val="none" w:sz="0" w:space="0" w:color="auto"/>
        <w:right w:val="none" w:sz="0" w:space="0" w:color="auto"/>
      </w:divBdr>
    </w:div>
    <w:div w:id="792140964">
      <w:bodyDiv w:val="1"/>
      <w:marLeft w:val="0"/>
      <w:marRight w:val="0"/>
      <w:marTop w:val="0"/>
      <w:marBottom w:val="0"/>
      <w:divBdr>
        <w:top w:val="none" w:sz="0" w:space="0" w:color="auto"/>
        <w:left w:val="none" w:sz="0" w:space="0" w:color="auto"/>
        <w:bottom w:val="none" w:sz="0" w:space="0" w:color="auto"/>
        <w:right w:val="none" w:sz="0" w:space="0" w:color="auto"/>
      </w:divBdr>
    </w:div>
    <w:div w:id="963316405">
      <w:bodyDiv w:val="1"/>
      <w:marLeft w:val="0"/>
      <w:marRight w:val="0"/>
      <w:marTop w:val="0"/>
      <w:marBottom w:val="0"/>
      <w:divBdr>
        <w:top w:val="none" w:sz="0" w:space="0" w:color="auto"/>
        <w:left w:val="none" w:sz="0" w:space="0" w:color="auto"/>
        <w:bottom w:val="none" w:sz="0" w:space="0" w:color="auto"/>
        <w:right w:val="none" w:sz="0" w:space="0" w:color="auto"/>
      </w:divBdr>
    </w:div>
    <w:div w:id="152143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E1C5F-957E-48F0-A290-D0970F3FC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14749</Words>
  <Characters>81125</Characters>
  <Application>Microsoft Office Word</Application>
  <DocSecurity>0</DocSecurity>
  <Lines>676</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Sanchez Oviedo;Certificación Fitosanitaria</dc:creator>
  <cp:keywords/>
  <dc:description/>
  <cp:lastModifiedBy>Laura Victoria Moreira</cp:lastModifiedBy>
  <cp:revision>2</cp:revision>
  <dcterms:created xsi:type="dcterms:W3CDTF">2022-02-16T17:36:00Z</dcterms:created>
  <dcterms:modified xsi:type="dcterms:W3CDTF">2022-02-16T17:36:00Z</dcterms:modified>
</cp:coreProperties>
</file>